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rPr>
          <w:rFonts w:ascii="Times New Roman" w:hAnsi="Times New Roman" w:cs="Times New Roman"/>
          <w:sz w:val="20"/>
          <w:szCs w:val="20"/>
        </w:rPr>
      </w:pPr>
      <w:r>
        <w:rPr>
          <w:rFonts w:cs="Times New Roman" w:ascii="Times New Roman" w:hAnsi="Times New Roman"/>
          <w:sz w:val="20"/>
          <w:szCs w:val="20"/>
        </w:rPr>
      </w:r>
    </w:p>
    <w:p>
      <w:pPr>
        <w:pStyle w:val="Titolo1"/>
        <w:rPr>
          <w:rFonts w:ascii="Times New Roman" w:hAnsi="Times New Roman" w:cs="Times New Roman"/>
          <w:sz w:val="20"/>
          <w:szCs w:val="20"/>
        </w:rPr>
      </w:pPr>
      <w:r>
        <w:rPr>
          <w:rFonts w:cs="Times New Roman" w:ascii="Times New Roman" w:hAnsi="Times New Roman"/>
          <w:sz w:val="20"/>
          <w:szCs w:val="20"/>
        </w:rPr>
      </w:r>
    </w:p>
    <w:tbl>
      <w:tblPr>
        <w:tblW w:w="14850" w:type="dxa"/>
        <w:jc w:val="left"/>
        <w:tblInd w:w="0" w:type="dxa"/>
        <w:tblCellMar>
          <w:top w:w="0" w:type="dxa"/>
          <w:left w:w="108" w:type="dxa"/>
          <w:bottom w:w="0" w:type="dxa"/>
          <w:right w:w="108" w:type="dxa"/>
        </w:tblCellMar>
        <w:tblLook w:val="01e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 xml:space="preserve">                                                             </w:t>
            </w:r>
          </w:p>
          <w:p>
            <w:pPr>
              <w:pStyle w:val="Normal"/>
              <w:jc w:val="center"/>
              <w:rPr>
                <w:b/>
                <w:b/>
                <w:color w:val="000000" w:themeColor="text1"/>
                <w:sz w:val="20"/>
                <w:szCs w:val="20"/>
              </w:rPr>
            </w:pPr>
            <w:r>
              <w:rPr>
                <w:b/>
                <w:color w:val="000000" w:themeColor="text1"/>
                <w:sz w:val="20"/>
                <w:szCs w:val="20"/>
              </w:rPr>
              <w:t xml:space="preserve">ISTITUTO COMPRENSIVO STATALE  </w:t>
            </w:r>
          </w:p>
          <w:p>
            <w:pPr>
              <w:pStyle w:val="Normal"/>
              <w:jc w:val="center"/>
              <w:rPr>
                <w:color w:val="000000" w:themeColor="text1"/>
                <w:sz w:val="20"/>
                <w:szCs w:val="20"/>
              </w:rPr>
            </w:pPr>
            <w:r>
              <w:rPr>
                <w:b/>
                <w:color w:val="000000" w:themeColor="text1"/>
                <w:sz w:val="20"/>
                <w:szCs w:val="20"/>
              </w:rPr>
              <w:t>TORANO CASTELLO – SAN MARTINO DI FINITA - CERZETO</w:t>
            </w:r>
          </w:p>
        </w:tc>
      </w:tr>
    </w:tbl>
    <w:p>
      <w:pPr>
        <w:pStyle w:val="Normal"/>
        <w:rPr>
          <w:color w:val="000000" w:themeColor="text1"/>
          <w:sz w:val="20"/>
          <w:szCs w:val="20"/>
        </w:rPr>
      </w:pPr>
      <w:r>
        <w:rPr>
          <w:color w:val="000000" w:themeColor="text1"/>
          <w:sz w:val="20"/>
          <w:szCs w:val="20"/>
        </w:rPr>
      </w:r>
    </w:p>
    <w:tbl>
      <w:tblPr>
        <w:tblW w:w="14850" w:type="dxa"/>
        <w:jc w:val="left"/>
        <w:tblInd w:w="0" w:type="dxa"/>
        <w:tblCellMar>
          <w:top w:w="0" w:type="dxa"/>
          <w:left w:w="108" w:type="dxa"/>
          <w:bottom w:w="0" w:type="dxa"/>
          <w:right w:w="108" w:type="dxa"/>
        </w:tblCellMar>
        <w:tblLook w:val="01e0"/>
      </w:tblPr>
      <w:tblGrid>
        <w:gridCol w:w="14850"/>
      </w:tblGrid>
      <w:tr>
        <w:trPr>
          <w:trHeight w:val="641" w:hRule="atLeast"/>
        </w:trPr>
        <w:tc>
          <w:tcPr>
            <w:tcW w:w="14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 xml:space="preserve"> </w:t>
            </w:r>
            <w:r>
              <w:rPr>
                <w:b/>
                <w:color w:val="000000" w:themeColor="text1"/>
                <w:sz w:val="20"/>
                <w:szCs w:val="20"/>
              </w:rPr>
              <w:t>PIANO DI LAVORO DISCIPLINARE</w:t>
            </w:r>
          </w:p>
          <w:p>
            <w:pPr>
              <w:pStyle w:val="Normal"/>
              <w:jc w:val="center"/>
              <w:rPr>
                <w:b/>
                <w:b/>
                <w:i/>
                <w:i/>
                <w:color w:val="000000" w:themeColor="text1"/>
                <w:sz w:val="20"/>
                <w:szCs w:val="20"/>
              </w:rPr>
            </w:pPr>
            <w:r>
              <w:rPr>
                <w:b/>
                <w:i/>
                <w:color w:val="000000" w:themeColor="text1"/>
                <w:sz w:val="20"/>
                <w:szCs w:val="20"/>
              </w:rPr>
              <w:t>a.s. 2019/2020</w:t>
            </w:r>
          </w:p>
        </w:tc>
      </w:tr>
    </w:tbl>
    <w:p>
      <w:pPr>
        <w:pStyle w:val="Normal"/>
        <w:rPr>
          <w:color w:val="000000" w:themeColor="text1"/>
          <w:sz w:val="20"/>
          <w:szCs w:val="20"/>
        </w:rPr>
      </w:pPr>
      <w:r>
        <w:rPr>
          <w:color w:val="000000" w:themeColor="text1"/>
          <w:sz w:val="20"/>
          <w:szCs w:val="20"/>
        </w:rPr>
      </w:r>
    </w:p>
    <w:tbl>
      <w:tblPr>
        <w:tblW w:w="14850" w:type="dxa"/>
        <w:jc w:val="left"/>
        <w:tblInd w:w="0" w:type="dxa"/>
        <w:tblCellMar>
          <w:top w:w="0" w:type="dxa"/>
          <w:left w:w="108" w:type="dxa"/>
          <w:bottom w:w="0" w:type="dxa"/>
          <w:right w:w="108" w:type="dxa"/>
        </w:tblCellMar>
        <w:tblLook w:val="01e0"/>
      </w:tblPr>
      <w:tblGrid>
        <w:gridCol w:w="5515"/>
        <w:gridCol w:w="9334"/>
      </w:tblGrid>
      <w:tr>
        <w:trPr/>
        <w:tc>
          <w:tcPr>
            <w:tcW w:w="551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color w:val="000000" w:themeColor="text1"/>
                <w:sz w:val="20"/>
                <w:szCs w:val="20"/>
              </w:rPr>
              <w:t>Scuola Secondaria di Primo Grado – Sede di SARTANO</w:t>
            </w:r>
          </w:p>
          <w:p>
            <w:pPr>
              <w:pStyle w:val="Normal"/>
              <w:rPr>
                <w:b/>
                <w:b/>
                <w:color w:val="000000" w:themeColor="text1"/>
                <w:sz w:val="20"/>
                <w:szCs w:val="20"/>
              </w:rPr>
            </w:pPr>
            <w:r>
              <w:rPr>
                <w:b/>
                <w:color w:val="000000" w:themeColor="text1"/>
                <w:sz w:val="20"/>
                <w:szCs w:val="20"/>
              </w:rPr>
            </w:r>
          </w:p>
        </w:tc>
        <w:tc>
          <w:tcPr>
            <w:tcW w:w="933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color w:val="000000" w:themeColor="text1"/>
                <w:sz w:val="20"/>
                <w:szCs w:val="20"/>
              </w:rPr>
              <w:t xml:space="preserve">Docente:  </w:t>
            </w:r>
            <w:r>
              <w:rPr>
                <w:b/>
                <w:bCs/>
                <w:smallCaps/>
                <w:color w:val="000000" w:themeColor="text1"/>
                <w:sz w:val="20"/>
                <w:szCs w:val="20"/>
              </w:rPr>
              <w:t>Gerace Anna laura</w:t>
            </w:r>
          </w:p>
        </w:tc>
      </w:tr>
    </w:tbl>
    <w:p>
      <w:pPr>
        <w:pStyle w:val="Normal"/>
        <w:rPr>
          <w:color w:val="000000" w:themeColor="text1"/>
          <w:sz w:val="20"/>
          <w:szCs w:val="20"/>
        </w:rPr>
      </w:pPr>
      <w:r>
        <w:rPr>
          <w:color w:val="000000" w:themeColor="text1"/>
          <w:sz w:val="20"/>
          <w:szCs w:val="20"/>
        </w:rPr>
        <w:t xml:space="preserve">                                                                                                                                                                           </w:t>
      </w:r>
    </w:p>
    <w:tbl>
      <w:tblPr>
        <w:tblW w:w="4928" w:type="dxa"/>
        <w:jc w:val="left"/>
        <w:tblInd w:w="0" w:type="dxa"/>
        <w:tblCellMar>
          <w:top w:w="0" w:type="dxa"/>
          <w:left w:w="108" w:type="dxa"/>
          <w:bottom w:w="0" w:type="dxa"/>
          <w:right w:w="108" w:type="dxa"/>
        </w:tblCellMar>
        <w:tblLook w:val="01e0"/>
      </w:tblPr>
      <w:tblGrid>
        <w:gridCol w:w="4928"/>
      </w:tblGrid>
      <w:tr>
        <w:trPr/>
        <w:tc>
          <w:tcPr>
            <w:tcW w:w="492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pPr>
            <w:r>
              <w:rPr>
                <w:b/>
                <w:color w:val="000000" w:themeColor="text1"/>
                <w:sz w:val="20"/>
                <w:szCs w:val="20"/>
              </w:rPr>
              <w:t xml:space="preserve">CLASSE: </w:t>
            </w:r>
            <w:r>
              <w:rPr>
                <w:b/>
                <w:bCs/>
                <w:color w:val="000000" w:themeColor="text1"/>
                <w:sz w:val="20"/>
                <w:szCs w:val="20"/>
              </w:rPr>
              <w:t>3</w:t>
            </w:r>
          </w:p>
        </w:tc>
      </w:tr>
      <w:tr>
        <w:trPr/>
        <w:tc>
          <w:tcPr>
            <w:tcW w:w="492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pPr>
            <w:r>
              <w:rPr>
                <w:b/>
                <w:color w:val="000000" w:themeColor="text1"/>
                <w:sz w:val="20"/>
                <w:szCs w:val="20"/>
              </w:rPr>
              <w:t>SEZIONE: C</w:t>
            </w:r>
          </w:p>
        </w:tc>
      </w:tr>
    </w:tbl>
    <w:p>
      <w:pPr>
        <w:pStyle w:val="Normal"/>
        <w:rPr>
          <w:vanish/>
          <w:color w:val="000000" w:themeColor="text1"/>
          <w:sz w:val="20"/>
          <w:szCs w:val="20"/>
        </w:rPr>
      </w:pPr>
      <w:r>
        <w:rPr>
          <w:vanish/>
          <w:color w:val="000000" w:themeColor="text1"/>
          <w:sz w:val="20"/>
          <w:szCs w:val="20"/>
        </w:rPr>
      </w:r>
    </w:p>
    <w:tbl>
      <w:tblPr>
        <w:tblpPr w:bottomFromText="0" w:horzAnchor="page" w:leftFromText="141" w:rightFromText="141" w:tblpX="6883" w:tblpY="-622" w:topFromText="0" w:vertAnchor="text"/>
        <w:tblW w:w="8897" w:type="dxa"/>
        <w:jc w:val="left"/>
        <w:tblInd w:w="0" w:type="dxa"/>
        <w:tblCellMar>
          <w:top w:w="0" w:type="dxa"/>
          <w:left w:w="108" w:type="dxa"/>
          <w:bottom w:w="0" w:type="dxa"/>
          <w:right w:w="108" w:type="dxa"/>
        </w:tblCellMar>
        <w:tblLook w:val="01e0"/>
      </w:tblPr>
      <w:tblGrid>
        <w:gridCol w:w="8897"/>
      </w:tblGrid>
      <w:tr>
        <w:trPr/>
        <w:tc>
          <w:tcPr>
            <w:tcW w:w="889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pPr>
            <w:r>
              <w:rPr>
                <w:b/>
                <w:color w:val="000000" w:themeColor="text1"/>
                <w:sz w:val="20"/>
                <w:szCs w:val="20"/>
              </w:rPr>
              <w:t>DISCIPLINA:</w:t>
            </w:r>
            <w:r>
              <w:rPr>
                <w:b/>
                <w:color w:val="000000" w:themeColor="text1"/>
                <w:sz w:val="20"/>
                <w:szCs w:val="20"/>
              </w:rPr>
              <w:t>GEOGRAFIA</w:t>
            </w:r>
          </w:p>
        </w:tc>
      </w:tr>
    </w:tbl>
    <w:p>
      <w:pPr>
        <w:pStyle w:val="Normal"/>
        <w:rPr>
          <w:color w:val="000000" w:themeColor="text1"/>
          <w:sz w:val="20"/>
          <w:szCs w:val="20"/>
        </w:rPr>
      </w:pPr>
      <w:r/>
      <w:r>
        <w:rPr>
          <w:color w:val="000000" w:themeColor="text1"/>
          <w:sz w:val="20"/>
          <w:szCs w:val="20"/>
        </w:rPr>
        <w:t xml:space="preserve"> </w:t>
      </w:r>
    </w:p>
    <w:tbl>
      <w:tblPr>
        <w:tblW w:w="14850" w:type="dxa"/>
        <w:jc w:val="left"/>
        <w:tblInd w:w="0" w:type="dxa"/>
        <w:tblCellMar>
          <w:top w:w="0" w:type="dxa"/>
          <w:left w:w="108" w:type="dxa"/>
          <w:bottom w:w="0" w:type="dxa"/>
          <w:right w:w="108" w:type="dxa"/>
        </w:tblCellMar>
        <w:tblLook w:val="01e0"/>
      </w:tblPr>
      <w:tblGrid>
        <w:gridCol w:w="5916"/>
        <w:gridCol w:w="8933"/>
      </w:tblGrid>
      <w:tr>
        <w:trPr/>
        <w:tc>
          <w:tcPr>
            <w:tcW w:w="59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themeColor="text1"/>
                <w:sz w:val="20"/>
                <w:szCs w:val="20"/>
              </w:rPr>
            </w:pPr>
            <w:r>
              <w:rPr>
                <w:b/>
                <w:color w:val="000000" w:themeColor="text1"/>
                <w:sz w:val="20"/>
                <w:szCs w:val="20"/>
              </w:rPr>
              <w:t>Livello della classe</w:t>
            </w:r>
          </w:p>
        </w:tc>
        <w:tc>
          <w:tcPr>
            <w:tcW w:w="89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themeColor="text1"/>
                <w:sz w:val="20"/>
                <w:szCs w:val="20"/>
              </w:rPr>
            </w:pPr>
            <w:r>
              <w:rPr>
                <w:b/>
                <w:color w:val="000000" w:themeColor="text1"/>
                <w:sz w:val="20"/>
                <w:szCs w:val="20"/>
              </w:rPr>
              <w:t>Tipologia della classe</w:t>
            </w:r>
          </w:p>
        </w:tc>
      </w:tr>
      <w:tr>
        <w:trPr/>
        <w:tc>
          <w:tcPr>
            <w:tcW w:w="591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8"/>
              </w:numPr>
              <w:rPr>
                <w:b/>
                <w:b/>
                <w:color w:val="000000" w:themeColor="text1"/>
                <w:sz w:val="20"/>
                <w:szCs w:val="20"/>
              </w:rPr>
            </w:pPr>
            <w:r>
              <w:rPr>
                <w:b/>
                <w:color w:val="000000" w:themeColor="text1"/>
                <w:sz w:val="20"/>
                <w:szCs w:val="20"/>
              </w:rPr>
              <w:t>Alto</w:t>
            </w:r>
          </w:p>
          <w:p>
            <w:pPr>
              <w:pStyle w:val="Normal"/>
              <w:numPr>
                <w:ilvl w:val="0"/>
                <w:numId w:val="8"/>
              </w:numPr>
              <w:rPr>
                <w:b/>
                <w:b/>
                <w:color w:val="000000" w:themeColor="text1"/>
                <w:sz w:val="20"/>
                <w:szCs w:val="20"/>
              </w:rPr>
            </w:pPr>
            <w:r>
              <w:rPr>
                <w:b/>
                <w:color w:val="000000" w:themeColor="text1"/>
                <w:sz w:val="20"/>
                <w:szCs w:val="20"/>
              </w:rPr>
              <w:t>Medio –alto</w:t>
            </w:r>
          </w:p>
          <w:p>
            <w:pPr>
              <w:pStyle w:val="Normal"/>
              <w:rPr>
                <w:b/>
                <w:b/>
                <w:bCs/>
              </w:rPr>
            </w:pPr>
            <w:r>
              <w:rPr>
                <w:b/>
                <w:bCs/>
                <w:color w:val="000000" w:themeColor="text1"/>
                <w:sz w:val="20"/>
                <w:szCs w:val="20"/>
              </w:rPr>
              <w:t xml:space="preserve">                 </w:t>
            </w:r>
            <w:r>
              <w:rPr>
                <w:b/>
                <w:bCs/>
                <w:color w:val="000000" w:themeColor="text1"/>
                <w:sz w:val="20"/>
                <w:szCs w:val="20"/>
              </w:rPr>
              <w:t xml:space="preserve">Medio </w:t>
            </w:r>
          </w:p>
          <w:p>
            <w:pPr>
              <w:pStyle w:val="Normal"/>
              <w:numPr>
                <w:ilvl w:val="0"/>
                <w:numId w:val="8"/>
              </w:numPr>
              <w:rPr/>
            </w:pPr>
            <w:r>
              <w:rPr>
                <w:b/>
                <w:color w:val="000000" w:themeColor="text1"/>
                <w:sz w:val="20"/>
                <w:szCs w:val="20"/>
              </w:rPr>
              <w:t xml:space="preserve">                                             </w:t>
            </w:r>
            <w:r>
              <w:rPr>
                <w:b/>
                <w:color w:val="000000" w:themeColor="text1"/>
                <w:sz w:val="20"/>
                <w:szCs w:val="20"/>
              </w:rPr>
              <w:t>X                 Medio- basso</w:t>
            </w:r>
          </w:p>
          <w:p>
            <w:pPr>
              <w:pStyle w:val="Normal"/>
              <w:numPr>
                <w:ilvl w:val="0"/>
                <w:numId w:val="8"/>
              </w:numPr>
              <w:rPr>
                <w:b/>
                <w:b/>
                <w:color w:val="000000" w:themeColor="text1"/>
                <w:sz w:val="20"/>
                <w:szCs w:val="20"/>
              </w:rPr>
            </w:pPr>
            <w:r>
              <w:rPr>
                <w:b/>
                <w:color w:val="000000" w:themeColor="text1"/>
                <w:sz w:val="20"/>
                <w:szCs w:val="20"/>
              </w:rPr>
              <w:t>Basso</w:t>
            </w:r>
          </w:p>
        </w:tc>
        <w:tc>
          <w:tcPr>
            <w:tcW w:w="893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9"/>
              </w:numPr>
              <w:rPr>
                <w:b/>
                <w:b/>
                <w:color w:val="000000" w:themeColor="text1"/>
                <w:sz w:val="20"/>
                <w:szCs w:val="20"/>
              </w:rPr>
            </w:pPr>
            <w:r>
              <w:rPr>
                <w:b/>
                <w:color w:val="000000" w:themeColor="text1"/>
                <w:sz w:val="20"/>
                <w:szCs w:val="20"/>
              </w:rPr>
              <w:t xml:space="preserve">vivace </w:t>
            </w:r>
          </w:p>
          <w:p>
            <w:pPr>
              <w:pStyle w:val="Normal"/>
              <w:numPr>
                <w:ilvl w:val="0"/>
                <w:numId w:val="9"/>
              </w:numPr>
              <w:rPr>
                <w:b/>
                <w:b/>
                <w:color w:val="000000" w:themeColor="text1"/>
                <w:sz w:val="20"/>
                <w:szCs w:val="20"/>
              </w:rPr>
            </w:pPr>
            <w:r>
              <w:rPr>
                <w:b/>
                <w:color w:val="000000" w:themeColor="text1"/>
                <w:sz w:val="20"/>
                <w:szCs w:val="20"/>
              </w:rPr>
              <w:t>tranquilla</w:t>
            </w:r>
          </w:p>
          <w:p>
            <w:pPr>
              <w:pStyle w:val="Normal"/>
              <w:numPr>
                <w:ilvl w:val="0"/>
                <w:numId w:val="9"/>
              </w:numPr>
              <w:rPr>
                <w:b/>
                <w:b/>
                <w:color w:val="000000" w:themeColor="text1"/>
                <w:sz w:val="20"/>
                <w:szCs w:val="20"/>
              </w:rPr>
            </w:pPr>
            <w:r>
              <w:rPr>
                <w:b/>
                <w:color w:val="000000" w:themeColor="text1"/>
                <w:sz w:val="20"/>
                <w:szCs w:val="20"/>
              </w:rPr>
              <w:t>collaborativa</w:t>
            </w:r>
          </w:p>
          <w:p>
            <w:pPr>
              <w:pStyle w:val="Normal"/>
              <w:rPr/>
            </w:pPr>
            <w:r>
              <w:rPr>
                <w:b/>
                <w:color w:val="000000" w:themeColor="text1"/>
                <w:sz w:val="20"/>
                <w:szCs w:val="20"/>
              </w:rPr>
              <w:t xml:space="preserve">                                                                                                              </w:t>
            </w:r>
            <w:r>
              <w:rPr>
                <w:b/>
                <w:color w:val="000000" w:themeColor="text1"/>
                <w:sz w:val="20"/>
                <w:szCs w:val="20"/>
              </w:rPr>
              <w:t>X             poco collaborativa</w:t>
            </w:r>
          </w:p>
          <w:p>
            <w:pPr>
              <w:pStyle w:val="Normal"/>
              <w:numPr>
                <w:ilvl w:val="0"/>
                <w:numId w:val="9"/>
              </w:numPr>
              <w:rPr>
                <w:b/>
                <w:b/>
                <w:color w:val="000000" w:themeColor="text1"/>
                <w:sz w:val="20"/>
                <w:szCs w:val="20"/>
              </w:rPr>
            </w:pPr>
            <w:r>
              <w:rPr>
                <w:b/>
                <w:color w:val="000000" w:themeColor="text1"/>
                <w:sz w:val="20"/>
                <w:szCs w:val="20"/>
              </w:rPr>
              <w:t>non abituata all’ascolto attivo</w:t>
            </w:r>
          </w:p>
          <w:p>
            <w:pPr>
              <w:pStyle w:val="Normal"/>
              <w:numPr>
                <w:ilvl w:val="0"/>
                <w:numId w:val="9"/>
              </w:numPr>
              <w:rPr>
                <w:b/>
                <w:b/>
                <w:color w:val="000000" w:themeColor="text1"/>
                <w:sz w:val="20"/>
                <w:szCs w:val="20"/>
              </w:rPr>
            </w:pPr>
            <w:r>
              <w:rPr>
                <w:b/>
                <w:color w:val="000000" w:themeColor="text1"/>
                <w:sz w:val="20"/>
                <w:szCs w:val="20"/>
              </w:rPr>
              <w:t>problematica</w:t>
            </w:r>
          </w:p>
          <w:p>
            <w:pPr>
              <w:pStyle w:val="Normal"/>
              <w:numPr>
                <w:ilvl w:val="0"/>
                <w:numId w:val="9"/>
              </w:numPr>
              <w:rPr>
                <w:b/>
                <w:b/>
                <w:color w:val="000000" w:themeColor="text1"/>
                <w:sz w:val="20"/>
                <w:szCs w:val="20"/>
              </w:rPr>
            </w:pPr>
            <w:r>
              <w:rPr>
                <w:b/>
                <w:color w:val="000000" w:themeColor="text1"/>
                <w:sz w:val="20"/>
                <w:szCs w:val="20"/>
              </w:rPr>
              <w:t>poco motivata</w:t>
            </w:r>
          </w:p>
          <w:p>
            <w:pPr>
              <w:pStyle w:val="Normal"/>
              <w:numPr>
                <w:ilvl w:val="0"/>
                <w:numId w:val="9"/>
              </w:numPr>
              <w:rPr>
                <w:rFonts w:ascii="Comic Sans MS" w:hAnsi="Comic Sans MS" w:cs="Arial"/>
                <w:sz w:val="20"/>
                <w:szCs w:val="20"/>
              </w:rPr>
            </w:pPr>
            <w:r>
              <w:rPr>
                <w:b/>
                <w:color w:val="000000" w:themeColor="text1"/>
                <w:sz w:val="20"/>
                <w:szCs w:val="20"/>
              </w:rPr>
              <w:t>demotivata</w:t>
            </w:r>
          </w:p>
        </w:tc>
      </w:tr>
    </w:tbl>
    <w:p>
      <w:pPr>
        <w:pStyle w:val="Normal"/>
        <w:tabs>
          <w:tab w:val="clear" w:pos="708"/>
          <w:tab w:val="left" w:pos="8025" w:leader="none"/>
        </w:tabs>
        <w:rPr>
          <w:color w:val="000000" w:themeColor="text1"/>
          <w:sz w:val="20"/>
          <w:szCs w:val="20"/>
        </w:rPr>
      </w:pPr>
      <w:r>
        <w:rPr>
          <w:color w:val="000000" w:themeColor="text1"/>
          <w:sz w:val="20"/>
          <w:szCs w:val="20"/>
        </w:rPr>
      </w:r>
    </w:p>
    <w:tbl>
      <w:tblPr>
        <w:tblW w:w="14850" w:type="dxa"/>
        <w:jc w:val="left"/>
        <w:tblInd w:w="0" w:type="dxa"/>
        <w:tblCellMar>
          <w:top w:w="0" w:type="dxa"/>
          <w:left w:w="108" w:type="dxa"/>
          <w:bottom w:w="0" w:type="dxa"/>
          <w:right w:w="108" w:type="dxa"/>
        </w:tblCellMar>
        <w:tblLook w:val="01e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b/>
                <w:b/>
                <w:color w:val="000000" w:themeColor="text1"/>
                <w:sz w:val="20"/>
                <w:szCs w:val="20"/>
              </w:rPr>
            </w:pPr>
            <w:r>
              <w:rPr>
                <w:b/>
                <w:color w:val="000000" w:themeColor="text1"/>
                <w:sz w:val="20"/>
                <w:szCs w:val="20"/>
              </w:rPr>
              <w:t>SITUAZIONE INIZIALE DELLA CLASSE</w:t>
            </w:r>
          </w:p>
          <w:p>
            <w:pPr>
              <w:pStyle w:val="Normal"/>
              <w:jc w:val="center"/>
              <w:rPr>
                <w:color w:val="000000" w:themeColor="text1"/>
                <w:sz w:val="20"/>
                <w:szCs w:val="20"/>
              </w:rPr>
            </w:pPr>
            <w:r>
              <w:rPr>
                <w:color w:val="000000" w:themeColor="text1"/>
                <w:sz w:val="20"/>
                <w:szCs w:val="20"/>
              </w:rPr>
            </w:r>
          </w:p>
        </w:tc>
      </w:tr>
      <w:tr>
        <w:trPr>
          <w:trHeight w:val="2399" w:hRule="atLeast"/>
        </w:trPr>
        <w:tc>
          <w:tcPr>
            <w:tcW w:w="1485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themeColor="text1"/>
                <w:sz w:val="20"/>
                <w:szCs w:val="20"/>
              </w:rPr>
            </w:pPr>
            <w:r>
              <w:rPr>
                <w:color w:val="000000" w:themeColor="text1"/>
                <w:sz w:val="20"/>
                <w:szCs w:val="20"/>
              </w:rPr>
            </w:r>
          </w:p>
          <w:p>
            <w:pPr>
              <w:pStyle w:val="Normal"/>
              <w:tabs>
                <w:tab w:val="clear" w:pos="708"/>
              </w:tabs>
              <w:bidi w:val="0"/>
              <w:ind w:left="0" w:right="0" w:hanging="0"/>
              <w:rPr/>
            </w:pPr>
            <w:r>
              <w:rPr>
                <w:rFonts w:cs="Arial" w:ascii="Arial" w:hAnsi="Arial"/>
                <w:color w:val="000000"/>
                <w:sz w:val="22"/>
                <w:szCs w:val="22"/>
              </w:rPr>
              <w:t>La Classe 3 C  è formata da 20 alunni, 10 maschi (di cui 1 d. a.  seguito dall’insegnante di sostegno) e 10 femmine.</w:t>
            </w:r>
            <w:r>
              <w:rPr>
                <w:rFonts w:cs="Arial" w:ascii="Arial" w:hAnsi="Arial"/>
                <w:sz w:val="22"/>
                <w:szCs w:val="22"/>
              </w:rPr>
              <w:t xml:space="preserve"> Gli alunni provengono dalla classe seconda dello stesso Istituto che hanno frequentato durante l’anno scolastico 2018/2019 e sono stati tutti ammessi alla classe successiva </w:t>
            </w:r>
          </w:p>
          <w:p>
            <w:pPr>
              <w:pStyle w:val="Normal"/>
              <w:tabs>
                <w:tab w:val="clear" w:pos="708"/>
              </w:tabs>
              <w:bidi w:val="0"/>
              <w:ind w:left="0" w:right="0" w:hanging="0"/>
              <w:jc w:val="both"/>
              <w:rPr>
                <w:rFonts w:ascii="Arial" w:hAnsi="Arial" w:cs="Arial"/>
                <w:color w:val="000000"/>
                <w:sz w:val="22"/>
                <w:szCs w:val="22"/>
              </w:rPr>
            </w:pPr>
            <w:r>
              <w:rPr>
                <w:rFonts w:cs="Arial" w:ascii="Arial" w:hAnsi="Arial"/>
                <w:color w:val="000000"/>
                <w:sz w:val="22"/>
                <w:szCs w:val="22"/>
              </w:rPr>
            </w:r>
          </w:p>
          <w:p>
            <w:pPr>
              <w:pStyle w:val="Normal"/>
              <w:tabs>
                <w:tab w:val="clear" w:pos="708"/>
              </w:tabs>
              <w:bidi w:val="0"/>
              <w:ind w:left="0" w:right="0" w:hanging="0"/>
              <w:jc w:val="both"/>
              <w:rPr/>
            </w:pPr>
            <w:r>
              <w:rPr>
                <w:rFonts w:cs="Arial" w:ascii="Arial" w:hAnsi="Arial"/>
                <w:color w:val="000000"/>
                <w:sz w:val="22"/>
                <w:szCs w:val="22"/>
              </w:rPr>
              <w:t xml:space="preserve">Una classe eterogenea per personalità e capacità, a livello globale gli alunni mantengono un comportamento non sempre corretto e poco adeguato al contesto scolastico, essendo tutti molto vivaci e dediti alle chiacchiere e poco avvezzi ad intervenire in una conversazione sapendone osservare i tempi di intervento e le modalità di dibattito. La maggior parte partecipa alle attività proposte ma solo alcuni dimostrano di aver maturato un atteggiamento serio e responsabile nei confronti della vita scolastica. </w:t>
            </w:r>
          </w:p>
          <w:p>
            <w:pPr>
              <w:pStyle w:val="Normal"/>
              <w:jc w:val="center"/>
              <w:rPr>
                <w:i/>
                <w:i/>
                <w:color w:val="000000" w:themeColor="text1"/>
                <w:sz w:val="20"/>
                <w:szCs w:val="20"/>
              </w:rPr>
            </w:pPr>
            <w:r>
              <w:rPr>
                <w:rFonts w:cs="Arial" w:ascii="Arial" w:hAnsi="Arial"/>
                <w:i/>
                <w:color w:val="000000"/>
                <w:sz w:val="22"/>
                <w:szCs w:val="22"/>
              </w:rPr>
              <w:t>Dalle prove d’ingresso effettuate, tese all’accertamento dei prerequisiti e dalle ripetute osservazioni degli alunni impegnati nelle normali attività didattiche, è   emerso che la classe si attesta su un livello di preparazione medio basso ad eccetto di un esiguo gruppo.</w:t>
            </w:r>
            <w:r>
              <w:rPr>
                <w:i/>
                <w:color w:val="000000" w:themeColor="text1"/>
                <w:sz w:val="20"/>
                <w:szCs w:val="20"/>
              </w:rPr>
              <w:t>(Descrizione sintetica della classe in relazione alla composizione, al comportamento e agli apprendimenti)</w:t>
            </w:r>
          </w:p>
          <w:p>
            <w:pPr>
              <w:pStyle w:val="Normal"/>
              <w:jc w:val="both"/>
              <w:rPr>
                <w:color w:val="000000" w:themeColor="text1"/>
                <w:sz w:val="20"/>
                <w:szCs w:val="20"/>
              </w:rPr>
            </w:pPr>
            <w:r>
              <w:rPr>
                <w:color w:val="000000" w:themeColor="text1"/>
                <w:sz w:val="20"/>
                <w:szCs w:val="20"/>
              </w:rPr>
            </w:r>
          </w:p>
          <w:p>
            <w:pPr>
              <w:pStyle w:val="Normal"/>
              <w:jc w:val="both"/>
              <w:rPr/>
            </w:pPr>
            <w:r>
              <w:rPr>
                <w:color w:val="000000" w:themeColor="text1"/>
                <w:sz w:val="20"/>
                <w:szCs w:val="20"/>
              </w:rPr>
              <w:t xml:space="preserve">La classe si può suddividere in 4 fasce, in base al possesso delle abilità verificate in ingresso: </w:t>
            </w:r>
          </w:p>
          <w:p>
            <w:pPr>
              <w:pStyle w:val="Normal"/>
              <w:jc w:val="both"/>
              <w:rPr>
                <w:b/>
                <w:b/>
                <w:color w:val="000000" w:themeColor="text1"/>
                <w:sz w:val="20"/>
                <w:szCs w:val="20"/>
              </w:rPr>
            </w:pPr>
            <w:r>
              <w:rPr>
                <w:b/>
                <w:color w:val="000000" w:themeColor="text1"/>
                <w:sz w:val="20"/>
                <w:szCs w:val="20"/>
              </w:rPr>
              <w:t>II fascia:- Livello medio /Voto: 8-7 [  8  alunni]</w:t>
            </w:r>
          </w:p>
          <w:p>
            <w:pPr>
              <w:pStyle w:val="Normal"/>
              <w:jc w:val="both"/>
              <w:rPr>
                <w:b/>
                <w:b/>
                <w:color w:val="000000" w:themeColor="text1"/>
                <w:sz w:val="20"/>
                <w:szCs w:val="20"/>
              </w:rPr>
            </w:pPr>
            <w:r>
              <w:rPr>
                <w:b/>
                <w:color w:val="000000" w:themeColor="text1"/>
                <w:sz w:val="20"/>
                <w:szCs w:val="20"/>
              </w:rPr>
              <w:t>III fascia: Livello base/Voto: 6 [  7  alunni]</w:t>
            </w:r>
          </w:p>
          <w:p>
            <w:pPr>
              <w:pStyle w:val="Normal"/>
              <w:rPr>
                <w:b/>
                <w:b/>
                <w:color w:val="000000" w:themeColor="text1"/>
                <w:sz w:val="20"/>
                <w:szCs w:val="20"/>
              </w:rPr>
            </w:pPr>
            <w:r>
              <w:rPr>
                <w:b/>
                <w:color w:val="000000" w:themeColor="text1"/>
                <w:sz w:val="20"/>
                <w:szCs w:val="20"/>
              </w:rPr>
              <w:t>IV fascia:</w:t>
            </w:r>
            <w:r>
              <w:rPr>
                <w:color w:val="000000" w:themeColor="text1"/>
                <w:sz w:val="20"/>
                <w:szCs w:val="20"/>
              </w:rPr>
              <w:t xml:space="preserve"> </w:t>
            </w:r>
            <w:r>
              <w:rPr>
                <w:b/>
                <w:color w:val="000000" w:themeColor="text1"/>
                <w:sz w:val="20"/>
                <w:szCs w:val="20"/>
              </w:rPr>
              <w:t>Livello non sufficiente/Voto:&gt; 6 (   5  alunni)</w:t>
            </w:r>
          </w:p>
        </w:tc>
      </w:tr>
    </w:tbl>
    <w:p>
      <w:pPr>
        <w:pStyle w:val="Normal"/>
        <w:rPr>
          <w:b/>
          <w:b/>
          <w:i/>
          <w:i/>
          <w:sz w:val="20"/>
          <w:szCs w:val="20"/>
        </w:rPr>
      </w:pPr>
      <w:r>
        <w:rPr>
          <w:b/>
          <w:i/>
          <w:sz w:val="20"/>
          <w:szCs w:val="20"/>
        </w:rPr>
      </w:r>
    </w:p>
    <w:p>
      <w:pPr>
        <w:pStyle w:val="Normal"/>
        <w:jc w:val="center"/>
        <w:rPr>
          <w:b/>
          <w:b/>
          <w:i/>
          <w:i/>
          <w:sz w:val="20"/>
          <w:szCs w:val="20"/>
        </w:rPr>
      </w:pPr>
      <w:r>
        <w:rPr>
          <w:b/>
          <w:i/>
          <w:sz w:val="20"/>
          <w:szCs w:val="20"/>
        </w:rPr>
      </w:r>
    </w:p>
    <w:p>
      <w:pPr>
        <w:pStyle w:val="Normal"/>
        <w:jc w:val="center"/>
        <w:rPr>
          <w:b/>
          <w:b/>
          <w:i/>
          <w:i/>
          <w:sz w:val="20"/>
          <w:szCs w:val="20"/>
        </w:rPr>
      </w:pPr>
      <w:r>
        <w:rPr>
          <w:b/>
          <w:i/>
          <w:sz w:val="20"/>
          <w:szCs w:val="20"/>
        </w:rPr>
      </w:r>
    </w:p>
    <w:p>
      <w:pPr>
        <w:pStyle w:val="Normal"/>
        <w:jc w:val="center"/>
        <w:rPr>
          <w:b/>
          <w:b/>
          <w:i/>
          <w:i/>
          <w:sz w:val="20"/>
          <w:szCs w:val="20"/>
        </w:rPr>
      </w:pPr>
      <w:r>
        <w:rPr>
          <w:b/>
          <w:i/>
          <w:sz w:val="20"/>
          <w:szCs w:val="20"/>
        </w:rPr>
      </w:r>
    </w:p>
    <w:p>
      <w:pPr>
        <w:pStyle w:val="Normal"/>
        <w:jc w:val="center"/>
        <w:rPr>
          <w:b/>
          <w:b/>
          <w:i/>
          <w:i/>
          <w:sz w:val="20"/>
          <w:szCs w:val="20"/>
        </w:rPr>
      </w:pPr>
      <w:r>
        <w:rPr>
          <w:b/>
          <w:i/>
          <w:sz w:val="20"/>
          <w:szCs w:val="20"/>
        </w:rPr>
        <w:t>SCHEDA DI PROGETTAZIONE DISCIPLINARE</w:t>
      </w:r>
    </w:p>
    <w:p>
      <w:pPr>
        <w:pStyle w:val="Normal"/>
        <w:jc w:val="center"/>
        <w:rPr>
          <w:b/>
          <w:b/>
          <w:i/>
          <w:i/>
          <w:sz w:val="20"/>
          <w:szCs w:val="20"/>
        </w:rPr>
      </w:pPr>
      <w:r>
        <w:rPr>
          <w:b/>
          <w:i/>
          <w:sz w:val="20"/>
          <w:szCs w:val="20"/>
        </w:rPr>
      </w:r>
    </w:p>
    <w:tbl>
      <w:tblPr>
        <w:tblW w:w="14850" w:type="dxa"/>
        <w:jc w:val="left"/>
        <w:tblInd w:w="0" w:type="dxa"/>
        <w:tblCellMar>
          <w:top w:w="0" w:type="dxa"/>
          <w:left w:w="108" w:type="dxa"/>
          <w:bottom w:w="0" w:type="dxa"/>
          <w:right w:w="108" w:type="dxa"/>
        </w:tblCellMar>
        <w:tblLook w:val="01e0"/>
      </w:tblPr>
      <w:tblGrid>
        <w:gridCol w:w="3699"/>
        <w:gridCol w:w="11150"/>
      </w:tblGrid>
      <w:tr>
        <w:trPr/>
        <w:tc>
          <w:tcPr>
            <w:tcW w:w="369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t>DISCIPLINA</w:t>
            </w:r>
          </w:p>
        </w:tc>
        <w:tc>
          <w:tcPr>
            <w:tcW w:w="11150"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20"/>
                <w:szCs w:val="20"/>
              </w:rPr>
            </w:pPr>
            <w:r>
              <w:rPr>
                <w:b/>
                <w:sz w:val="20"/>
                <w:szCs w:val="20"/>
              </w:rPr>
              <w:t>STORIA - CITTADINANZA</w:t>
            </w:r>
          </w:p>
        </w:tc>
      </w:tr>
      <w:tr>
        <w:trPr/>
        <w:tc>
          <w:tcPr>
            <w:tcW w:w="369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t>AMBITO</w:t>
            </w:r>
          </w:p>
        </w:tc>
        <w:tc>
          <w:tcPr>
            <w:tcW w:w="11150"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20"/>
                <w:szCs w:val="20"/>
              </w:rPr>
            </w:pPr>
            <w:r>
              <w:rPr>
                <w:b/>
                <w:sz w:val="20"/>
                <w:szCs w:val="20"/>
              </w:rPr>
              <w:t>Storico - geografico</w:t>
            </w:r>
          </w:p>
        </w:tc>
      </w:tr>
    </w:tbl>
    <w:p>
      <w:pPr>
        <w:pStyle w:val="Normal"/>
        <w:jc w:val="center"/>
        <w:rPr>
          <w:i/>
          <w:i/>
          <w:sz w:val="20"/>
          <w:szCs w:val="20"/>
        </w:rPr>
      </w:pPr>
      <w:r>
        <w:rPr>
          <w:i/>
          <w:sz w:val="20"/>
          <w:szCs w:val="20"/>
        </w:rPr>
      </w:r>
    </w:p>
    <w:tbl>
      <w:tblPr>
        <w:tblW w:w="14856" w:type="dxa"/>
        <w:jc w:val="left"/>
        <w:tblInd w:w="0" w:type="dxa"/>
        <w:tblCellMar>
          <w:top w:w="0" w:type="dxa"/>
          <w:left w:w="108" w:type="dxa"/>
          <w:bottom w:w="0" w:type="dxa"/>
          <w:right w:w="108" w:type="dxa"/>
        </w:tblCellMar>
        <w:tblLook w:val="01e0"/>
      </w:tblPr>
      <w:tblGrid>
        <w:gridCol w:w="2772"/>
        <w:gridCol w:w="5076"/>
        <w:gridCol w:w="3996"/>
        <w:gridCol w:w="3012"/>
      </w:tblGrid>
      <w:tr>
        <w:trPr>
          <w:trHeight w:val="278" w:hRule="atLeast"/>
        </w:trPr>
        <w:tc>
          <w:tcPr>
            <w:tcW w:w="2772"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pPr>
            <w:r>
              <w:rPr>
                <w:sz w:val="20"/>
                <w:szCs w:val="20"/>
              </w:rPr>
              <w:t>Contenuti</w:t>
            </w:r>
          </w:p>
          <w:p>
            <w:pPr>
              <w:pStyle w:val="Normal"/>
              <w:tabs>
                <w:tab w:val="clear" w:pos="708"/>
              </w:tabs>
              <w:bidi w:val="0"/>
              <w:spacing w:lineRule="atLeast" w:line="240"/>
              <w:ind w:left="0" w:right="0" w:hanging="0"/>
              <w:jc w:val="both"/>
              <w:rPr/>
            </w:pPr>
            <w:r>
              <w:rPr>
                <w:rFonts w:eastAsia="Arial" w:cs="Arial" w:ascii="Arial" w:hAnsi="Arial"/>
                <w:b/>
                <w:sz w:val="22"/>
              </w:rPr>
              <w:t>UDA N. 1</w:t>
            </w:r>
          </w:p>
          <w:p>
            <w:pPr>
              <w:pStyle w:val="Normal"/>
              <w:tabs>
                <w:tab w:val="clear" w:pos="708"/>
              </w:tabs>
              <w:bidi w:val="0"/>
              <w:spacing w:lineRule="atLeast" w:line="240"/>
              <w:ind w:left="0" w:right="0" w:hanging="0"/>
              <w:jc w:val="both"/>
              <w:rPr>
                <w:rFonts w:ascii="Arial" w:hAnsi="Arial" w:eastAsia="Arial" w:cs="Arial"/>
                <w:b/>
                <w:b/>
                <w:sz w:val="22"/>
              </w:rPr>
            </w:pPr>
            <w:r>
              <w:rPr/>
            </w:r>
          </w:p>
          <w:p>
            <w:pPr>
              <w:pStyle w:val="Normal"/>
              <w:numPr>
                <w:ilvl w:val="0"/>
                <w:numId w:val="0"/>
              </w:numPr>
              <w:tabs>
                <w:tab w:val="clear" w:pos="708"/>
                <w:tab w:val="left" w:pos="360" w:leader="none"/>
              </w:tabs>
              <w:bidi w:val="0"/>
              <w:spacing w:before="0" w:after="0"/>
              <w:ind w:left="720" w:right="0" w:hanging="0"/>
              <w:jc w:val="center"/>
              <w:rPr/>
            </w:pPr>
            <w:r>
              <w:rPr>
                <w:rFonts w:eastAsia="Arial" w:cs="Arial" w:ascii="Arial" w:hAnsi="Arial"/>
                <w:b/>
                <w:color w:val="000000"/>
                <w:sz w:val="22"/>
                <w:szCs w:val="20"/>
                <w:lang w:eastAsia="it-IT"/>
              </w:rPr>
              <w:t>GLI AMBIENTI DELLA TERRA SONO TANTI E TUTTI DIVERSI</w:t>
            </w:r>
          </w:p>
        </w:tc>
        <w:tc>
          <w:tcPr>
            <w:tcW w:w="5076"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pPr>
            <w:r>
              <w:rPr>
                <w:sz w:val="20"/>
                <w:szCs w:val="20"/>
              </w:rPr>
              <w:t>CONOSCENZE</w:t>
            </w:r>
          </w:p>
          <w:p>
            <w:pPr>
              <w:pStyle w:val="Normal"/>
              <w:jc w:val="center"/>
              <w:rPr>
                <w:rFonts w:ascii="Arial" w:hAnsi="Arial" w:eastAsia="Arial" w:cs="Arial"/>
                <w:color w:val="000000"/>
                <w:kern w:val="0"/>
                <w:sz w:val="22"/>
                <w:szCs w:val="22"/>
                <w:lang w:val="it-IT" w:eastAsia="en-US" w:bidi="ar-SA"/>
              </w:rPr>
            </w:pPr>
            <w:r>
              <w:rPr>
                <w:rFonts w:eastAsia="Arial" w:cs="Arial" w:ascii="Arial" w:hAnsi="Arial"/>
                <w:color w:val="000000"/>
                <w:kern w:val="0"/>
                <w:sz w:val="22"/>
                <w:szCs w:val="22"/>
                <w:lang w:val="it-IT" w:eastAsia="en-US" w:bidi="ar-SA"/>
              </w:rPr>
            </w:r>
          </w:p>
          <w:p>
            <w:pPr>
              <w:pStyle w:val="ListParagraph"/>
              <w:numPr>
                <w:ilvl w:val="0"/>
                <w:numId w:val="5"/>
              </w:numPr>
              <w:tabs>
                <w:tab w:val="clear" w:pos="708"/>
                <w:tab w:val="left" w:pos="360" w:leader="none"/>
                <w:tab w:val="left" w:pos="4020" w:leader="none"/>
              </w:tabs>
              <w:bidi w:val="0"/>
              <w:spacing w:lineRule="auto" w:line="276" w:before="0" w:after="0"/>
              <w:contextualSpacing/>
              <w:rPr/>
            </w:pPr>
            <w:r>
              <w:rPr>
                <w:rFonts w:eastAsia="Arial" w:cs="Arial" w:ascii="Arial" w:hAnsi="Arial"/>
                <w:color w:val="000000"/>
              </w:rPr>
              <w:t>Conosce temi e problemi di tutela del paesaggio come patrimonio naturale e culturale e progettare azioni di valorizzazione.</w:t>
            </w:r>
          </w:p>
          <w:p>
            <w:pPr>
              <w:pStyle w:val="ListParagraph"/>
              <w:numPr>
                <w:ilvl w:val="0"/>
                <w:numId w:val="5"/>
              </w:numPr>
              <w:tabs>
                <w:tab w:val="clear" w:pos="708"/>
                <w:tab w:val="left" w:pos="360" w:leader="none"/>
                <w:tab w:val="left" w:pos="4020" w:leader="none"/>
              </w:tabs>
              <w:bidi w:val="0"/>
              <w:spacing w:lineRule="auto" w:line="276" w:before="0" w:after="0"/>
              <w:contextualSpacing/>
              <w:rPr/>
            </w:pPr>
            <w:r>
              <w:rPr>
                <w:rFonts w:eastAsia="Arial" w:cs="Arial" w:ascii="Arial" w:hAnsi="Arial"/>
                <w:color w:val="000000"/>
              </w:rPr>
              <w:t>Conosce  il concetto di regione geografica(fisica, climatica, storica, economica) applicandola all’Italia,  all’Europa e agli altri continenti.</w:t>
            </w:r>
          </w:p>
          <w:p>
            <w:pPr>
              <w:pStyle w:val="ListParagraph"/>
              <w:numPr>
                <w:ilvl w:val="0"/>
                <w:numId w:val="5"/>
              </w:numPr>
              <w:tabs>
                <w:tab w:val="clear" w:pos="708"/>
                <w:tab w:val="left" w:pos="360" w:leader="none"/>
                <w:tab w:val="left" w:pos="4020" w:leader="none"/>
              </w:tabs>
              <w:bidi w:val="0"/>
              <w:spacing w:lineRule="auto" w:line="276" w:before="0" w:after="0"/>
              <w:contextualSpacing/>
              <w:rPr/>
            </w:pPr>
            <w:r>
              <w:rPr>
                <w:rFonts w:eastAsia="Arial" w:cs="Arial" w:ascii="Arial" w:hAnsi="Arial"/>
                <w:color w:val="000000"/>
              </w:rPr>
              <w:t>Riconosce in termini di spazio le interrelazioni tra fatti e fenomeni demografici , sociali ed economici di portata nazionale, europea e mondiale</w:t>
            </w:r>
          </w:p>
          <w:p>
            <w:pPr>
              <w:pStyle w:val="ListParagraph"/>
              <w:numPr>
                <w:ilvl w:val="0"/>
                <w:numId w:val="5"/>
              </w:numPr>
              <w:tabs>
                <w:tab w:val="clear" w:pos="708"/>
                <w:tab w:val="left" w:pos="360" w:leader="none"/>
              </w:tabs>
              <w:bidi w:val="0"/>
              <w:spacing w:lineRule="atLeast" w:line="240" w:before="0" w:after="0"/>
              <w:contextualSpacing/>
              <w:jc w:val="both"/>
              <w:rPr/>
            </w:pPr>
            <w:r>
              <w:rPr>
                <w:rFonts w:eastAsia="Arial" w:cs="Arial" w:ascii="Arial" w:hAnsi="Arial"/>
              </w:rPr>
              <w:t>La popolazione mondiale.</w:t>
            </w:r>
          </w:p>
          <w:p>
            <w:pPr>
              <w:pStyle w:val="ListParagraph"/>
              <w:numPr>
                <w:ilvl w:val="0"/>
                <w:numId w:val="5"/>
              </w:numPr>
              <w:tabs>
                <w:tab w:val="clear" w:pos="708"/>
                <w:tab w:val="left" w:pos="360" w:leader="none"/>
              </w:tabs>
              <w:bidi w:val="0"/>
              <w:spacing w:lineRule="atLeast" w:line="240" w:before="0" w:after="0"/>
              <w:contextualSpacing/>
              <w:jc w:val="both"/>
              <w:rPr/>
            </w:pPr>
            <w:r>
              <w:rPr>
                <w:rFonts w:eastAsia="Arial" w:cs="Arial" w:ascii="Arial" w:hAnsi="Arial"/>
              </w:rPr>
              <w:t>Definizione di demografia.</w:t>
            </w:r>
          </w:p>
          <w:p>
            <w:pPr>
              <w:pStyle w:val="ListParagraph"/>
              <w:numPr>
                <w:ilvl w:val="0"/>
                <w:numId w:val="5"/>
              </w:numPr>
              <w:tabs>
                <w:tab w:val="clear" w:pos="708"/>
                <w:tab w:val="left" w:pos="360" w:leader="none"/>
              </w:tabs>
              <w:bidi w:val="0"/>
              <w:spacing w:lineRule="atLeast" w:line="240" w:before="0" w:after="0"/>
              <w:contextualSpacing/>
              <w:jc w:val="both"/>
              <w:rPr/>
            </w:pPr>
            <w:r>
              <w:rPr>
                <w:rFonts w:eastAsia="Arial" w:cs="Arial" w:ascii="Arial" w:hAnsi="Arial"/>
              </w:rPr>
              <w:t>I diversi tipi di città.</w:t>
            </w:r>
          </w:p>
          <w:p>
            <w:pPr>
              <w:pStyle w:val="ListParagraph"/>
              <w:numPr>
                <w:ilvl w:val="0"/>
                <w:numId w:val="5"/>
              </w:numPr>
              <w:tabs>
                <w:tab w:val="clear" w:pos="708"/>
                <w:tab w:val="left" w:pos="360" w:leader="none"/>
              </w:tabs>
              <w:bidi w:val="0"/>
              <w:spacing w:lineRule="atLeast" w:line="240" w:before="0" w:after="0"/>
              <w:contextualSpacing/>
              <w:jc w:val="both"/>
              <w:rPr/>
            </w:pPr>
            <w:r>
              <w:rPr>
                <w:rFonts w:eastAsia="Arial" w:cs="Arial" w:ascii="Arial" w:hAnsi="Arial"/>
              </w:rPr>
              <w:t>Definizione di urbanizzazione.</w:t>
            </w:r>
          </w:p>
          <w:p>
            <w:pPr>
              <w:pStyle w:val="ListParagraph"/>
              <w:numPr>
                <w:ilvl w:val="0"/>
                <w:numId w:val="5"/>
              </w:numPr>
              <w:tabs>
                <w:tab w:val="clear" w:pos="708"/>
                <w:tab w:val="left" w:pos="360" w:leader="none"/>
                <w:tab w:val="left" w:pos="4020" w:leader="none"/>
              </w:tabs>
              <w:bidi w:val="0"/>
              <w:spacing w:lineRule="auto" w:line="276" w:before="0" w:after="0"/>
              <w:contextualSpacing/>
              <w:jc w:val="both"/>
              <w:rPr/>
            </w:pPr>
            <w:r>
              <w:rPr>
                <w:rFonts w:eastAsia="Arial" w:cs="Arial" w:ascii="Arial" w:hAnsi="Arial"/>
              </w:rPr>
              <w:t>Le lingue nel mondo le religioni nel mondo.</w:t>
            </w:r>
          </w:p>
          <w:p>
            <w:pPr>
              <w:pStyle w:val="Normal"/>
              <w:jc w:val="center"/>
              <w:rPr>
                <w:rFonts w:ascii="Arial" w:hAnsi="Arial" w:eastAsia="Arial" w:cs="Arial"/>
                <w:sz w:val="20"/>
                <w:szCs w:val="20"/>
              </w:rPr>
            </w:pPr>
            <w:r>
              <w:rPr/>
            </w:r>
          </w:p>
        </w:tc>
        <w:tc>
          <w:tcPr>
            <w:tcW w:w="3996"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pPr>
            <w:r>
              <w:rPr>
                <w:sz w:val="20"/>
                <w:szCs w:val="20"/>
              </w:rPr>
              <w:t>ABILITA’</w:t>
            </w:r>
          </w:p>
          <w:p>
            <w:pPr>
              <w:pStyle w:val="Normal"/>
              <w:jc w:val="center"/>
              <w:rPr>
                <w:sz w:val="20"/>
                <w:szCs w:val="20"/>
              </w:rPr>
            </w:pPr>
            <w:r>
              <w:rPr/>
            </w:r>
          </w:p>
          <w:p>
            <w:pPr>
              <w:pStyle w:val="ListParagraph"/>
              <w:numPr>
                <w:ilvl w:val="0"/>
                <w:numId w:val="5"/>
              </w:numPr>
              <w:tabs>
                <w:tab w:val="clear" w:pos="708"/>
                <w:tab w:val="left" w:pos="360" w:leader="none"/>
              </w:tabs>
              <w:bidi w:val="0"/>
              <w:spacing w:lineRule="atLeast" w:line="240" w:before="0" w:after="0"/>
              <w:contextualSpacing/>
              <w:jc w:val="both"/>
              <w:rPr/>
            </w:pPr>
            <w:r>
              <w:rPr>
                <w:rFonts w:eastAsia="Arial" w:cs="Arial" w:ascii="Arial" w:hAnsi="Arial"/>
              </w:rPr>
              <w:t>Conoscere i principali gruppi umani e la loro localizzazione nel mondo.</w:t>
            </w:r>
          </w:p>
          <w:p>
            <w:pPr>
              <w:pStyle w:val="ListParagraph"/>
              <w:numPr>
                <w:ilvl w:val="0"/>
                <w:numId w:val="5"/>
              </w:numPr>
              <w:tabs>
                <w:tab w:val="clear" w:pos="708"/>
                <w:tab w:val="left" w:pos="360" w:leader="none"/>
              </w:tabs>
              <w:bidi w:val="0"/>
              <w:spacing w:lineRule="atLeast" w:line="240" w:before="0" w:after="0"/>
              <w:contextualSpacing/>
              <w:jc w:val="both"/>
              <w:rPr/>
            </w:pPr>
            <w:r>
              <w:rPr>
                <w:rFonts w:eastAsia="Arial" w:cs="Arial" w:ascii="Arial" w:hAnsi="Arial"/>
              </w:rPr>
              <w:t>Conoscere la differenza tra  città, metropoli e megalopoli.</w:t>
            </w:r>
          </w:p>
          <w:p>
            <w:pPr>
              <w:pStyle w:val="ListParagraph"/>
              <w:numPr>
                <w:ilvl w:val="0"/>
                <w:numId w:val="5"/>
              </w:numPr>
              <w:tabs>
                <w:tab w:val="clear" w:pos="708"/>
                <w:tab w:val="left" w:pos="360" w:leader="none"/>
              </w:tabs>
              <w:bidi w:val="0"/>
              <w:spacing w:lineRule="atLeast" w:line="240" w:before="0" w:after="0"/>
              <w:contextualSpacing/>
              <w:jc w:val="both"/>
              <w:rPr/>
            </w:pPr>
            <w:r>
              <w:rPr>
                <w:rFonts w:eastAsia="Arial" w:cs="Arial" w:ascii="Arial" w:hAnsi="Arial"/>
              </w:rPr>
              <w:t>Conoscere le principali famiglie linguistiche e la loro localizzazione nel mondo</w:t>
            </w:r>
          </w:p>
          <w:p>
            <w:pPr>
              <w:pStyle w:val="ListParagraph"/>
              <w:tabs>
                <w:tab w:val="clear" w:pos="708"/>
              </w:tabs>
              <w:bidi w:val="0"/>
              <w:spacing w:lineRule="auto" w:line="276" w:before="0" w:after="0"/>
              <w:ind w:left="0" w:right="0" w:hanging="0"/>
              <w:contextualSpacing/>
              <w:rPr/>
            </w:pPr>
            <w:r>
              <w:rPr>
                <w:rFonts w:eastAsia="Arial" w:cs="Arial" w:ascii="Arial" w:hAnsi="Arial"/>
                <w:b/>
                <w:color w:val="000000"/>
              </w:rPr>
              <w:t>Regione e sistema territoriale</w:t>
            </w:r>
          </w:p>
          <w:p>
            <w:pPr>
              <w:pStyle w:val="ListParagraph"/>
              <w:numPr>
                <w:ilvl w:val="0"/>
                <w:numId w:val="5"/>
              </w:numPr>
              <w:tabs>
                <w:tab w:val="clear" w:pos="708"/>
                <w:tab w:val="left" w:pos="360" w:leader="none"/>
              </w:tabs>
              <w:bidi w:val="0"/>
              <w:spacing w:lineRule="auto" w:line="276" w:before="0" w:after="0"/>
              <w:contextualSpacing/>
              <w:rPr/>
            </w:pPr>
            <w:r>
              <w:rPr>
                <w:rFonts w:eastAsia="Arial" w:cs="Arial" w:ascii="Arial" w:hAnsi="Arial"/>
                <w:color w:val="000000"/>
              </w:rPr>
              <w:t>Essere consapevoli delle biodiversità esistenti sul nostro pianeta.</w:t>
            </w:r>
          </w:p>
          <w:p>
            <w:pPr>
              <w:pStyle w:val="ListParagraph"/>
              <w:numPr>
                <w:ilvl w:val="0"/>
                <w:numId w:val="5"/>
              </w:numPr>
              <w:tabs>
                <w:tab w:val="clear" w:pos="708"/>
                <w:tab w:val="left" w:pos="360" w:leader="none"/>
              </w:tabs>
              <w:bidi w:val="0"/>
              <w:spacing w:lineRule="auto" w:line="276" w:before="0" w:after="0"/>
              <w:contextualSpacing/>
              <w:rPr/>
            </w:pPr>
            <w:r>
              <w:rPr>
                <w:rFonts w:eastAsia="Arial" w:cs="Arial" w:ascii="Arial" w:hAnsi="Arial"/>
                <w:color w:val="000000"/>
              </w:rPr>
              <w:t>Riflettere sui delicati equilibri della natura.</w:t>
            </w:r>
          </w:p>
          <w:p>
            <w:pPr>
              <w:pStyle w:val="ListParagraph"/>
              <w:numPr>
                <w:ilvl w:val="0"/>
                <w:numId w:val="5"/>
              </w:numPr>
              <w:tabs>
                <w:tab w:val="clear" w:pos="708"/>
                <w:tab w:val="left" w:pos="360" w:leader="none"/>
              </w:tabs>
              <w:bidi w:val="0"/>
              <w:spacing w:lineRule="auto" w:line="276" w:before="0" w:after="0"/>
              <w:contextualSpacing/>
              <w:rPr/>
            </w:pPr>
            <w:r>
              <w:rPr>
                <w:rFonts w:eastAsia="Arial" w:cs="Arial" w:ascii="Arial" w:hAnsi="Arial"/>
                <w:color w:val="000000"/>
              </w:rPr>
              <w:t>Discriminare le conseguenze dell’intervento dell’uomo sull’ambiente.</w:t>
            </w:r>
          </w:p>
          <w:p>
            <w:pPr>
              <w:pStyle w:val="ListParagraph"/>
              <w:tabs>
                <w:tab w:val="clear" w:pos="708"/>
                <w:tab w:val="left" w:pos="4020" w:leader="none"/>
              </w:tabs>
              <w:bidi w:val="0"/>
              <w:spacing w:lineRule="auto" w:line="276" w:before="0" w:after="0"/>
              <w:ind w:left="0" w:right="0" w:hanging="0"/>
              <w:contextualSpacing/>
              <w:rPr/>
            </w:pPr>
            <w:r>
              <w:rPr>
                <w:rFonts w:eastAsia="Arial" w:cs="Arial" w:ascii="Arial" w:hAnsi="Arial"/>
                <w:b/>
                <w:color w:val="000000"/>
              </w:rPr>
              <w:t>Linguaggio della geo-graficità</w:t>
            </w:r>
          </w:p>
          <w:p>
            <w:pPr>
              <w:pStyle w:val="ListParagraph"/>
              <w:numPr>
                <w:ilvl w:val="0"/>
                <w:numId w:val="5"/>
              </w:numPr>
              <w:tabs>
                <w:tab w:val="clear" w:pos="708"/>
                <w:tab w:val="left" w:pos="360" w:leader="none"/>
              </w:tabs>
              <w:bidi w:val="0"/>
              <w:spacing w:lineRule="auto" w:line="276" w:before="0" w:after="0"/>
              <w:contextualSpacing/>
              <w:rPr/>
            </w:pPr>
            <w:r>
              <w:rPr>
                <w:rFonts w:eastAsia="Arial" w:cs="Arial" w:ascii="Arial" w:hAnsi="Arial"/>
                <w:color w:val="000000"/>
              </w:rPr>
              <w:t>Decodificare lo spazio geografico.</w:t>
            </w:r>
          </w:p>
          <w:p>
            <w:pPr>
              <w:pStyle w:val="ListParagraph"/>
              <w:numPr>
                <w:ilvl w:val="0"/>
                <w:numId w:val="5"/>
              </w:numPr>
              <w:tabs>
                <w:tab w:val="clear" w:pos="708"/>
                <w:tab w:val="left" w:pos="360" w:leader="none"/>
              </w:tabs>
              <w:bidi w:val="0"/>
              <w:spacing w:lineRule="auto" w:line="276" w:before="0" w:after="0"/>
              <w:contextualSpacing/>
              <w:rPr/>
            </w:pPr>
            <w:r>
              <w:rPr>
                <w:rFonts w:eastAsia="Arial" w:cs="Arial" w:ascii="Arial" w:hAnsi="Arial"/>
                <w:color w:val="000000"/>
              </w:rPr>
              <w:t>Raccogliere ed utilizzare dati e interpretare fenomeni attraverso grafici, schemi e tabelle.</w:t>
            </w:r>
          </w:p>
          <w:p>
            <w:pPr>
              <w:pStyle w:val="ListParagraph"/>
              <w:numPr>
                <w:ilvl w:val="0"/>
                <w:numId w:val="5"/>
              </w:numPr>
              <w:tabs>
                <w:tab w:val="clear" w:pos="708"/>
                <w:tab w:val="left" w:pos="360" w:leader="none"/>
                <w:tab w:val="left" w:pos="4020" w:leader="none"/>
              </w:tabs>
              <w:bidi w:val="0"/>
              <w:spacing w:lineRule="auto" w:line="276" w:before="0" w:after="0"/>
              <w:contextualSpacing/>
              <w:rPr/>
            </w:pPr>
            <w:r>
              <w:rPr>
                <w:rFonts w:eastAsia="Arial" w:cs="Arial" w:ascii="Arial" w:hAnsi="Arial"/>
                <w:color w:val="000000"/>
              </w:rPr>
              <w:t>Utilizzare in modo appropriato termini e concetti specifici della disciplina.</w:t>
            </w:r>
          </w:p>
          <w:p>
            <w:pPr>
              <w:pStyle w:val="ListParagraph"/>
              <w:numPr>
                <w:ilvl w:val="0"/>
                <w:numId w:val="5"/>
              </w:numPr>
              <w:tabs>
                <w:tab w:val="clear" w:pos="708"/>
                <w:tab w:val="left" w:pos="360" w:leader="none"/>
                <w:tab w:val="left" w:pos="4020" w:leader="none"/>
              </w:tabs>
              <w:bidi w:val="0"/>
              <w:spacing w:lineRule="auto" w:line="276" w:before="0" w:after="0"/>
              <w:contextualSpacing/>
              <w:rPr/>
            </w:pPr>
            <w:r>
              <w:rPr>
                <w:rFonts w:eastAsia="Arial" w:cs="Arial" w:ascii="Arial" w:hAnsi="Arial"/>
                <w:color w:val="000000"/>
              </w:rPr>
              <w:t>Discriminare le caratteristiche specifiche di ogni ambiente.</w:t>
            </w:r>
          </w:p>
          <w:p>
            <w:pPr>
              <w:pStyle w:val="ListParagraph"/>
              <w:numPr>
                <w:ilvl w:val="0"/>
                <w:numId w:val="5"/>
              </w:numPr>
              <w:tabs>
                <w:tab w:val="clear" w:pos="708"/>
                <w:tab w:val="left" w:pos="360" w:leader="none"/>
                <w:tab w:val="left" w:pos="4020" w:leader="none"/>
              </w:tabs>
              <w:bidi w:val="0"/>
              <w:spacing w:lineRule="auto" w:line="276" w:before="0" w:after="0"/>
              <w:contextualSpacing/>
              <w:jc w:val="center"/>
              <w:rPr/>
            </w:pPr>
            <w:r>
              <w:rPr>
                <w:rFonts w:eastAsia="Arial" w:cs="Arial" w:ascii="Arial" w:hAnsi="Arial"/>
                <w:color w:val="000000"/>
                <w:sz w:val="20"/>
                <w:szCs w:val="20"/>
              </w:rPr>
              <w:t>Individuare relazioni tra ambienti e lepeculiarità degli stessi in relazione al clima, all’economia, alla popolazione.</w:t>
            </w:r>
          </w:p>
          <w:p>
            <w:pPr>
              <w:pStyle w:val="ListParagraph"/>
              <w:numPr>
                <w:ilvl w:val="0"/>
                <w:numId w:val="5"/>
              </w:numPr>
              <w:tabs>
                <w:tab w:val="clear" w:pos="708"/>
                <w:tab w:val="left" w:pos="360" w:leader="none"/>
                <w:tab w:val="left" w:pos="4020" w:leader="none"/>
              </w:tabs>
              <w:bidi w:val="0"/>
              <w:spacing w:lineRule="auto" w:line="276" w:before="0" w:after="0"/>
              <w:contextualSpacing/>
              <w:rPr/>
            </w:pPr>
            <w:r>
              <w:rPr>
                <w:rFonts w:eastAsia="Arial" w:cs="Arial" w:ascii="Arial" w:hAnsi="Arial"/>
                <w:color w:val="000000"/>
              </w:rPr>
              <w:t>Interpretare i diversi tipi di carte geografiche.</w:t>
            </w:r>
          </w:p>
          <w:p>
            <w:pPr>
              <w:pStyle w:val="ListParagraph"/>
              <w:numPr>
                <w:ilvl w:val="0"/>
                <w:numId w:val="5"/>
              </w:numPr>
              <w:tabs>
                <w:tab w:val="clear" w:pos="708"/>
                <w:tab w:val="left" w:pos="360" w:leader="none"/>
              </w:tabs>
              <w:bidi w:val="0"/>
              <w:spacing w:lineRule="auto" w:line="276" w:before="0" w:after="0"/>
              <w:contextualSpacing/>
              <w:rPr/>
            </w:pPr>
            <w:r>
              <w:rPr>
                <w:rFonts w:eastAsia="Arial" w:cs="Arial" w:ascii="Arial" w:hAnsi="Arial"/>
                <w:color w:val="000000"/>
              </w:rPr>
              <w:t>Interpretare e realizzare schemi, grafici e tabelle.</w:t>
            </w:r>
          </w:p>
          <w:p>
            <w:pPr>
              <w:pStyle w:val="ListParagraph"/>
              <w:numPr>
                <w:ilvl w:val="0"/>
                <w:numId w:val="0"/>
              </w:numPr>
              <w:tabs>
                <w:tab w:val="clear" w:pos="708"/>
              </w:tabs>
              <w:bidi w:val="0"/>
              <w:spacing w:lineRule="auto" w:line="276" w:before="0" w:after="0"/>
              <w:ind w:left="720" w:right="0" w:hanging="0"/>
              <w:contextualSpacing/>
              <w:rPr/>
            </w:pPr>
            <w:r>
              <w:rPr>
                <w:rFonts w:eastAsia="Arial" w:cs="Arial" w:ascii="Arial" w:hAnsi="Arial"/>
                <w:b/>
                <w:color w:val="000000"/>
              </w:rPr>
              <w:t>Paesaggio</w:t>
            </w:r>
          </w:p>
          <w:p>
            <w:pPr>
              <w:pStyle w:val="ListParagraph"/>
              <w:numPr>
                <w:ilvl w:val="0"/>
                <w:numId w:val="5"/>
              </w:numPr>
              <w:tabs>
                <w:tab w:val="clear" w:pos="708"/>
                <w:tab w:val="left" w:pos="360" w:leader="none"/>
              </w:tabs>
              <w:bidi w:val="0"/>
              <w:spacing w:lineRule="auto" w:line="276" w:before="0" w:after="0"/>
              <w:contextualSpacing/>
              <w:rPr/>
            </w:pPr>
            <w:r>
              <w:rPr>
                <w:rFonts w:eastAsia="Arial" w:cs="Arial" w:ascii="Arial" w:hAnsi="Arial"/>
                <w:color w:val="000000"/>
              </w:rPr>
              <w:t>Comprendere le ragioni dello sviluppo e del sottosviluppo</w:t>
            </w:r>
          </w:p>
          <w:p>
            <w:pPr>
              <w:pStyle w:val="ListParagraph"/>
              <w:numPr>
                <w:ilvl w:val="0"/>
                <w:numId w:val="5"/>
              </w:numPr>
              <w:tabs>
                <w:tab w:val="clear" w:pos="708"/>
                <w:tab w:val="left" w:pos="360" w:leader="none"/>
              </w:tabs>
              <w:bidi w:val="0"/>
              <w:spacing w:lineRule="auto" w:line="276" w:before="0" w:after="0"/>
              <w:contextualSpacing/>
              <w:rPr/>
            </w:pPr>
            <w:r>
              <w:rPr>
                <w:rFonts w:eastAsia="Arial" w:cs="Arial" w:ascii="Arial" w:hAnsi="Arial"/>
                <w:color w:val="000000"/>
              </w:rPr>
              <w:t>Comprendere la necessità della scelta di uno sviluppo sostenibile.</w:t>
            </w:r>
          </w:p>
          <w:p>
            <w:pPr>
              <w:pStyle w:val="ListParagraph"/>
              <w:numPr>
                <w:ilvl w:val="0"/>
                <w:numId w:val="0"/>
              </w:numPr>
              <w:tabs>
                <w:tab w:val="clear" w:pos="708"/>
                <w:tab w:val="left" w:pos="360" w:leader="none"/>
                <w:tab w:val="left" w:pos="4020" w:leader="none"/>
              </w:tabs>
              <w:bidi w:val="0"/>
              <w:spacing w:lineRule="auto" w:line="276" w:before="0" w:after="0"/>
              <w:ind w:left="1440" w:hanging="0"/>
              <w:contextualSpacing/>
              <w:jc w:val="center"/>
              <w:rPr>
                <w:rFonts w:ascii="Arial" w:hAnsi="Arial" w:eastAsia="Arial" w:cs="Arial"/>
                <w:color w:val="000000"/>
                <w:sz w:val="20"/>
                <w:szCs w:val="20"/>
              </w:rPr>
            </w:pPr>
            <w:r>
              <w:rPr>
                <w:rFonts w:eastAsia="Arial" w:cs="Arial" w:ascii="Arial" w:hAnsi="Arial"/>
                <w:color w:val="000000"/>
              </w:rPr>
            </w:r>
          </w:p>
        </w:tc>
        <w:tc>
          <w:tcPr>
            <w:tcW w:w="3012" w:type="dxa"/>
            <w:vMerge w:val="restart"/>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rFonts w:eastAsia="Arial" w:cs="Arial" w:ascii="Arial" w:hAnsi="Arial"/>
                <w:color w:val="000000"/>
                <w:kern w:val="0"/>
                <w:sz w:val="22"/>
                <w:szCs w:val="22"/>
                <w:lang w:val="it-IT" w:eastAsia="it-IT" w:bidi="ar-SA"/>
              </w:rPr>
              <w:t>COMPETENZE</w:t>
            </w:r>
          </w:p>
          <w:p>
            <w:pPr>
              <w:pStyle w:val="ListParagraph"/>
              <w:tabs>
                <w:tab w:val="clear" w:pos="708"/>
              </w:tabs>
              <w:bidi w:val="0"/>
              <w:spacing w:lineRule="auto" w:line="276" w:before="0" w:after="0"/>
              <w:ind w:left="0" w:right="0" w:hanging="0"/>
              <w:contextualSpacing/>
              <w:rPr>
                <w:rFonts w:ascii="Arial" w:hAnsi="Arial" w:eastAsia="Arial" w:cs="Arial"/>
                <w:color w:val="000000"/>
                <w:kern w:val="0"/>
                <w:sz w:val="22"/>
                <w:szCs w:val="22"/>
                <w:lang w:val="it-IT" w:eastAsia="it-IT" w:bidi="ar-SA"/>
              </w:rPr>
            </w:pPr>
            <w:r>
              <w:rPr>
                <w:rFonts w:eastAsia="Arial" w:cs="Arial" w:ascii="Arial" w:hAnsi="Arial"/>
                <w:b/>
                <w:color w:val="000000"/>
                <w:kern w:val="0"/>
                <w:sz w:val="22"/>
                <w:szCs w:val="22"/>
                <w:lang w:val="it-IT" w:eastAsia="it-IT" w:bidi="ar-SA"/>
              </w:rPr>
              <w:t>Competenze specifiche</w:t>
            </w:r>
          </w:p>
          <w:p>
            <w:pPr>
              <w:pStyle w:val="ListParagraph"/>
              <w:numPr>
                <w:ilvl w:val="0"/>
                <w:numId w:val="4"/>
              </w:numPr>
              <w:tabs>
                <w:tab w:val="clear" w:pos="708"/>
                <w:tab w:val="left" w:pos="360" w:leader="none"/>
              </w:tabs>
              <w:bidi w:val="0"/>
              <w:spacing w:lineRule="auto" w:line="276" w:before="0" w:after="0"/>
              <w:contextualSpacing/>
              <w:rPr>
                <w:rFonts w:ascii="Arial" w:hAnsi="Arial" w:eastAsia="Arial" w:cs="Arial"/>
                <w:color w:val="000000"/>
                <w:kern w:val="0"/>
                <w:sz w:val="22"/>
                <w:szCs w:val="22"/>
                <w:lang w:val="it-IT" w:eastAsia="it-IT" w:bidi="ar-SA"/>
              </w:rPr>
            </w:pPr>
            <w:r>
              <w:rPr>
                <w:rFonts w:eastAsia="Arial" w:cs="Arial" w:ascii="Arial" w:hAnsi="Arial"/>
                <w:color w:val="000000"/>
                <w:kern w:val="0"/>
                <w:sz w:val="22"/>
                <w:szCs w:val="22"/>
                <w:lang w:val="it-IT" w:eastAsia="it-IT" w:bidi="ar-SA"/>
              </w:rPr>
              <w:t xml:space="preserve">Conoscere e collocare nello spazio e nel tempo </w:t>
            </w:r>
            <w:r>
              <w:rPr>
                <w:rFonts w:eastAsia="Arial" w:cs="Arial" w:ascii="Arial" w:hAnsi="Arial"/>
                <w:b w:val="false"/>
                <w:bCs w:val="false"/>
                <w:color w:val="000000"/>
                <w:kern w:val="0"/>
                <w:sz w:val="22"/>
                <w:szCs w:val="22"/>
                <w:lang w:val="it-IT" w:eastAsia="it-IT" w:bidi="ar-SA"/>
              </w:rPr>
              <w:t>fatti ed elementi relativi all’ambiente di vita, al paesaggio naturale e antropico</w:t>
            </w:r>
          </w:p>
          <w:p>
            <w:pPr>
              <w:pStyle w:val="ListParagraph"/>
              <w:numPr>
                <w:ilvl w:val="0"/>
                <w:numId w:val="4"/>
              </w:numPr>
              <w:tabs>
                <w:tab w:val="clear" w:pos="708"/>
                <w:tab w:val="left" w:pos="360" w:leader="none"/>
              </w:tabs>
              <w:bidi w:val="0"/>
              <w:spacing w:lineRule="auto" w:line="276" w:before="0" w:after="0"/>
              <w:contextualSpacing/>
              <w:rPr>
                <w:rFonts w:ascii="Arial" w:hAnsi="Arial" w:eastAsia="Arial" w:cs="Arial"/>
                <w:b w:val="false"/>
                <w:b w:val="false"/>
                <w:bCs w:val="false"/>
                <w:color w:val="000000"/>
                <w:kern w:val="0"/>
                <w:sz w:val="22"/>
                <w:szCs w:val="22"/>
                <w:lang w:val="it-IT" w:eastAsia="it-IT" w:bidi="ar-SA"/>
              </w:rPr>
            </w:pPr>
            <w:r>
              <w:rPr>
                <w:rFonts w:eastAsia="Arial" w:cs="Arial" w:ascii="Arial" w:hAnsi="Arial"/>
                <w:b w:val="false"/>
                <w:bCs w:val="false"/>
                <w:color w:val="000000"/>
                <w:kern w:val="0"/>
                <w:sz w:val="22"/>
                <w:szCs w:val="22"/>
                <w:lang w:val="it-IT" w:eastAsia="it-IT" w:bidi="ar-SA"/>
              </w:rPr>
              <w:t>Individuare trasformazioni nel paesaggio naturale e antropico</w:t>
            </w:r>
          </w:p>
          <w:p>
            <w:pPr>
              <w:pStyle w:val="ListParagraph"/>
              <w:numPr>
                <w:ilvl w:val="0"/>
                <w:numId w:val="4"/>
              </w:numPr>
              <w:tabs>
                <w:tab w:val="clear" w:pos="708"/>
                <w:tab w:val="left" w:pos="360" w:leader="none"/>
              </w:tabs>
              <w:bidi w:val="0"/>
              <w:spacing w:lineRule="auto" w:line="276" w:before="0" w:after="0"/>
              <w:contextualSpacing/>
              <w:rPr>
                <w:rFonts w:ascii="Arial" w:hAnsi="Arial" w:eastAsia="Arial" w:cs="Arial"/>
                <w:color w:val="000000"/>
                <w:kern w:val="0"/>
                <w:sz w:val="22"/>
                <w:szCs w:val="22"/>
                <w:lang w:val="it-IT" w:eastAsia="it-IT" w:bidi="ar-SA"/>
              </w:rPr>
            </w:pPr>
            <w:r>
              <w:rPr>
                <w:rFonts w:eastAsia="Arial" w:cs="Arial" w:ascii="Arial" w:hAnsi="Arial"/>
                <w:b w:val="false"/>
                <w:bCs w:val="false"/>
                <w:color w:val="000000"/>
                <w:kern w:val="0"/>
                <w:sz w:val="22"/>
                <w:szCs w:val="22"/>
                <w:lang w:val="it-IT" w:eastAsia="it-IT" w:bidi="ar-SA"/>
              </w:rPr>
              <w:t>Leggere il paesaggio e</w:t>
            </w:r>
            <w:r>
              <w:rPr>
                <w:rFonts w:eastAsia="Arial" w:cs="Arial" w:ascii="Arial" w:hAnsi="Arial"/>
                <w:b/>
                <w:color w:val="000000"/>
                <w:kern w:val="0"/>
                <w:sz w:val="22"/>
                <w:szCs w:val="22"/>
                <w:lang w:val="it-IT" w:eastAsia="it-IT" w:bidi="ar-SA"/>
              </w:rPr>
              <w:t xml:space="preserve"> </w:t>
            </w:r>
            <w:r>
              <w:rPr>
                <w:rFonts w:eastAsia="Arial" w:cs="Arial" w:ascii="Arial" w:hAnsi="Arial"/>
                <w:b w:val="false"/>
                <w:bCs w:val="false"/>
                <w:color w:val="000000"/>
                <w:kern w:val="0"/>
                <w:sz w:val="22"/>
                <w:szCs w:val="22"/>
                <w:lang w:val="it-IT" w:eastAsia="it-IT" w:bidi="ar-SA"/>
              </w:rPr>
              <w:t>interpretarlo cogliendo le</w:t>
            </w:r>
            <w:r>
              <w:rPr>
                <w:rFonts w:eastAsia="Arial" w:cs="Arial" w:ascii="Arial" w:hAnsi="Arial"/>
                <w:b/>
                <w:color w:val="000000"/>
                <w:kern w:val="0"/>
                <w:sz w:val="22"/>
                <w:szCs w:val="22"/>
                <w:lang w:val="it-IT" w:eastAsia="it-IT" w:bidi="ar-SA"/>
              </w:rPr>
              <w:t xml:space="preserve"> </w:t>
            </w:r>
            <w:r>
              <w:rPr>
                <w:rFonts w:eastAsia="Arial" w:cs="Arial" w:ascii="Arial" w:hAnsi="Arial"/>
                <w:b w:val="false"/>
                <w:bCs w:val="false"/>
                <w:color w:val="000000"/>
                <w:kern w:val="0"/>
                <w:sz w:val="22"/>
                <w:szCs w:val="22"/>
                <w:lang w:val="it-IT" w:eastAsia="it-IT" w:bidi="ar-SA"/>
              </w:rPr>
              <w:t>relazioni tra situazioni ambientali, culturali, sociopolitiche ed economiche</w:t>
            </w:r>
          </w:p>
          <w:p>
            <w:pPr>
              <w:pStyle w:val="ListParagraph"/>
              <w:tabs>
                <w:tab w:val="clear" w:pos="708"/>
              </w:tabs>
              <w:bidi w:val="0"/>
              <w:spacing w:lineRule="auto" w:line="276" w:before="0" w:after="0"/>
              <w:ind w:left="0" w:right="0" w:hanging="0"/>
              <w:contextualSpacing/>
              <w:rPr>
                <w:rFonts w:ascii="Arial" w:hAnsi="Arial" w:eastAsia="Arial" w:cs="Arial"/>
                <w:b w:val="false"/>
                <w:b w:val="false"/>
                <w:bCs w:val="false"/>
                <w:color w:val="000000"/>
                <w:kern w:val="0"/>
                <w:sz w:val="22"/>
                <w:szCs w:val="22"/>
                <w:lang w:val="it-IT" w:eastAsia="it-IT" w:bidi="ar-SA"/>
              </w:rPr>
            </w:pPr>
            <w:r>
              <w:rPr>
                <w:rFonts w:eastAsia="Arial" w:cs="Arial" w:ascii="Arial" w:hAnsi="Arial"/>
                <w:b w:val="false"/>
                <w:bCs w:val="false"/>
                <w:color w:val="000000"/>
                <w:kern w:val="0"/>
                <w:sz w:val="22"/>
                <w:szCs w:val="22"/>
                <w:lang w:val="it-IT" w:eastAsia="it-IT" w:bidi="ar-SA"/>
              </w:rPr>
              <w:t>Competenze a medio termine</w:t>
            </w:r>
          </w:p>
          <w:p>
            <w:pPr>
              <w:pStyle w:val="ListParagraph"/>
              <w:numPr>
                <w:ilvl w:val="0"/>
                <w:numId w:val="6"/>
              </w:numPr>
              <w:tabs>
                <w:tab w:val="clear" w:pos="708"/>
              </w:tabs>
              <w:bidi w:val="0"/>
              <w:spacing w:lineRule="auto" w:line="276" w:before="0" w:after="0"/>
              <w:contextualSpacing/>
              <w:rPr>
                <w:rFonts w:ascii="Arial" w:hAnsi="Arial" w:eastAsia="Arial" w:cs="Arial"/>
                <w:color w:val="000000"/>
                <w:kern w:val="0"/>
                <w:sz w:val="22"/>
                <w:szCs w:val="22"/>
                <w:lang w:val="it-IT" w:eastAsia="it-IT" w:bidi="ar-SA"/>
              </w:rPr>
            </w:pPr>
            <w:r>
              <w:rPr>
                <w:rFonts w:eastAsia="Arial" w:cs="Arial" w:ascii="Arial" w:hAnsi="Arial"/>
                <w:color w:val="000000"/>
                <w:kern w:val="0"/>
                <w:sz w:val="22"/>
                <w:szCs w:val="22"/>
                <w:lang w:val="it-IT" w:eastAsia="it-IT" w:bidi="ar-SA"/>
              </w:rPr>
              <w:t>utilizza carte geografiche,  grafici  e dati statistici per comunicare efficacemente informazioni spaziali.</w:t>
            </w:r>
          </w:p>
          <w:p>
            <w:pPr>
              <w:pStyle w:val="ListParagraph"/>
              <w:numPr>
                <w:ilvl w:val="0"/>
                <w:numId w:val="6"/>
              </w:numPr>
              <w:tabs>
                <w:tab w:val="clear" w:pos="708"/>
              </w:tabs>
              <w:bidi w:val="0"/>
              <w:spacing w:lineRule="auto" w:line="276" w:before="0" w:after="0"/>
              <w:contextualSpacing/>
              <w:rPr>
                <w:rFonts w:ascii="Arial" w:hAnsi="Arial" w:eastAsia="Arial" w:cs="Arial"/>
                <w:color w:val="000000"/>
                <w:kern w:val="0"/>
                <w:sz w:val="22"/>
                <w:szCs w:val="22"/>
                <w:lang w:val="it-IT" w:eastAsia="it-IT" w:bidi="ar-SA"/>
              </w:rPr>
            </w:pPr>
            <w:r>
              <w:rPr>
                <w:rFonts w:eastAsia="Arial" w:cs="Arial" w:ascii="Arial" w:hAnsi="Arial"/>
                <w:color w:val="000000"/>
                <w:kern w:val="0"/>
                <w:sz w:val="22"/>
                <w:szCs w:val="22"/>
                <w:lang w:val="it-IT" w:eastAsia="it-IT" w:bidi="ar-SA"/>
              </w:rPr>
              <w:t>riconosce nei paesaggi europei e mondiali, raffrontandoli in particolare a quelli italiani, gli elementi fisici significativi e le emergenze storiche ed ambientali.</w:t>
            </w:r>
          </w:p>
          <w:p>
            <w:pPr>
              <w:pStyle w:val="ListParagraph"/>
              <w:numPr>
                <w:ilvl w:val="0"/>
                <w:numId w:val="6"/>
              </w:numPr>
              <w:tabs>
                <w:tab w:val="clear" w:pos="708"/>
              </w:tabs>
              <w:bidi w:val="0"/>
              <w:spacing w:lineRule="auto" w:line="276" w:before="0" w:after="0"/>
              <w:contextualSpacing/>
              <w:jc w:val="center"/>
              <w:rPr>
                <w:rFonts w:ascii="Arial" w:hAnsi="Arial" w:eastAsia="Arial" w:cs="Arial"/>
                <w:color w:val="000000"/>
                <w:kern w:val="0"/>
                <w:sz w:val="22"/>
                <w:szCs w:val="22"/>
                <w:lang w:val="it-IT" w:eastAsia="it-IT" w:bidi="ar-SA"/>
              </w:rPr>
            </w:pPr>
            <w:r>
              <w:rPr>
                <w:rFonts w:eastAsia="Arial" w:cs="Arial" w:ascii="Arial" w:hAnsi="Arial"/>
                <w:color w:val="000000"/>
                <w:kern w:val="0"/>
                <w:sz w:val="22"/>
                <w:szCs w:val="22"/>
                <w:lang w:val="it-IT" w:eastAsia="it-IT" w:bidi="ar-SA"/>
              </w:rPr>
              <w:t>osserva, legge e analizza sistemi territoriali vicini e lontani, nello spazio e nel tempo e valuta gli effetti dell’azione</w:t>
            </w:r>
          </w:p>
          <w:p>
            <w:pPr>
              <w:pStyle w:val="Normal"/>
              <w:tabs>
                <w:tab w:val="clear" w:pos="708"/>
              </w:tabs>
              <w:bidi w:val="0"/>
              <w:spacing w:before="0" w:after="0"/>
              <w:ind w:left="0" w:right="0" w:hanging="0"/>
              <w:rPr>
                <w:b w:val="false"/>
                <w:b w:val="false"/>
                <w:bCs w:val="false"/>
              </w:rPr>
            </w:pPr>
            <w:r>
              <w:rPr>
                <w:rFonts w:eastAsia="Arial" w:cs="Arial" w:ascii="Arial" w:hAnsi="Arial"/>
                <w:b w:val="false"/>
                <w:bCs w:val="false"/>
                <w:lang w:eastAsia="it-IT"/>
              </w:rPr>
              <w:t>Competenze specifiche</w:t>
            </w:r>
          </w:p>
          <w:p>
            <w:pPr>
              <w:pStyle w:val="Normal"/>
              <w:numPr>
                <w:ilvl w:val="0"/>
                <w:numId w:val="4"/>
              </w:numPr>
              <w:tabs>
                <w:tab w:val="clear" w:pos="708"/>
                <w:tab w:val="left" w:pos="360" w:leader="none"/>
              </w:tabs>
              <w:bidi w:val="0"/>
              <w:spacing w:before="0" w:after="0"/>
              <w:ind w:left="360" w:right="0" w:hanging="360"/>
              <w:rPr>
                <w:b w:val="false"/>
                <w:b w:val="false"/>
                <w:bCs w:val="false"/>
              </w:rPr>
            </w:pPr>
            <w:r>
              <w:rPr>
                <w:rFonts w:eastAsia="Arial" w:cs="Arial" w:ascii="Arial" w:hAnsi="Arial"/>
                <w:b w:val="false"/>
                <w:bCs w:val="false"/>
                <w:color w:val="000000"/>
                <w:lang w:eastAsia="it-IT"/>
              </w:rPr>
              <w:t>Leggere il paesaggio e interpretarlo cogliendo le relazioni tra situazioni ambientali, culturali, sociopolitiche ed economiche</w:t>
            </w:r>
          </w:p>
          <w:p>
            <w:pPr>
              <w:pStyle w:val="Normal"/>
              <w:tabs>
                <w:tab w:val="clear" w:pos="708"/>
              </w:tabs>
              <w:bidi w:val="0"/>
              <w:spacing w:before="0" w:after="0"/>
              <w:ind w:left="0" w:right="0" w:hanging="0"/>
              <w:rPr>
                <w:b w:val="false"/>
                <w:b w:val="false"/>
                <w:bCs w:val="false"/>
              </w:rPr>
            </w:pPr>
            <w:r>
              <w:rPr>
                <w:rFonts w:eastAsia="Arial" w:cs="Arial" w:ascii="Arial" w:hAnsi="Arial"/>
                <w:b w:val="false"/>
                <w:bCs w:val="false"/>
                <w:color w:val="000000"/>
                <w:lang w:eastAsia="it-IT"/>
              </w:rPr>
              <w:t>Competenze a medio termine</w:t>
            </w:r>
          </w:p>
          <w:p>
            <w:pPr>
              <w:pStyle w:val="ListParagraph"/>
              <w:numPr>
                <w:ilvl w:val="0"/>
                <w:numId w:val="6"/>
              </w:numPr>
              <w:tabs>
                <w:tab w:val="clear" w:pos="708"/>
              </w:tabs>
              <w:bidi w:val="0"/>
              <w:spacing w:lineRule="auto" w:line="276" w:before="0" w:after="0"/>
              <w:contextualSpacing/>
              <w:rPr>
                <w:b w:val="false"/>
                <w:b w:val="false"/>
                <w:bCs w:val="false"/>
              </w:rPr>
            </w:pPr>
            <w:r>
              <w:rPr>
                <w:rFonts w:eastAsia="Arial" w:cs="Arial" w:ascii="Arial" w:hAnsi="Arial"/>
                <w:b w:val="false"/>
                <w:bCs w:val="false"/>
                <w:color w:val="000000"/>
              </w:rPr>
              <w:t>utilizza carte geografiche,  grafici  e dati statistici per comunicare efficacemente informazioni spaziali.</w:t>
            </w:r>
          </w:p>
          <w:p>
            <w:pPr>
              <w:pStyle w:val="Normal"/>
              <w:numPr>
                <w:ilvl w:val="0"/>
                <w:numId w:val="6"/>
              </w:numPr>
              <w:tabs>
                <w:tab w:val="clear" w:pos="708"/>
              </w:tabs>
              <w:bidi w:val="0"/>
              <w:spacing w:before="0" w:after="0"/>
              <w:ind w:left="360" w:right="0" w:hanging="360"/>
              <w:rPr>
                <w:b w:val="false"/>
                <w:b w:val="false"/>
                <w:bCs w:val="false"/>
              </w:rPr>
            </w:pPr>
            <w:r>
              <w:rPr>
                <w:rFonts w:eastAsia="Arial" w:cs="Arial" w:ascii="Arial" w:hAnsi="Arial"/>
                <w:b w:val="false"/>
                <w:bCs w:val="false"/>
                <w:color w:val="000000"/>
                <w:lang w:eastAsia="it-IT"/>
              </w:rPr>
              <w:t>riconosce nei paesaggi europei e mondiali, raffrontandoli in particolare a quelli italiani, gli elementi fisici significativi e le emergenze storiche ed ambientali.</w:t>
            </w:r>
          </w:p>
          <w:p>
            <w:pPr>
              <w:pStyle w:val="Normal"/>
              <w:tabs>
                <w:tab w:val="clear" w:pos="708"/>
              </w:tabs>
              <w:bidi w:val="0"/>
              <w:spacing w:before="0" w:after="0"/>
              <w:ind w:left="0" w:right="0" w:hanging="0"/>
              <w:rPr>
                <w:b w:val="false"/>
                <w:b w:val="false"/>
                <w:bCs w:val="false"/>
              </w:rPr>
            </w:pPr>
            <w:r>
              <w:rPr>
                <w:rFonts w:eastAsia="Arial" w:cs="Arial" w:ascii="Arial" w:hAnsi="Arial"/>
                <w:b w:val="false"/>
                <w:bCs w:val="false"/>
                <w:color w:val="000000"/>
                <w:lang w:eastAsia="it-IT"/>
              </w:rPr>
              <w:t>Competenze in uscita</w:t>
            </w:r>
          </w:p>
          <w:p>
            <w:pPr>
              <w:pStyle w:val="Normal"/>
              <w:numPr>
                <w:ilvl w:val="0"/>
                <w:numId w:val="7"/>
              </w:numPr>
              <w:tabs>
                <w:tab w:val="clear" w:pos="708"/>
              </w:tabs>
              <w:bidi w:val="0"/>
              <w:spacing w:before="0" w:after="0"/>
              <w:ind w:left="369" w:right="0" w:hanging="360"/>
              <w:rPr>
                <w:b w:val="false"/>
                <w:b w:val="false"/>
                <w:bCs w:val="false"/>
              </w:rPr>
            </w:pPr>
            <w:r>
              <w:rPr>
                <w:rFonts w:eastAsia="Arial" w:cs="Arial" w:ascii="Arial" w:hAnsi="Arial"/>
                <w:b w:val="false"/>
                <w:bCs w:val="false"/>
                <w:color w:val="000000"/>
                <w:lang w:eastAsia="it-IT"/>
              </w:rPr>
              <w:t>riconosce nei paesaggi europei e mondiali, raffrontandoli in particolare a quelli italiani, gli elementi fisici significativi e le emergenze storiche, artistiche ed architettoniche, come patrimonio naturale e culturale da tutelare e valorizzare.</w:t>
            </w:r>
          </w:p>
          <w:p>
            <w:pPr>
              <w:pStyle w:val="Normal"/>
              <w:numPr>
                <w:ilvl w:val="0"/>
                <w:numId w:val="7"/>
              </w:numPr>
              <w:tabs>
                <w:tab w:val="clear" w:pos="708"/>
              </w:tabs>
              <w:bidi w:val="0"/>
              <w:spacing w:before="0" w:after="0"/>
              <w:ind w:left="369" w:right="0" w:hanging="360"/>
              <w:rPr>
                <w:b w:val="false"/>
                <w:b w:val="false"/>
                <w:bCs w:val="false"/>
              </w:rPr>
            </w:pPr>
            <w:r>
              <w:rPr>
                <w:rFonts w:eastAsia="Arial" w:cs="Arial" w:ascii="Arial" w:hAnsi="Arial"/>
                <w:b w:val="false"/>
                <w:bCs w:val="false"/>
                <w:color w:val="000000"/>
                <w:lang w:eastAsia="it-IT"/>
              </w:rPr>
              <w:t>osserva, legge e analizza sistemi territoriali vicini e lontani, nello spazio e nel tempo e valuta gli effetti di azioni dell’uomo sui sistemi territoriali alle diverse scale geografiche.</w:t>
            </w:r>
          </w:p>
          <w:p>
            <w:pPr>
              <w:pStyle w:val="Normal"/>
              <w:tabs>
                <w:tab w:val="clear" w:pos="708"/>
              </w:tabs>
              <w:bidi w:val="0"/>
              <w:spacing w:lineRule="atLeast" w:line="240" w:before="0" w:after="0"/>
              <w:ind w:left="0" w:right="0" w:hanging="0"/>
              <w:jc w:val="both"/>
              <w:rPr>
                <w:b w:val="false"/>
                <w:b w:val="false"/>
                <w:bCs w:val="false"/>
              </w:rPr>
            </w:pPr>
            <w:r>
              <w:rPr>
                <w:rFonts w:eastAsia="Arial" w:cs="Arial" w:ascii="Arial" w:hAnsi="Arial"/>
                <w:b w:val="false"/>
                <w:bCs w:val="false"/>
                <w:u w:val="single"/>
                <w:lang w:eastAsia="it-IT"/>
              </w:rPr>
              <w:t>LINGUAGGIO DELLA GEO-GRAFICITA’</w:t>
            </w:r>
          </w:p>
          <w:p>
            <w:pPr>
              <w:pStyle w:val="Normal"/>
              <w:tabs>
                <w:tab w:val="clear" w:pos="708"/>
              </w:tabs>
              <w:bidi w:val="0"/>
              <w:spacing w:before="0" w:after="0"/>
              <w:ind w:left="0" w:right="0" w:hanging="0"/>
              <w:rPr>
                <w:b w:val="false"/>
                <w:b w:val="false"/>
                <w:bCs w:val="false"/>
              </w:rPr>
            </w:pPr>
            <w:r>
              <w:rPr>
                <w:rFonts w:eastAsia="Arial" w:cs="Arial" w:ascii="Arial" w:hAnsi="Arial"/>
                <w:b w:val="false"/>
                <w:bCs w:val="false"/>
                <w:lang w:eastAsia="it-IT"/>
              </w:rPr>
              <w:t>Competenze specifiche</w:t>
            </w:r>
          </w:p>
          <w:p>
            <w:pPr>
              <w:pStyle w:val="Normal"/>
              <w:numPr>
                <w:ilvl w:val="0"/>
                <w:numId w:val="4"/>
              </w:numPr>
              <w:tabs>
                <w:tab w:val="clear" w:pos="708"/>
                <w:tab w:val="left" w:pos="360" w:leader="none"/>
              </w:tabs>
              <w:bidi w:val="0"/>
              <w:spacing w:before="0" w:after="0"/>
              <w:ind w:left="360" w:right="0" w:hanging="360"/>
              <w:rPr>
                <w:b w:val="false"/>
                <w:b w:val="false"/>
                <w:bCs w:val="false"/>
              </w:rPr>
            </w:pPr>
            <w:r>
              <w:rPr>
                <w:rFonts w:eastAsia="Arial" w:cs="Arial" w:ascii="Arial" w:hAnsi="Arial"/>
                <w:b w:val="false"/>
                <w:bCs w:val="false"/>
                <w:color w:val="000000"/>
                <w:lang w:eastAsia="it-IT"/>
              </w:rPr>
              <w:t>Esporre le conoscenze acquisite utilizzando alcuni semplici termini del linguaggio specifico della disciplina</w:t>
            </w:r>
          </w:p>
          <w:p>
            <w:pPr>
              <w:pStyle w:val="Normal"/>
              <w:tabs>
                <w:tab w:val="clear" w:pos="708"/>
              </w:tabs>
              <w:bidi w:val="0"/>
              <w:spacing w:lineRule="atLeast" w:line="240" w:before="0" w:after="0"/>
              <w:ind w:left="0" w:right="0" w:hanging="0"/>
              <w:jc w:val="both"/>
              <w:rPr>
                <w:b w:val="false"/>
                <w:b w:val="false"/>
                <w:bCs w:val="false"/>
              </w:rPr>
            </w:pPr>
            <w:r>
              <w:rPr>
                <w:rFonts w:eastAsia="Arial" w:cs="Arial" w:ascii="Arial" w:hAnsi="Arial"/>
                <w:b w:val="false"/>
                <w:bCs w:val="false"/>
                <w:u w:val="single"/>
                <w:lang w:eastAsia="it-IT"/>
              </w:rPr>
              <w:t>PAESAGGIO</w:t>
            </w:r>
          </w:p>
          <w:p>
            <w:pPr>
              <w:pStyle w:val="Normal"/>
              <w:tabs>
                <w:tab w:val="clear" w:pos="708"/>
              </w:tabs>
              <w:bidi w:val="0"/>
              <w:spacing w:before="0" w:after="0"/>
              <w:ind w:left="0" w:right="0" w:hanging="0"/>
              <w:rPr>
                <w:b w:val="false"/>
                <w:b w:val="false"/>
                <w:bCs w:val="false"/>
              </w:rPr>
            </w:pPr>
            <w:r>
              <w:rPr>
                <w:rFonts w:eastAsia="Arial" w:cs="Arial" w:ascii="Arial" w:hAnsi="Arial"/>
                <w:b w:val="false"/>
                <w:bCs w:val="false"/>
                <w:lang w:eastAsia="it-IT"/>
              </w:rPr>
              <w:t>Competenze specifiche</w:t>
            </w:r>
          </w:p>
          <w:p>
            <w:pPr>
              <w:pStyle w:val="Normal"/>
              <w:numPr>
                <w:ilvl w:val="0"/>
                <w:numId w:val="4"/>
              </w:numPr>
              <w:tabs>
                <w:tab w:val="clear" w:pos="708"/>
                <w:tab w:val="left" w:pos="360" w:leader="none"/>
              </w:tabs>
              <w:bidi w:val="0"/>
              <w:spacing w:before="0" w:after="0"/>
              <w:ind w:left="360" w:right="0" w:hanging="360"/>
              <w:rPr>
                <w:b w:val="false"/>
                <w:b w:val="false"/>
                <w:bCs w:val="false"/>
              </w:rPr>
            </w:pPr>
            <w:r>
              <w:rPr>
                <w:rFonts w:eastAsia="Arial" w:cs="Arial" w:ascii="Arial" w:hAnsi="Arial"/>
                <w:b w:val="false"/>
                <w:bCs w:val="false"/>
                <w:color w:val="000000"/>
                <w:lang w:eastAsia="it-IT"/>
              </w:rPr>
              <w:t>Individuare trasformazioni nel paesaggio naturale e antropico e stabilire semplici relazioni tra confine naturale e confine politico.</w:t>
            </w:r>
          </w:p>
          <w:p>
            <w:pPr>
              <w:pStyle w:val="Normal"/>
              <w:tabs>
                <w:tab w:val="clear" w:pos="708"/>
              </w:tabs>
              <w:bidi w:val="0"/>
              <w:spacing w:lineRule="atLeast" w:line="240" w:before="0" w:after="0"/>
              <w:ind w:left="0" w:right="0" w:hanging="0"/>
              <w:jc w:val="both"/>
              <w:rPr>
                <w:b w:val="false"/>
                <w:b w:val="false"/>
                <w:bCs w:val="false"/>
              </w:rPr>
            </w:pPr>
            <w:r>
              <w:rPr>
                <w:rFonts w:eastAsia="Arial" w:cs="Arial" w:ascii="Arial" w:hAnsi="Arial"/>
                <w:b w:val="false"/>
                <w:bCs w:val="false"/>
                <w:u w:val="single"/>
                <w:lang w:eastAsia="it-IT"/>
              </w:rPr>
              <w:t>REGIONE E SISTEMA TERRITORIALE</w:t>
            </w:r>
          </w:p>
          <w:p>
            <w:pPr>
              <w:pStyle w:val="Normal"/>
              <w:tabs>
                <w:tab w:val="clear" w:pos="708"/>
              </w:tabs>
              <w:bidi w:val="0"/>
              <w:spacing w:before="0" w:after="0"/>
              <w:ind w:left="0" w:right="0" w:hanging="0"/>
              <w:rPr>
                <w:b w:val="false"/>
                <w:b w:val="false"/>
                <w:bCs w:val="false"/>
              </w:rPr>
            </w:pPr>
            <w:r>
              <w:rPr>
                <w:rFonts w:eastAsia="Arial" w:cs="Arial" w:ascii="Arial" w:hAnsi="Arial"/>
                <w:b w:val="false"/>
                <w:bCs w:val="false"/>
                <w:lang w:eastAsia="it-IT"/>
              </w:rPr>
              <w:t>Competenze specifiche</w:t>
            </w:r>
          </w:p>
          <w:p>
            <w:pPr>
              <w:pStyle w:val="Normal"/>
              <w:tabs>
                <w:tab w:val="clear" w:pos="708"/>
              </w:tabs>
              <w:bidi w:val="0"/>
              <w:spacing w:lineRule="atLeast" w:line="240" w:before="0" w:after="0"/>
              <w:ind w:left="0" w:right="0" w:hanging="0"/>
              <w:jc w:val="both"/>
              <w:rPr>
                <w:b w:val="false"/>
                <w:b w:val="false"/>
                <w:bCs w:val="false"/>
              </w:rPr>
            </w:pPr>
            <w:r>
              <w:rPr>
                <w:rFonts w:eastAsia="Arial" w:cs="Arial" w:ascii="Arial" w:hAnsi="Arial"/>
                <w:b w:val="false"/>
                <w:bCs w:val="false"/>
                <w:color w:val="000000"/>
                <w:lang w:eastAsia="it-IT"/>
              </w:rPr>
              <w:t>Osserva sistemi territoriali vicini e lontani ed espone alcune conoscenze anche con l’uso delle carte geografiche, schemi, mappe e tabelle</w:t>
            </w:r>
          </w:p>
        </w:tc>
      </w:tr>
      <w:tr>
        <w:trPr>
          <w:trHeight w:val="277" w:hRule="atLeast"/>
        </w:trPr>
        <w:tc>
          <w:tcPr>
            <w:tcW w:w="277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tabs>
                <w:tab w:val="clear" w:pos="708"/>
              </w:tabs>
              <w:bidi w:val="0"/>
              <w:spacing w:lineRule="atLeast" w:line="240"/>
              <w:ind w:left="720" w:right="0" w:hanging="0"/>
              <w:jc w:val="both"/>
              <w:rPr/>
            </w:pPr>
            <w:r>
              <w:rPr>
                <w:rFonts w:eastAsia="Arial" w:cs="Arial" w:ascii="Arial" w:hAnsi="Arial"/>
                <w:b/>
                <w:sz w:val="22"/>
              </w:rPr>
              <w:t>UDA N. 2</w:t>
            </w:r>
          </w:p>
          <w:p>
            <w:pPr>
              <w:pStyle w:val="Normal"/>
              <w:numPr>
                <w:ilvl w:val="0"/>
                <w:numId w:val="0"/>
              </w:numPr>
              <w:tabs>
                <w:tab w:val="clear" w:pos="708"/>
              </w:tabs>
              <w:bidi w:val="0"/>
              <w:spacing w:lineRule="atLeast" w:line="240"/>
              <w:ind w:left="720" w:right="0" w:hanging="0"/>
              <w:jc w:val="both"/>
              <w:rPr>
                <w:rFonts w:ascii="Arial" w:hAnsi="Arial" w:eastAsia="Arial" w:cs="Arial"/>
                <w:b/>
                <w:b/>
                <w:sz w:val="22"/>
              </w:rPr>
            </w:pPr>
            <w:r>
              <w:rPr/>
            </w:r>
          </w:p>
          <w:p>
            <w:pPr>
              <w:pStyle w:val="Normal"/>
              <w:numPr>
                <w:ilvl w:val="0"/>
                <w:numId w:val="0"/>
              </w:numPr>
              <w:tabs>
                <w:tab w:val="clear" w:pos="708"/>
                <w:tab w:val="left" w:pos="360" w:leader="none"/>
              </w:tabs>
              <w:bidi w:val="0"/>
              <w:spacing w:lineRule="atLeast" w:line="240"/>
              <w:ind w:left="720" w:right="0" w:hanging="0"/>
              <w:jc w:val="both"/>
              <w:rPr/>
            </w:pPr>
            <w:r>
              <w:rPr>
                <w:rFonts w:eastAsia="Arial" w:cs="Arial" w:ascii="Arial" w:hAnsi="Arial"/>
                <w:b/>
                <w:color w:val="000000"/>
                <w:sz w:val="22"/>
                <w:szCs w:val="20"/>
                <w:lang w:eastAsia="it-IT"/>
              </w:rPr>
              <w:t>LE ECONOMIE DEL MONDO, LE RISORSE DEL PIANETA TERRA LE ATTIVITA’ DELL’UOMO</w:t>
            </w:r>
          </w:p>
        </w:tc>
        <w:tc>
          <w:tcPr>
            <w:tcW w:w="5076"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5"/>
              </w:numPr>
              <w:tabs>
                <w:tab w:val="clear" w:pos="708"/>
                <w:tab w:val="left" w:pos="360" w:leader="none"/>
              </w:tabs>
              <w:bidi w:val="0"/>
              <w:spacing w:lineRule="atLeast" w:line="240" w:before="0" w:after="0"/>
              <w:contextualSpacing/>
              <w:jc w:val="both"/>
              <w:rPr/>
            </w:pPr>
            <w:r>
              <w:rPr>
                <w:rFonts w:eastAsia="Arial" w:cs="Arial" w:ascii="Arial" w:hAnsi="Arial"/>
              </w:rPr>
              <w:t>La globalizzazione: definizione e caratteristiche</w:t>
            </w:r>
          </w:p>
          <w:p>
            <w:pPr>
              <w:pStyle w:val="ListParagraph"/>
              <w:numPr>
                <w:ilvl w:val="0"/>
                <w:numId w:val="5"/>
              </w:numPr>
              <w:tabs>
                <w:tab w:val="clear" w:pos="708"/>
                <w:tab w:val="left" w:pos="360" w:leader="none"/>
              </w:tabs>
              <w:bidi w:val="0"/>
              <w:spacing w:lineRule="atLeast" w:line="240" w:before="0" w:after="0"/>
              <w:contextualSpacing/>
              <w:jc w:val="both"/>
              <w:rPr/>
            </w:pPr>
            <w:r>
              <w:rPr>
                <w:rFonts w:eastAsia="Arial" w:cs="Arial" w:ascii="Arial" w:hAnsi="Arial"/>
              </w:rPr>
              <w:t>Sviluppo e sottosviluppo:  definizione e caratteristiche globali.</w:t>
            </w:r>
          </w:p>
          <w:p>
            <w:pPr>
              <w:pStyle w:val="ListParagraph"/>
              <w:numPr>
                <w:ilvl w:val="0"/>
                <w:numId w:val="5"/>
              </w:numPr>
              <w:tabs>
                <w:tab w:val="clear" w:pos="708"/>
                <w:tab w:val="left" w:pos="360" w:leader="none"/>
              </w:tabs>
              <w:bidi w:val="0"/>
              <w:spacing w:lineRule="atLeast" w:line="240" w:before="0" w:after="0"/>
              <w:contextualSpacing/>
              <w:jc w:val="both"/>
              <w:rPr/>
            </w:pPr>
            <w:r>
              <w:rPr>
                <w:rFonts w:eastAsia="Arial" w:cs="Arial" w:ascii="Arial" w:hAnsi="Arial"/>
              </w:rPr>
              <w:t>I settori economici: classificazione</w:t>
            </w:r>
          </w:p>
          <w:p>
            <w:pPr>
              <w:pStyle w:val="ListParagraph"/>
              <w:numPr>
                <w:ilvl w:val="0"/>
                <w:numId w:val="5"/>
              </w:numPr>
              <w:tabs>
                <w:tab w:val="clear" w:pos="708"/>
                <w:tab w:val="left" w:pos="360" w:leader="none"/>
              </w:tabs>
              <w:bidi w:val="0"/>
              <w:spacing w:lineRule="atLeast" w:line="240" w:before="0" w:after="0"/>
              <w:contextualSpacing/>
              <w:jc w:val="both"/>
              <w:rPr/>
            </w:pPr>
            <w:r>
              <w:rPr>
                <w:rFonts w:eastAsia="Arial" w:cs="Arial" w:ascii="Arial" w:hAnsi="Arial"/>
              </w:rPr>
              <w:t>L’agricoltura, allevamento e pesca: caratteristiche generali.</w:t>
            </w:r>
          </w:p>
          <w:p>
            <w:pPr>
              <w:pStyle w:val="ListParagraph"/>
              <w:numPr>
                <w:ilvl w:val="0"/>
                <w:numId w:val="5"/>
              </w:numPr>
              <w:tabs>
                <w:tab w:val="clear" w:pos="708"/>
                <w:tab w:val="left" w:pos="360" w:leader="none"/>
              </w:tabs>
              <w:bidi w:val="0"/>
              <w:spacing w:lineRule="atLeast" w:line="240" w:before="0" w:after="0"/>
              <w:contextualSpacing/>
              <w:jc w:val="both"/>
              <w:rPr/>
            </w:pPr>
            <w:r>
              <w:rPr>
                <w:rFonts w:eastAsia="Arial" w:cs="Arial" w:ascii="Arial" w:hAnsi="Arial"/>
              </w:rPr>
              <w:t>Le risorse minerarie ed energetiche: caratteristiche generali.</w:t>
            </w:r>
          </w:p>
          <w:p>
            <w:pPr>
              <w:pStyle w:val="ListParagraph"/>
              <w:numPr>
                <w:ilvl w:val="0"/>
                <w:numId w:val="5"/>
              </w:numPr>
              <w:tabs>
                <w:tab w:val="clear" w:pos="708"/>
                <w:tab w:val="left" w:pos="360" w:leader="none"/>
              </w:tabs>
              <w:bidi w:val="0"/>
              <w:spacing w:lineRule="atLeast" w:line="240" w:before="0" w:after="0"/>
              <w:contextualSpacing/>
              <w:jc w:val="both"/>
              <w:rPr/>
            </w:pPr>
            <w:r>
              <w:rPr>
                <w:rFonts w:eastAsia="Arial" w:cs="Arial" w:ascii="Arial" w:hAnsi="Arial"/>
              </w:rPr>
              <w:t>L’industria e le multinazionali: aspetti generali</w:t>
            </w:r>
          </w:p>
          <w:p>
            <w:pPr>
              <w:pStyle w:val="ListParagraph"/>
              <w:numPr>
                <w:ilvl w:val="0"/>
                <w:numId w:val="0"/>
              </w:numPr>
              <w:tabs>
                <w:tab w:val="clear" w:pos="708"/>
                <w:tab w:val="left" w:pos="360" w:leader="none"/>
              </w:tabs>
              <w:bidi w:val="0"/>
              <w:spacing w:lineRule="atLeast" w:line="240" w:before="0" w:after="0"/>
              <w:ind w:left="720" w:right="0" w:hanging="0"/>
              <w:contextualSpacing/>
              <w:jc w:val="both"/>
              <w:rPr>
                <w:b w:val="false"/>
                <w:b w:val="false"/>
                <w:bCs w:val="false"/>
              </w:rPr>
            </w:pPr>
            <w:r>
              <w:rPr>
                <w:rFonts w:eastAsia="Arial" w:cs="Arial" w:ascii="Arial" w:hAnsi="Arial"/>
                <w:b w:val="false"/>
                <w:bCs w:val="false"/>
                <w:color w:val="000000"/>
                <w:sz w:val="22"/>
                <w:szCs w:val="20"/>
              </w:rPr>
              <w:t xml:space="preserve">          </w:t>
            </w:r>
            <w:r>
              <w:rPr>
                <w:rFonts w:eastAsia="Arial" w:cs="Arial" w:ascii="Arial" w:hAnsi="Arial"/>
                <w:b w:val="false"/>
                <w:bCs w:val="false"/>
                <w:color w:val="000000"/>
                <w:sz w:val="22"/>
                <w:szCs w:val="20"/>
              </w:rPr>
              <w:t>Il Terziario: aspetti generali</w:t>
            </w:r>
          </w:p>
        </w:tc>
        <w:tc>
          <w:tcPr>
            <w:tcW w:w="3996" w:type="dxa"/>
            <w:tcBorders>
              <w:top w:val="single" w:sz="4" w:space="0" w:color="000000"/>
              <w:left w:val="single" w:sz="4" w:space="0" w:color="000000"/>
              <w:bottom w:val="single" w:sz="4" w:space="0" w:color="000000"/>
              <w:right w:val="single" w:sz="4" w:space="0" w:color="000000"/>
            </w:tcBorders>
            <w:shd w:fill="auto" w:val="clear"/>
          </w:tcPr>
          <w:p>
            <w:pPr>
              <w:pStyle w:val="ListParagraph"/>
              <w:tabs>
                <w:tab w:val="clear" w:pos="708"/>
                <w:tab w:val="left" w:pos="4020" w:leader="none"/>
              </w:tabs>
              <w:bidi w:val="0"/>
              <w:spacing w:lineRule="auto" w:line="276" w:before="0" w:after="0"/>
              <w:ind w:left="0" w:right="0" w:hanging="0"/>
              <w:contextualSpacing/>
              <w:rPr>
                <w:b w:val="false"/>
                <w:b w:val="false"/>
                <w:bCs w:val="false"/>
              </w:rPr>
            </w:pPr>
            <w:r>
              <w:rPr>
                <w:rFonts w:eastAsia="Arial" w:cs="Arial" w:ascii="Arial" w:hAnsi="Arial"/>
                <w:b w:val="false"/>
                <w:bCs w:val="false"/>
                <w:color w:val="000000"/>
              </w:rPr>
              <w:t>Linguaggio della geo-graficità</w:t>
            </w:r>
          </w:p>
          <w:p>
            <w:pPr>
              <w:pStyle w:val="ListParagraph"/>
              <w:tabs>
                <w:tab w:val="clear" w:pos="708"/>
              </w:tabs>
              <w:bidi w:val="0"/>
              <w:spacing w:lineRule="atLeast" w:line="240" w:before="0" w:after="0"/>
              <w:ind w:left="0" w:right="0" w:hanging="0"/>
              <w:contextualSpacing/>
              <w:jc w:val="both"/>
              <w:rPr>
                <w:rFonts w:ascii="Arial" w:hAnsi="Arial" w:eastAsia="Arial" w:cs="Arial"/>
                <w:b w:val="false"/>
                <w:b w:val="false"/>
                <w:bCs w:val="false"/>
              </w:rPr>
            </w:pPr>
            <w:r>
              <w:rPr>
                <w:rFonts w:eastAsia="Arial" w:cs="Arial" w:ascii="Arial" w:hAnsi="Arial"/>
                <w:b w:val="false"/>
                <w:bCs w:val="false"/>
              </w:rPr>
            </w:r>
          </w:p>
          <w:p>
            <w:pPr>
              <w:pStyle w:val="ListParagraph"/>
              <w:numPr>
                <w:ilvl w:val="0"/>
                <w:numId w:val="5"/>
              </w:numPr>
              <w:tabs>
                <w:tab w:val="clear" w:pos="708"/>
                <w:tab w:val="left" w:pos="360" w:leader="none"/>
              </w:tabs>
              <w:bidi w:val="0"/>
              <w:spacing w:lineRule="atLeast" w:line="240" w:before="0" w:after="0"/>
              <w:contextualSpacing/>
              <w:jc w:val="both"/>
              <w:rPr>
                <w:b w:val="false"/>
                <w:b w:val="false"/>
                <w:bCs w:val="false"/>
              </w:rPr>
            </w:pPr>
            <w:r>
              <w:rPr>
                <w:rFonts w:eastAsia="Arial" w:cs="Arial" w:ascii="Arial" w:hAnsi="Arial"/>
                <w:b w:val="false"/>
                <w:bCs w:val="false"/>
              </w:rPr>
              <w:t>Esporre  con l’uso dei termini specifici della disciplina aspetti e problemi legati al fenomeno della globalizzazione</w:t>
            </w:r>
          </w:p>
          <w:p>
            <w:pPr>
              <w:pStyle w:val="ListParagraph"/>
              <w:tabs>
                <w:tab w:val="clear" w:pos="708"/>
                <w:tab w:val="left" w:pos="4020" w:leader="none"/>
              </w:tabs>
              <w:bidi w:val="0"/>
              <w:spacing w:lineRule="auto" w:line="276" w:before="0" w:after="0"/>
              <w:ind w:left="0" w:right="0" w:hanging="0"/>
              <w:contextualSpacing/>
              <w:rPr>
                <w:b w:val="false"/>
                <w:b w:val="false"/>
                <w:bCs w:val="false"/>
              </w:rPr>
            </w:pPr>
            <w:r>
              <w:rPr>
                <w:rFonts w:eastAsia="Arial" w:cs="Arial" w:ascii="Arial" w:hAnsi="Arial"/>
                <w:b w:val="false"/>
                <w:bCs w:val="false"/>
                <w:color w:val="000000"/>
              </w:rPr>
              <w:t xml:space="preserve">Paesaggio </w:t>
            </w:r>
          </w:p>
          <w:p>
            <w:pPr>
              <w:pStyle w:val="ListParagraph"/>
              <w:numPr>
                <w:ilvl w:val="0"/>
                <w:numId w:val="5"/>
              </w:numPr>
              <w:tabs>
                <w:tab w:val="clear" w:pos="708"/>
                <w:tab w:val="left" w:pos="360" w:leader="none"/>
              </w:tabs>
              <w:bidi w:val="0"/>
              <w:spacing w:lineRule="atLeast" w:line="240" w:before="0" w:after="0"/>
              <w:contextualSpacing/>
              <w:jc w:val="both"/>
              <w:rPr>
                <w:b w:val="false"/>
                <w:b w:val="false"/>
                <w:bCs w:val="false"/>
              </w:rPr>
            </w:pPr>
            <w:r>
              <w:rPr>
                <w:rFonts w:eastAsia="Arial" w:cs="Arial" w:ascii="Arial" w:hAnsi="Arial"/>
                <w:b w:val="false"/>
                <w:bCs w:val="false"/>
              </w:rPr>
              <w:t>Conoscere e saper collocare nel mondo le aree di sviluppo e sottosviluppo</w:t>
            </w:r>
          </w:p>
          <w:p>
            <w:pPr>
              <w:pStyle w:val="ListParagraph"/>
              <w:numPr>
                <w:ilvl w:val="0"/>
                <w:numId w:val="5"/>
              </w:numPr>
              <w:tabs>
                <w:tab w:val="clear" w:pos="708"/>
                <w:tab w:val="left" w:pos="360" w:leader="none"/>
              </w:tabs>
              <w:bidi w:val="0"/>
              <w:spacing w:lineRule="atLeast" w:line="240" w:before="0" w:after="0"/>
              <w:contextualSpacing/>
              <w:jc w:val="both"/>
              <w:rPr>
                <w:b w:val="false"/>
                <w:b w:val="false"/>
                <w:bCs w:val="false"/>
              </w:rPr>
            </w:pPr>
            <w:r>
              <w:rPr>
                <w:rFonts w:eastAsia="Arial" w:cs="Arial" w:ascii="Arial" w:hAnsi="Arial"/>
                <w:b w:val="false"/>
                <w:bCs w:val="false"/>
              </w:rPr>
              <w:t>Conoscere e classificare i settori economici.</w:t>
            </w:r>
          </w:p>
          <w:p>
            <w:pPr>
              <w:pStyle w:val="ListParagraph"/>
              <w:numPr>
                <w:ilvl w:val="0"/>
                <w:numId w:val="5"/>
              </w:numPr>
              <w:tabs>
                <w:tab w:val="clear" w:pos="708"/>
                <w:tab w:val="left" w:pos="360" w:leader="none"/>
              </w:tabs>
              <w:bidi w:val="0"/>
              <w:spacing w:lineRule="atLeast" w:line="240" w:before="0" w:after="0"/>
              <w:ind w:left="0" w:right="0" w:hanging="0"/>
              <w:contextualSpacing/>
              <w:jc w:val="both"/>
              <w:rPr>
                <w:rFonts w:ascii="Arial" w:hAnsi="Arial" w:eastAsia="Arial" w:cs="Arial"/>
                <w:b w:val="false"/>
                <w:b w:val="false"/>
                <w:bCs w:val="false"/>
                <w:color w:val="auto"/>
                <w:kern w:val="0"/>
                <w:sz w:val="22"/>
                <w:szCs w:val="22"/>
                <w:lang w:val="it-IT" w:eastAsia="en-US" w:bidi="ar-SA"/>
              </w:rPr>
            </w:pPr>
            <w:r>
              <w:rPr>
                <w:rFonts w:eastAsia="Arial" w:cs="Arial" w:ascii="Arial" w:hAnsi="Arial"/>
                <w:b w:val="false"/>
                <w:bCs w:val="false"/>
                <w:color w:val="auto"/>
                <w:kern w:val="0"/>
                <w:sz w:val="22"/>
                <w:szCs w:val="22"/>
                <w:lang w:val="it-IT" w:eastAsia="en-US" w:bidi="ar-SA"/>
              </w:rPr>
              <w:t>Esporre le caratteristiche del settore primario, secondario e terziario.</w:t>
            </w:r>
          </w:p>
        </w:tc>
        <w:tc>
          <w:tcPr>
            <w:tcW w:w="3012" w:type="dxa"/>
            <w:vMerge w:val="continue"/>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numPr>
                <w:ilvl w:val="0"/>
                <w:numId w:val="0"/>
              </w:numPr>
              <w:tabs>
                <w:tab w:val="clear" w:pos="708"/>
              </w:tabs>
              <w:bidi w:val="0"/>
              <w:spacing w:before="0" w:after="0"/>
              <w:ind w:left="1504" w:right="0" w:hanging="0"/>
              <w:rPr>
                <w:b w:val="false"/>
                <w:b w:val="false"/>
                <w:bCs w:val="false"/>
              </w:rPr>
            </w:pPr>
            <w:r>
              <w:rPr>
                <w:b w:val="false"/>
                <w:bCs w:val="false"/>
              </w:rPr>
            </w:r>
          </w:p>
        </w:tc>
      </w:tr>
      <w:tr>
        <w:trPr>
          <w:trHeight w:val="277" w:hRule="atLeast"/>
        </w:trPr>
        <w:tc>
          <w:tcPr>
            <w:tcW w:w="277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tabs>
                <w:tab w:val="clear" w:pos="708"/>
              </w:tabs>
              <w:bidi w:val="0"/>
              <w:spacing w:lineRule="atLeast" w:line="240"/>
              <w:ind w:left="0" w:right="0" w:hanging="0"/>
              <w:jc w:val="both"/>
              <w:rPr/>
            </w:pPr>
            <w:r>
              <w:rPr>
                <w:rFonts w:eastAsia="Arial" w:cs="Arial" w:ascii="Arial" w:hAnsi="Arial"/>
                <w:b/>
                <w:sz w:val="22"/>
              </w:rPr>
              <w:t>UDA N. 3</w:t>
            </w:r>
          </w:p>
          <w:p>
            <w:pPr>
              <w:pStyle w:val="Normal"/>
              <w:numPr>
                <w:ilvl w:val="0"/>
                <w:numId w:val="0"/>
              </w:numPr>
              <w:tabs>
                <w:tab w:val="clear" w:pos="708"/>
              </w:tabs>
              <w:bidi w:val="0"/>
              <w:spacing w:lineRule="atLeast" w:line="240"/>
              <w:ind w:left="720" w:right="0" w:hanging="0"/>
              <w:jc w:val="both"/>
              <w:rPr>
                <w:color w:val="000000"/>
                <w:sz w:val="20"/>
                <w:szCs w:val="20"/>
              </w:rPr>
            </w:pPr>
            <w:r>
              <w:rPr>
                <w:rFonts w:eastAsia="Arial" w:cs="Arial" w:ascii="Arial" w:hAnsi="Arial"/>
                <w:b/>
                <w:color w:val="000000"/>
                <w:sz w:val="22"/>
                <w:szCs w:val="20"/>
              </w:rPr>
              <w:t>STATI E ORGANISMI SOVRANAZIONALI</w:t>
            </w:r>
          </w:p>
        </w:tc>
        <w:tc>
          <w:tcPr>
            <w:tcW w:w="5076"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5"/>
              </w:numPr>
              <w:tabs>
                <w:tab w:val="clear" w:pos="708"/>
              </w:tabs>
              <w:bidi w:val="0"/>
              <w:spacing w:lineRule="atLeast" w:line="240" w:before="0" w:after="0"/>
              <w:contextualSpacing/>
              <w:jc w:val="both"/>
              <w:rPr/>
            </w:pPr>
            <w:r>
              <w:rPr>
                <w:rFonts w:eastAsia="Arial" w:cs="Arial" w:ascii="Arial" w:hAnsi="Arial"/>
              </w:rPr>
              <w:t>Le forme di Stato: conoscenze generali</w:t>
            </w:r>
          </w:p>
          <w:p>
            <w:pPr>
              <w:pStyle w:val="ListParagraph"/>
              <w:numPr>
                <w:ilvl w:val="0"/>
                <w:numId w:val="5"/>
              </w:numPr>
              <w:tabs>
                <w:tab w:val="clear" w:pos="708"/>
              </w:tabs>
              <w:bidi w:val="0"/>
              <w:spacing w:lineRule="atLeast" w:line="240" w:before="0" w:after="0"/>
              <w:contextualSpacing/>
              <w:jc w:val="both"/>
              <w:rPr/>
            </w:pPr>
            <w:r>
              <w:rPr>
                <w:rFonts w:eastAsia="Arial" w:cs="Arial" w:ascii="Arial" w:hAnsi="Arial"/>
              </w:rPr>
              <w:t>L’UE: aspetti generali</w:t>
            </w:r>
          </w:p>
          <w:p>
            <w:pPr>
              <w:pStyle w:val="ListParagraph"/>
              <w:numPr>
                <w:ilvl w:val="0"/>
                <w:numId w:val="0"/>
              </w:numPr>
              <w:tabs>
                <w:tab w:val="clear" w:pos="708"/>
              </w:tabs>
              <w:bidi w:val="0"/>
              <w:spacing w:lineRule="atLeast" w:line="240" w:before="0" w:after="0"/>
              <w:ind w:left="1440" w:hanging="0"/>
              <w:contextualSpacing/>
              <w:jc w:val="both"/>
              <w:rPr/>
            </w:pPr>
            <w:r>
              <w:rPr>
                <w:rFonts w:eastAsia="Arial" w:cs="Arial" w:ascii="Arial" w:hAnsi="Arial"/>
              </w:rPr>
              <w:t>L’ONU: aspetti generali</w:t>
            </w:r>
          </w:p>
        </w:tc>
        <w:tc>
          <w:tcPr>
            <w:tcW w:w="3996"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5"/>
              </w:numPr>
              <w:tabs>
                <w:tab w:val="clear" w:pos="708"/>
              </w:tabs>
              <w:bidi w:val="0"/>
              <w:spacing w:lineRule="atLeast" w:line="240" w:before="0" w:after="0"/>
              <w:contextualSpacing/>
              <w:jc w:val="both"/>
              <w:rPr/>
            </w:pPr>
            <w:r>
              <w:rPr>
                <w:rFonts w:eastAsia="Arial" w:cs="Arial" w:ascii="Arial" w:hAnsi="Arial"/>
              </w:rPr>
              <w:t>Conoscere le principali forme di stato</w:t>
            </w:r>
          </w:p>
          <w:p>
            <w:pPr>
              <w:pStyle w:val="ListParagraph"/>
              <w:numPr>
                <w:ilvl w:val="0"/>
                <w:numId w:val="5"/>
              </w:numPr>
              <w:tabs>
                <w:tab w:val="clear" w:pos="708"/>
              </w:tabs>
              <w:bidi w:val="0"/>
              <w:spacing w:lineRule="atLeast" w:line="240" w:before="0" w:after="0"/>
              <w:contextualSpacing/>
              <w:jc w:val="both"/>
              <w:rPr/>
            </w:pPr>
            <w:r>
              <w:rPr>
                <w:rFonts w:eastAsia="Arial" w:cs="Arial" w:ascii="Arial" w:hAnsi="Arial"/>
              </w:rPr>
              <w:t>Conoscere gli aspetti generali dell’UE e dell’ONU</w:t>
            </w:r>
          </w:p>
          <w:p>
            <w:pPr>
              <w:pStyle w:val="ListParagraph"/>
              <w:numPr>
                <w:ilvl w:val="0"/>
                <w:numId w:val="5"/>
              </w:numPr>
              <w:tabs>
                <w:tab w:val="clear" w:pos="708"/>
              </w:tabs>
              <w:bidi w:val="0"/>
              <w:spacing w:lineRule="atLeast" w:line="240" w:before="0" w:after="0"/>
              <w:contextualSpacing/>
              <w:jc w:val="both"/>
              <w:rPr>
                <w:sz w:val="20"/>
                <w:szCs w:val="20"/>
              </w:rPr>
            </w:pPr>
            <w:r>
              <w:rPr>
                <w:rFonts w:eastAsia="Arial" w:cs="Arial" w:ascii="Arial" w:hAnsi="Arial"/>
                <w:color w:val="auto"/>
                <w:kern w:val="0"/>
                <w:sz w:val="22"/>
                <w:szCs w:val="22"/>
                <w:lang w:val="it-IT" w:eastAsia="en-US" w:bidi="ar-SA"/>
              </w:rPr>
              <w:t>Collocare sulla carta geografica le aree di pertinenza dell’UE</w:t>
            </w:r>
            <w:r>
              <w:rPr>
                <w:rFonts w:eastAsia="Arial" w:cs="Arial" w:ascii="Arial" w:hAnsi="Arial"/>
                <w:sz w:val="20"/>
                <w:szCs w:val="20"/>
              </w:rPr>
              <w:t xml:space="preserve"> </w:t>
            </w:r>
          </w:p>
        </w:tc>
        <w:tc>
          <w:tcPr>
            <w:tcW w:w="3012" w:type="dxa"/>
            <w:vMerge w:val="continue"/>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tabs>
                <w:tab w:val="clear" w:pos="708"/>
              </w:tabs>
              <w:bidi w:val="0"/>
              <w:spacing w:lineRule="atLeast" w:line="240" w:before="0" w:after="0"/>
              <w:ind w:left="0" w:right="0" w:hanging="0"/>
              <w:jc w:val="both"/>
              <w:rPr>
                <w:b w:val="false"/>
                <w:b w:val="false"/>
                <w:bCs w:val="false"/>
              </w:rPr>
            </w:pPr>
            <w:r>
              <w:rPr>
                <w:b w:val="false"/>
                <w:bCs w:val="false"/>
              </w:rPr>
            </w:r>
          </w:p>
        </w:tc>
      </w:tr>
      <w:tr>
        <w:trPr>
          <w:trHeight w:val="277" w:hRule="atLeast"/>
        </w:trPr>
        <w:tc>
          <w:tcPr>
            <w:tcW w:w="2772" w:type="dxa"/>
            <w:tcBorders>
              <w:left w:val="single" w:sz="4" w:space="0" w:color="000000"/>
              <w:bottom w:val="single" w:sz="4" w:space="0" w:color="000000"/>
              <w:right w:val="single" w:sz="4" w:space="0" w:color="000000"/>
            </w:tcBorders>
            <w:shd w:fill="auto" w:val="clear"/>
          </w:tcPr>
          <w:p>
            <w:pPr>
              <w:pStyle w:val="Normal"/>
              <w:tabs>
                <w:tab w:val="clear" w:pos="708"/>
              </w:tabs>
              <w:bidi w:val="0"/>
              <w:spacing w:lineRule="atLeast" w:line="240"/>
              <w:ind w:left="0" w:right="0" w:hanging="0"/>
              <w:jc w:val="both"/>
              <w:rPr/>
            </w:pPr>
            <w:r>
              <w:rPr>
                <w:rFonts w:eastAsia="Arial" w:cs="Arial" w:ascii="Arial" w:hAnsi="Arial"/>
                <w:b/>
                <w:sz w:val="22"/>
              </w:rPr>
              <w:t xml:space="preserve">UDA N. </w:t>
            </w:r>
            <w:r>
              <w:rPr>
                <w:rFonts w:eastAsia="Arial" w:cs="Arial" w:ascii="Arial" w:hAnsi="Arial"/>
                <w:b/>
                <w:sz w:val="22"/>
              </w:rPr>
              <w:t>4</w:t>
            </w:r>
          </w:p>
          <w:p>
            <w:pPr>
              <w:pStyle w:val="Normal"/>
              <w:tabs>
                <w:tab w:val="clear" w:pos="708"/>
              </w:tabs>
              <w:bidi w:val="0"/>
              <w:spacing w:lineRule="atLeast" w:line="240"/>
              <w:ind w:left="0" w:right="0" w:hanging="0"/>
              <w:jc w:val="both"/>
              <w:rPr/>
            </w:pPr>
            <w:r>
              <w:rPr>
                <w:rFonts w:eastAsia="Arial" w:cs="Arial" w:ascii="Arial" w:hAnsi="Arial"/>
                <w:b/>
                <w:sz w:val="22"/>
              </w:rPr>
              <w:t xml:space="preserve">I CONTINENTI DELLA TERRA: ASIA, AFRICA, AMERICA, OCEANIA, ANTARTIDE </w:t>
            </w:r>
          </w:p>
        </w:tc>
        <w:tc>
          <w:tcPr>
            <w:tcW w:w="5076" w:type="dxa"/>
            <w:tcBorders>
              <w:left w:val="single" w:sz="4" w:space="0" w:color="000000"/>
              <w:bottom w:val="single" w:sz="4" w:space="0" w:color="000000"/>
              <w:right w:val="single" w:sz="4" w:space="0" w:color="000000"/>
            </w:tcBorders>
            <w:shd w:fill="auto" w:val="clear"/>
          </w:tcPr>
          <w:p>
            <w:pPr>
              <w:pStyle w:val="ListParagraph"/>
              <w:numPr>
                <w:ilvl w:val="0"/>
                <w:numId w:val="12"/>
              </w:numPr>
              <w:tabs>
                <w:tab w:val="clear" w:pos="708"/>
              </w:tabs>
              <w:bidi w:val="0"/>
              <w:spacing w:lineRule="atLeast" w:line="240" w:before="0" w:after="0"/>
              <w:contextualSpacing/>
              <w:jc w:val="both"/>
              <w:rPr/>
            </w:pPr>
            <w:r>
              <w:rPr>
                <w:rFonts w:eastAsia="Arial" w:cs="Arial" w:ascii="Arial" w:hAnsi="Arial"/>
              </w:rPr>
              <w:t>Gli aspetti fisici dei vari continenti: territorio, clima, ambienti, popolazioni, culture, economia e società</w:t>
            </w:r>
          </w:p>
          <w:p>
            <w:pPr>
              <w:pStyle w:val="ListParagraph"/>
              <w:numPr>
                <w:ilvl w:val="0"/>
                <w:numId w:val="12"/>
              </w:numPr>
              <w:tabs>
                <w:tab w:val="clear" w:pos="708"/>
              </w:tabs>
              <w:bidi w:val="0"/>
              <w:spacing w:lineRule="atLeast" w:line="240" w:before="0" w:after="0"/>
              <w:contextualSpacing/>
              <w:jc w:val="both"/>
              <w:rPr/>
            </w:pPr>
            <w:r>
              <w:rPr>
                <w:rFonts w:eastAsia="Arial" w:cs="Arial" w:ascii="Arial" w:hAnsi="Arial"/>
              </w:rPr>
              <w:t>La suddivisione dei continenti in macroregioni: settentrionale, centrale e  meridionale</w:t>
            </w:r>
          </w:p>
          <w:p>
            <w:pPr>
              <w:pStyle w:val="ListParagraph"/>
              <w:numPr>
                <w:ilvl w:val="0"/>
                <w:numId w:val="12"/>
              </w:numPr>
              <w:tabs>
                <w:tab w:val="clear" w:pos="708"/>
              </w:tabs>
              <w:bidi w:val="0"/>
              <w:spacing w:lineRule="atLeast" w:line="240" w:before="0" w:after="0"/>
              <w:contextualSpacing/>
              <w:jc w:val="both"/>
              <w:rPr/>
            </w:pPr>
            <w:r>
              <w:rPr>
                <w:rFonts w:eastAsia="Arial" w:cs="Arial" w:ascii="Arial" w:hAnsi="Arial"/>
              </w:rPr>
              <w:t>Gli aspetti politici dei continenti: Stati principali, forme di governo, lingua, capitale e città importanti, economia.</w:t>
            </w:r>
          </w:p>
        </w:tc>
        <w:tc>
          <w:tcPr>
            <w:tcW w:w="3996" w:type="dxa"/>
            <w:tcBorders>
              <w:left w:val="single" w:sz="4" w:space="0" w:color="000000"/>
              <w:bottom w:val="single" w:sz="4" w:space="0" w:color="000000"/>
              <w:right w:val="single" w:sz="4" w:space="0" w:color="000000"/>
            </w:tcBorders>
            <w:shd w:fill="auto" w:val="clear"/>
          </w:tcPr>
          <w:p>
            <w:pPr>
              <w:pStyle w:val="ListParagraph"/>
              <w:numPr>
                <w:ilvl w:val="0"/>
                <w:numId w:val="12"/>
              </w:numPr>
              <w:tabs>
                <w:tab w:val="clear" w:pos="708"/>
              </w:tabs>
              <w:bidi w:val="0"/>
              <w:spacing w:lineRule="atLeast" w:line="240" w:before="0" w:after="0"/>
              <w:contextualSpacing/>
              <w:jc w:val="both"/>
              <w:rPr/>
            </w:pPr>
            <w:r>
              <w:rPr>
                <w:rFonts w:eastAsia="Arial" w:cs="Arial" w:ascii="Arial" w:hAnsi="Arial"/>
              </w:rPr>
              <w:t>Conoscere i principali aspetti fisici dei  continenti della Terra</w:t>
            </w:r>
          </w:p>
          <w:p>
            <w:pPr>
              <w:pStyle w:val="ListParagraph"/>
              <w:numPr>
                <w:ilvl w:val="0"/>
                <w:numId w:val="12"/>
              </w:numPr>
              <w:tabs>
                <w:tab w:val="clear" w:pos="708"/>
              </w:tabs>
              <w:bidi w:val="0"/>
              <w:spacing w:lineRule="atLeast" w:line="240" w:before="0" w:after="0"/>
              <w:contextualSpacing/>
              <w:jc w:val="both"/>
              <w:rPr/>
            </w:pPr>
            <w:r>
              <w:rPr>
                <w:rFonts w:eastAsia="Arial" w:cs="Arial" w:ascii="Arial" w:hAnsi="Arial"/>
              </w:rPr>
              <w:t>Conoscere la suddivisione dei grandi continenti della Terra</w:t>
            </w:r>
          </w:p>
          <w:p>
            <w:pPr>
              <w:pStyle w:val="ListParagraph"/>
              <w:numPr>
                <w:ilvl w:val="0"/>
                <w:numId w:val="12"/>
              </w:numPr>
              <w:tabs>
                <w:tab w:val="clear" w:pos="708"/>
              </w:tabs>
              <w:bidi w:val="0"/>
              <w:spacing w:lineRule="atLeast" w:line="240" w:before="0" w:after="0"/>
              <w:contextualSpacing/>
              <w:jc w:val="both"/>
              <w:rPr/>
            </w:pPr>
            <w:r>
              <w:rPr>
                <w:rFonts w:eastAsia="Arial" w:cs="Arial" w:ascii="Arial" w:hAnsi="Arial"/>
              </w:rPr>
              <w:t>Conoscere di uno Stato le principali caratteristiche fisiche, politiche, culturali ed economiche</w:t>
            </w:r>
          </w:p>
          <w:p>
            <w:pPr>
              <w:pStyle w:val="ListParagraph"/>
              <w:numPr>
                <w:ilvl w:val="0"/>
                <w:numId w:val="12"/>
              </w:numPr>
              <w:tabs>
                <w:tab w:val="clear" w:pos="708"/>
              </w:tabs>
              <w:bidi w:val="0"/>
              <w:spacing w:lineRule="atLeast" w:line="240" w:before="0" w:after="0"/>
              <w:contextualSpacing/>
              <w:jc w:val="both"/>
              <w:rPr>
                <w:sz w:val="20"/>
                <w:szCs w:val="20"/>
              </w:rPr>
            </w:pPr>
            <w:r>
              <w:rPr>
                <w:rFonts w:eastAsia="Arial" w:cs="Arial" w:ascii="Arial" w:hAnsi="Arial"/>
                <w:sz w:val="20"/>
                <w:szCs w:val="20"/>
              </w:rPr>
              <w:t>Operare confronti tra la realtà locale</w:t>
            </w:r>
          </w:p>
        </w:tc>
        <w:tc>
          <w:tcPr>
            <w:tcW w:w="3012" w:type="dxa"/>
            <w:vMerge w:val="continue"/>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b w:val="false"/>
                <w:b w:val="false"/>
                <w:bCs w:val="false"/>
                <w:sz w:val="20"/>
                <w:szCs w:val="20"/>
              </w:rPr>
            </w:pPr>
            <w:r>
              <w:rPr>
                <w:b w:val="false"/>
                <w:bCs w:val="false"/>
                <w:sz w:val="20"/>
                <w:szCs w:val="20"/>
              </w:rPr>
            </w:r>
          </w:p>
        </w:tc>
      </w:tr>
    </w:tbl>
    <w:p>
      <w:pPr>
        <w:pStyle w:val="Normal"/>
        <w:jc w:val="center"/>
        <w:rPr>
          <w:i/>
          <w:i/>
          <w:sz w:val="20"/>
          <w:szCs w:val="20"/>
        </w:rPr>
      </w:pPr>
      <w:r>
        <w:rPr>
          <w:i/>
          <w:sz w:val="20"/>
          <w:szCs w:val="20"/>
        </w:rPr>
      </w:r>
    </w:p>
    <w:p>
      <w:pPr>
        <w:pStyle w:val="Normal"/>
        <w:jc w:val="center"/>
        <w:rPr>
          <w:i/>
          <w:i/>
          <w:sz w:val="20"/>
          <w:szCs w:val="20"/>
        </w:rPr>
      </w:pPr>
      <w:r>
        <w:rPr>
          <w:i/>
          <w:sz w:val="20"/>
          <w:szCs w:val="20"/>
        </w:rPr>
      </w:r>
    </w:p>
    <w:tbl>
      <w:tblPr>
        <w:tblW w:w="14850" w:type="dxa"/>
        <w:jc w:val="left"/>
        <w:tblInd w:w="0" w:type="dxa"/>
        <w:tblCellMar>
          <w:top w:w="0" w:type="dxa"/>
          <w:left w:w="108" w:type="dxa"/>
          <w:bottom w:w="0" w:type="dxa"/>
          <w:right w:w="108" w:type="dxa"/>
        </w:tblCellMar>
        <w:tblLook w:val="01e0"/>
      </w:tblPr>
      <w:tblGrid>
        <w:gridCol w:w="3222"/>
        <w:gridCol w:w="3115"/>
        <w:gridCol w:w="3116"/>
        <w:gridCol w:w="3117"/>
        <w:gridCol w:w="2280"/>
      </w:tblGrid>
      <w:tr>
        <w:trPr>
          <w:trHeight w:val="278" w:hRule="atLeast"/>
        </w:trPr>
        <w:tc>
          <w:tcPr>
            <w:tcW w:w="3222"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Contenuti</w:t>
            </w:r>
          </w:p>
        </w:tc>
        <w:tc>
          <w:tcPr>
            <w:tcW w:w="3115"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Metodologie</w:t>
            </w:r>
          </w:p>
        </w:tc>
        <w:tc>
          <w:tcPr>
            <w:tcW w:w="3116"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Strumenti</w:t>
            </w:r>
          </w:p>
        </w:tc>
        <w:tc>
          <w:tcPr>
            <w:tcW w:w="311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Verifiche</w:t>
            </w:r>
          </w:p>
          <w:p>
            <w:pPr>
              <w:pStyle w:val="Normal"/>
              <w:jc w:val="center"/>
              <w:rPr>
                <w:sz w:val="20"/>
                <w:szCs w:val="20"/>
              </w:rPr>
            </w:pPr>
            <w:r>
              <w:rPr>
                <w:sz w:val="20"/>
                <w:szCs w:val="20"/>
              </w:rPr>
            </w:r>
          </w:p>
        </w:tc>
        <w:tc>
          <w:tcPr>
            <w:tcW w:w="2280"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Tempi</w:t>
            </w:r>
          </w:p>
        </w:tc>
      </w:tr>
      <w:tr>
        <w:trPr>
          <w:trHeight w:val="277" w:hRule="atLeast"/>
        </w:trPr>
        <w:tc>
          <w:tcPr>
            <w:tcW w:w="3222"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sz w:val="20"/>
                <w:szCs w:val="20"/>
              </w:rPr>
            </w:pPr>
            <w:r>
              <w:rPr>
                <w:b/>
                <w:color w:val="000000"/>
                <w:sz w:val="20"/>
                <w:szCs w:val="20"/>
              </w:rPr>
            </w:r>
          </w:p>
        </w:tc>
        <w:tc>
          <w:tcPr>
            <w:tcW w:w="311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rPr>
                <w:sz w:val="20"/>
                <w:szCs w:val="20"/>
              </w:rPr>
            </w:pPr>
            <w:r>
              <w:rPr>
                <w:b/>
                <w:bCs/>
                <w:sz w:val="20"/>
                <w:szCs w:val="20"/>
              </w:rPr>
              <w:t>lezione dialogata</w:t>
            </w:r>
          </w:p>
          <w:p>
            <w:pPr>
              <w:pStyle w:val="Normal"/>
              <w:numPr>
                <w:ilvl w:val="0"/>
                <w:numId w:val="10"/>
              </w:numPr>
              <w:rPr>
                <w:sz w:val="20"/>
                <w:szCs w:val="20"/>
              </w:rPr>
            </w:pPr>
            <w:r>
              <w:rPr>
                <w:b/>
                <w:bCs/>
                <w:sz w:val="20"/>
                <w:szCs w:val="20"/>
              </w:rPr>
              <w:t>lavoro in coppie di aiuto</w:t>
            </w:r>
          </w:p>
          <w:p>
            <w:pPr>
              <w:pStyle w:val="Normal"/>
              <w:numPr>
                <w:ilvl w:val="0"/>
                <w:numId w:val="10"/>
              </w:numPr>
              <w:rPr>
                <w:sz w:val="20"/>
                <w:szCs w:val="20"/>
              </w:rPr>
            </w:pPr>
            <w:r>
              <w:rPr>
                <w:b/>
                <w:bCs/>
                <w:sz w:val="20"/>
                <w:szCs w:val="20"/>
              </w:rPr>
              <w:t>lavoro di gruppo per fasce di livello</w:t>
            </w:r>
          </w:p>
          <w:p>
            <w:pPr>
              <w:pStyle w:val="Normal"/>
              <w:numPr>
                <w:ilvl w:val="0"/>
                <w:numId w:val="10"/>
              </w:numPr>
              <w:rPr>
                <w:sz w:val="20"/>
                <w:szCs w:val="20"/>
              </w:rPr>
            </w:pPr>
            <w:r>
              <w:rPr>
                <w:b/>
                <w:bCs/>
                <w:sz w:val="20"/>
                <w:szCs w:val="20"/>
              </w:rPr>
              <w:t>lavoro di gruppo per fasce eterogenee</w:t>
            </w:r>
          </w:p>
          <w:p>
            <w:pPr>
              <w:pStyle w:val="Normal"/>
              <w:numPr>
                <w:ilvl w:val="0"/>
                <w:numId w:val="10"/>
              </w:numPr>
              <w:rPr>
                <w:sz w:val="20"/>
                <w:szCs w:val="20"/>
              </w:rPr>
            </w:pPr>
            <w:r>
              <w:rPr>
                <w:b/>
                <w:bCs/>
                <w:sz w:val="20"/>
                <w:szCs w:val="20"/>
              </w:rPr>
              <w:t>lavoro del gruppo classe coordinato dall’insegnante</w:t>
            </w:r>
          </w:p>
          <w:p>
            <w:pPr>
              <w:pStyle w:val="Normal"/>
              <w:numPr>
                <w:ilvl w:val="0"/>
                <w:numId w:val="10"/>
              </w:numPr>
              <w:rPr>
                <w:sz w:val="20"/>
                <w:szCs w:val="20"/>
              </w:rPr>
            </w:pPr>
            <w:r>
              <w:rPr>
                <w:b/>
                <w:bCs/>
                <w:sz w:val="20"/>
                <w:szCs w:val="20"/>
              </w:rPr>
              <w:t>lavoro di gruppo a classi aperte</w:t>
            </w:r>
          </w:p>
          <w:p>
            <w:pPr>
              <w:pStyle w:val="Normal"/>
              <w:numPr>
                <w:ilvl w:val="0"/>
                <w:numId w:val="10"/>
              </w:numPr>
              <w:rPr>
                <w:sz w:val="20"/>
                <w:szCs w:val="20"/>
              </w:rPr>
            </w:pPr>
            <w:r>
              <w:rPr>
                <w:b/>
                <w:bCs/>
                <w:sz w:val="20"/>
                <w:szCs w:val="20"/>
              </w:rPr>
              <w:t xml:space="preserve">brain storming </w:t>
            </w:r>
          </w:p>
          <w:p>
            <w:pPr>
              <w:pStyle w:val="Normal"/>
              <w:numPr>
                <w:ilvl w:val="0"/>
                <w:numId w:val="10"/>
              </w:numPr>
              <w:rPr>
                <w:sz w:val="20"/>
                <w:szCs w:val="20"/>
              </w:rPr>
            </w:pPr>
            <w:r>
              <w:rPr>
                <w:b/>
                <w:bCs/>
                <w:sz w:val="20"/>
                <w:szCs w:val="20"/>
              </w:rPr>
              <w:t>problem solving</w:t>
            </w:r>
          </w:p>
          <w:p>
            <w:pPr>
              <w:pStyle w:val="Normal"/>
              <w:numPr>
                <w:ilvl w:val="0"/>
                <w:numId w:val="10"/>
              </w:numPr>
              <w:rPr>
                <w:sz w:val="20"/>
                <w:szCs w:val="20"/>
              </w:rPr>
            </w:pPr>
            <w:r>
              <w:rPr>
                <w:b/>
                <w:bCs/>
                <w:sz w:val="20"/>
                <w:szCs w:val="20"/>
              </w:rPr>
              <w:t>discussione guidata</w:t>
            </w:r>
          </w:p>
          <w:p>
            <w:pPr>
              <w:pStyle w:val="Normal"/>
              <w:numPr>
                <w:ilvl w:val="0"/>
                <w:numId w:val="10"/>
              </w:numPr>
              <w:rPr>
                <w:sz w:val="20"/>
                <w:szCs w:val="20"/>
              </w:rPr>
            </w:pPr>
            <w:r>
              <w:rPr>
                <w:b/>
                <w:bCs/>
                <w:sz w:val="20"/>
                <w:szCs w:val="20"/>
              </w:rPr>
              <w:t xml:space="preserve">attività laboratoriali </w:t>
            </w:r>
          </w:p>
        </w:tc>
        <w:tc>
          <w:tcPr>
            <w:tcW w:w="311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tabs>
                <w:tab w:val="clear" w:pos="708"/>
                <w:tab w:val="left" w:pos="550" w:leader="none"/>
              </w:tabs>
              <w:rPr>
                <w:sz w:val="20"/>
                <w:szCs w:val="20"/>
              </w:rPr>
            </w:pPr>
            <w:r>
              <w:rPr>
                <w:b/>
                <w:bCs/>
                <w:sz w:val="20"/>
                <w:szCs w:val="20"/>
              </w:rPr>
              <w:t>Libri di testo</w:t>
            </w:r>
          </w:p>
          <w:p>
            <w:pPr>
              <w:pStyle w:val="Normal"/>
              <w:numPr>
                <w:ilvl w:val="0"/>
                <w:numId w:val="10"/>
              </w:numPr>
              <w:tabs>
                <w:tab w:val="clear" w:pos="708"/>
                <w:tab w:val="left" w:pos="550" w:leader="none"/>
              </w:tabs>
              <w:rPr>
                <w:sz w:val="20"/>
                <w:szCs w:val="20"/>
              </w:rPr>
            </w:pPr>
            <w:r>
              <w:rPr>
                <w:b/>
                <w:bCs/>
                <w:sz w:val="20"/>
                <w:szCs w:val="20"/>
              </w:rPr>
              <w:t>Testi didattici di supporto</w:t>
            </w:r>
          </w:p>
          <w:p>
            <w:pPr>
              <w:pStyle w:val="Normal"/>
              <w:numPr>
                <w:ilvl w:val="0"/>
                <w:numId w:val="10"/>
              </w:numPr>
              <w:tabs>
                <w:tab w:val="clear" w:pos="708"/>
                <w:tab w:val="left" w:pos="550" w:leader="none"/>
              </w:tabs>
              <w:rPr>
                <w:sz w:val="20"/>
                <w:szCs w:val="20"/>
              </w:rPr>
            </w:pPr>
            <w:r>
              <w:rPr>
                <w:b/>
                <w:bCs/>
                <w:sz w:val="20"/>
                <w:szCs w:val="20"/>
              </w:rPr>
              <w:t xml:space="preserve">Biblioteca di classe </w:t>
            </w:r>
          </w:p>
          <w:p>
            <w:pPr>
              <w:pStyle w:val="Normal"/>
              <w:numPr>
                <w:ilvl w:val="0"/>
                <w:numId w:val="10"/>
              </w:numPr>
              <w:tabs>
                <w:tab w:val="clear" w:pos="708"/>
                <w:tab w:val="left" w:pos="550" w:leader="none"/>
              </w:tabs>
              <w:rPr>
                <w:sz w:val="20"/>
                <w:szCs w:val="20"/>
              </w:rPr>
            </w:pPr>
            <w:r>
              <w:rPr>
                <w:b/>
                <w:bCs/>
                <w:sz w:val="20"/>
                <w:szCs w:val="20"/>
              </w:rPr>
              <w:t>Schede predisposte   dall’insegnante</w:t>
            </w:r>
          </w:p>
          <w:p>
            <w:pPr>
              <w:pStyle w:val="Normal"/>
              <w:numPr>
                <w:ilvl w:val="0"/>
                <w:numId w:val="10"/>
              </w:numPr>
              <w:tabs>
                <w:tab w:val="clear" w:pos="708"/>
                <w:tab w:val="left" w:pos="550" w:leader="none"/>
              </w:tabs>
              <w:rPr>
                <w:sz w:val="20"/>
                <w:szCs w:val="20"/>
              </w:rPr>
            </w:pPr>
            <w:r>
              <w:rPr>
                <w:sz w:val="20"/>
                <w:szCs w:val="20"/>
              </w:rPr>
              <w:t>Drammatizzazione</w:t>
            </w:r>
          </w:p>
          <w:p>
            <w:pPr>
              <w:pStyle w:val="Normal"/>
              <w:numPr>
                <w:ilvl w:val="0"/>
                <w:numId w:val="10"/>
              </w:numPr>
              <w:tabs>
                <w:tab w:val="clear" w:pos="708"/>
                <w:tab w:val="left" w:pos="550" w:leader="none"/>
              </w:tabs>
              <w:rPr>
                <w:sz w:val="20"/>
                <w:szCs w:val="20"/>
              </w:rPr>
            </w:pPr>
            <w:r>
              <w:rPr>
                <w:b/>
                <w:bCs/>
                <w:sz w:val="20"/>
                <w:szCs w:val="20"/>
              </w:rPr>
              <w:t>Computer</w:t>
            </w:r>
          </w:p>
          <w:p>
            <w:pPr>
              <w:pStyle w:val="Normal"/>
              <w:numPr>
                <w:ilvl w:val="0"/>
                <w:numId w:val="10"/>
              </w:numPr>
              <w:tabs>
                <w:tab w:val="clear" w:pos="708"/>
                <w:tab w:val="left" w:pos="550" w:leader="none"/>
              </w:tabs>
              <w:rPr>
                <w:sz w:val="20"/>
                <w:szCs w:val="20"/>
              </w:rPr>
            </w:pPr>
            <w:r>
              <w:rPr>
                <w:b/>
                <w:bCs/>
                <w:sz w:val="20"/>
                <w:szCs w:val="20"/>
              </w:rPr>
              <w:t>Uscite sul territorio</w:t>
            </w:r>
          </w:p>
          <w:p>
            <w:pPr>
              <w:pStyle w:val="Normal"/>
              <w:numPr>
                <w:ilvl w:val="0"/>
                <w:numId w:val="10"/>
              </w:numPr>
              <w:tabs>
                <w:tab w:val="clear" w:pos="708"/>
                <w:tab w:val="left" w:pos="550" w:leader="none"/>
              </w:tabs>
              <w:rPr>
                <w:sz w:val="20"/>
                <w:szCs w:val="20"/>
              </w:rPr>
            </w:pPr>
            <w:r>
              <w:rPr>
                <w:b/>
                <w:bCs/>
                <w:sz w:val="20"/>
                <w:szCs w:val="20"/>
              </w:rPr>
              <w:t>Visite guidate</w:t>
            </w:r>
          </w:p>
          <w:p>
            <w:pPr>
              <w:pStyle w:val="Normal"/>
              <w:numPr>
                <w:ilvl w:val="0"/>
                <w:numId w:val="10"/>
              </w:numPr>
              <w:tabs>
                <w:tab w:val="clear" w:pos="708"/>
                <w:tab w:val="left" w:pos="550" w:leader="none"/>
              </w:tabs>
              <w:rPr>
                <w:sz w:val="20"/>
                <w:szCs w:val="20"/>
              </w:rPr>
            </w:pPr>
            <w:r>
              <w:rPr>
                <w:sz w:val="20"/>
                <w:szCs w:val="20"/>
              </w:rPr>
              <w:t>Giochi</w:t>
            </w:r>
          </w:p>
          <w:p>
            <w:pPr>
              <w:pStyle w:val="Normal"/>
              <w:numPr>
                <w:ilvl w:val="0"/>
                <w:numId w:val="10"/>
              </w:numPr>
              <w:tabs>
                <w:tab w:val="clear" w:pos="708"/>
                <w:tab w:val="left" w:pos="550" w:leader="none"/>
              </w:tabs>
              <w:rPr>
                <w:sz w:val="20"/>
                <w:szCs w:val="20"/>
              </w:rPr>
            </w:pPr>
            <w:r>
              <w:rPr>
                <w:sz w:val="20"/>
                <w:szCs w:val="20"/>
              </w:rPr>
              <w:t>Sussidi audiovisivi</w:t>
            </w:r>
          </w:p>
          <w:p>
            <w:pPr>
              <w:pStyle w:val="Normal"/>
              <w:numPr>
                <w:ilvl w:val="0"/>
                <w:numId w:val="10"/>
              </w:numPr>
              <w:tabs>
                <w:tab w:val="clear" w:pos="708"/>
                <w:tab w:val="left" w:pos="550" w:leader="none"/>
              </w:tabs>
              <w:rPr>
                <w:sz w:val="20"/>
                <w:szCs w:val="20"/>
              </w:rPr>
            </w:pPr>
            <w:r>
              <w:rPr>
                <w:sz w:val="20"/>
                <w:szCs w:val="20"/>
              </w:rPr>
              <w:t xml:space="preserve">Esperimenti </w:t>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rPr>
                <w:sz w:val="20"/>
                <w:szCs w:val="20"/>
              </w:rPr>
            </w:pPr>
            <w:r>
              <w:rPr>
                <w:sz w:val="20"/>
                <w:szCs w:val="20"/>
              </w:rPr>
              <w:t>Prove scritte strutturate</w:t>
            </w:r>
          </w:p>
          <w:p>
            <w:pPr>
              <w:pStyle w:val="Normal"/>
              <w:numPr>
                <w:ilvl w:val="0"/>
                <w:numId w:val="10"/>
              </w:numPr>
              <w:rPr>
                <w:sz w:val="20"/>
                <w:szCs w:val="20"/>
              </w:rPr>
            </w:pPr>
            <w:r>
              <w:rPr>
                <w:b/>
                <w:bCs/>
                <w:sz w:val="20"/>
                <w:szCs w:val="20"/>
              </w:rPr>
              <w:t>Prove scritte semistrutturate</w:t>
            </w:r>
          </w:p>
          <w:p>
            <w:pPr>
              <w:pStyle w:val="Normal"/>
              <w:numPr>
                <w:ilvl w:val="0"/>
                <w:numId w:val="10"/>
              </w:numPr>
              <w:rPr>
                <w:sz w:val="20"/>
                <w:szCs w:val="20"/>
              </w:rPr>
            </w:pPr>
            <w:r>
              <w:rPr>
                <w:b/>
                <w:bCs/>
                <w:sz w:val="20"/>
                <w:szCs w:val="20"/>
              </w:rPr>
              <w:t>Relazioni</w:t>
            </w:r>
          </w:p>
          <w:p>
            <w:pPr>
              <w:pStyle w:val="Normal"/>
              <w:numPr>
                <w:ilvl w:val="0"/>
                <w:numId w:val="10"/>
              </w:numPr>
              <w:rPr>
                <w:sz w:val="20"/>
                <w:szCs w:val="20"/>
              </w:rPr>
            </w:pPr>
            <w:r>
              <w:rPr>
                <w:sz w:val="20"/>
                <w:szCs w:val="20"/>
              </w:rPr>
              <w:t>Esercizi</w:t>
            </w:r>
          </w:p>
          <w:p>
            <w:pPr>
              <w:pStyle w:val="Normal"/>
              <w:numPr>
                <w:ilvl w:val="0"/>
                <w:numId w:val="10"/>
              </w:numPr>
              <w:rPr>
                <w:sz w:val="20"/>
                <w:szCs w:val="20"/>
              </w:rPr>
            </w:pPr>
            <w:r>
              <w:rPr>
                <w:sz w:val="20"/>
                <w:szCs w:val="20"/>
              </w:rPr>
              <w:t>Elaborati grafici</w:t>
            </w:r>
          </w:p>
          <w:p>
            <w:pPr>
              <w:pStyle w:val="Normal"/>
              <w:numPr>
                <w:ilvl w:val="0"/>
                <w:numId w:val="10"/>
              </w:numPr>
              <w:rPr>
                <w:sz w:val="20"/>
                <w:szCs w:val="20"/>
              </w:rPr>
            </w:pPr>
            <w:r>
              <w:rPr>
                <w:b/>
                <w:bCs/>
                <w:sz w:val="20"/>
                <w:szCs w:val="20"/>
              </w:rPr>
              <w:t>Colloquio</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r>
      <w:tr>
        <w:trPr>
          <w:trHeight w:val="277" w:hRule="atLeast"/>
        </w:trPr>
        <w:tc>
          <w:tcPr>
            <w:tcW w:w="3222"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sz w:val="20"/>
                <w:szCs w:val="20"/>
              </w:rPr>
            </w:pPr>
            <w:r>
              <w:rPr>
                <w:b/>
                <w:color w:val="000000"/>
                <w:sz w:val="20"/>
                <w:szCs w:val="20"/>
              </w:rPr>
            </w:r>
          </w:p>
        </w:tc>
        <w:tc>
          <w:tcPr>
            <w:tcW w:w="3115"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rPr>
                <w:sz w:val="20"/>
                <w:szCs w:val="20"/>
              </w:rPr>
            </w:pPr>
            <w:r>
              <w:rPr>
                <w:sz w:val="20"/>
                <w:szCs w:val="20"/>
              </w:rPr>
            </w:r>
          </w:p>
        </w:tc>
        <w:tc>
          <w:tcPr>
            <w:tcW w:w="311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tabs>
                <w:tab w:val="clear" w:pos="708"/>
                <w:tab w:val="left" w:pos="550" w:leader="none"/>
              </w:tabs>
              <w:rPr>
                <w:sz w:val="20"/>
                <w:szCs w:val="20"/>
              </w:rPr>
            </w:pPr>
            <w:r>
              <w:rPr>
                <w:sz w:val="20"/>
                <w:szCs w:val="20"/>
              </w:rPr>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rPr>
                <w:sz w:val="20"/>
                <w:szCs w:val="20"/>
              </w:rPr>
            </w:pPr>
            <w:r>
              <w:rPr>
                <w:sz w:val="20"/>
                <w:szCs w:val="20"/>
              </w:rPr>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r>
    </w:tbl>
    <w:p>
      <w:pPr>
        <w:pStyle w:val="Normal"/>
        <w:rPr>
          <w:color w:val="000000" w:themeColor="text1"/>
          <w:sz w:val="20"/>
          <w:szCs w:val="20"/>
          <w:lang w:val="en-US"/>
        </w:rPr>
      </w:pPr>
      <w:r>
        <w:rPr>
          <w:color w:val="000000" w:themeColor="text1"/>
          <w:sz w:val="20"/>
          <w:szCs w:val="20"/>
          <w:lang w:val="en-US"/>
        </w:rPr>
        <w:t>Libri di testo:</w:t>
      </w:r>
    </w:p>
    <w:tbl>
      <w:tblPr>
        <w:tblpPr w:bottomFromText="0" w:horzAnchor="text" w:leftFromText="141" w:rightFromText="141" w:tblpX="0" w:tblpY="1" w:topFromText="0" w:vertAnchor="text"/>
        <w:tblW w:w="14850" w:type="dxa"/>
        <w:jc w:val="left"/>
        <w:tblInd w:w="0" w:type="dxa"/>
        <w:tblCellMar>
          <w:top w:w="0" w:type="dxa"/>
          <w:left w:w="108" w:type="dxa"/>
          <w:bottom w:w="0" w:type="dxa"/>
          <w:right w:w="108" w:type="dxa"/>
        </w:tblCellMar>
        <w:tblLook w:val="04a0"/>
      </w:tblPr>
      <w:tblGrid>
        <w:gridCol w:w="1805"/>
        <w:gridCol w:w="2549"/>
        <w:gridCol w:w="5245"/>
        <w:gridCol w:w="1698"/>
        <w:gridCol w:w="3553"/>
      </w:tblGrid>
      <w:tr>
        <w:trPr/>
        <w:tc>
          <w:tcPr>
            <w:tcW w:w="180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Disciplina</w:t>
            </w:r>
          </w:p>
        </w:tc>
        <w:tc>
          <w:tcPr>
            <w:tcW w:w="254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Autore</w:t>
            </w:r>
          </w:p>
        </w:tc>
        <w:tc>
          <w:tcPr>
            <w:tcW w:w="524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Titolo</w:t>
            </w:r>
          </w:p>
        </w:tc>
        <w:tc>
          <w:tcPr>
            <w:tcW w:w="169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Volume</w:t>
            </w:r>
          </w:p>
        </w:tc>
        <w:tc>
          <w:tcPr>
            <w:tcW w:w="355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 xml:space="preserve">Edizione </w:t>
            </w:r>
          </w:p>
        </w:tc>
      </w:tr>
      <w:tr>
        <w:trPr/>
        <w:tc>
          <w:tcPr>
            <w:tcW w:w="180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themeColor="text1"/>
                <w:sz w:val="20"/>
                <w:szCs w:val="20"/>
                <w:lang w:val="en-US"/>
              </w:rPr>
              <w:t>GEOGRAFIA</w:t>
            </w:r>
          </w:p>
        </w:tc>
        <w:tc>
          <w:tcPr>
            <w:tcW w:w="254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rPr/>
            </w:pPr>
            <w:r>
              <w:rPr>
                <w:rFonts w:eastAsia="Arial" w:cs="Arial" w:ascii="Arial" w:hAnsi="Arial"/>
                <w:color w:val="000000" w:themeColor="text1"/>
                <w:sz w:val="22"/>
                <w:szCs w:val="20"/>
              </w:rPr>
              <w:t>MELI  EMANUELE – FRANCESCHINI ANNA</w:t>
            </w:r>
          </w:p>
        </w:tc>
        <w:tc>
          <w:tcPr>
            <w:tcW w:w="524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rPr/>
            </w:pPr>
            <w:r>
              <w:rPr>
                <w:rFonts w:eastAsia="Arial" w:cs="Arial" w:ascii="Arial" w:hAnsi="Arial"/>
                <w:sz w:val="22"/>
              </w:rPr>
              <w:t>MAPS VOL.3+ ATLANTE 3+ FASCICOLO ESAME</w:t>
            </w:r>
          </w:p>
        </w:tc>
        <w:tc>
          <w:tcPr>
            <w:tcW w:w="16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rPr/>
            </w:pPr>
            <w:r>
              <w:rPr>
                <w:rFonts w:eastAsia="Arial" w:cs="Arial" w:ascii="Arial" w:hAnsi="Arial"/>
                <w:sz w:val="22"/>
              </w:rPr>
              <w:t>3</w:t>
            </w:r>
          </w:p>
        </w:tc>
        <w:tc>
          <w:tcPr>
            <w:tcW w:w="355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rPr/>
            </w:pPr>
            <w:r>
              <w:rPr>
                <w:rFonts w:eastAsia="Arial" w:cs="Arial" w:ascii="Arial" w:hAnsi="Arial"/>
                <w:sz w:val="22"/>
              </w:rPr>
              <w:t>A.MONDADORI SCUOLA</w:t>
            </w:r>
          </w:p>
        </w:tc>
      </w:tr>
    </w:tbl>
    <w:p>
      <w:pPr>
        <w:pStyle w:val="Normal"/>
        <w:rPr>
          <w:sz w:val="20"/>
          <w:szCs w:val="20"/>
        </w:rPr>
      </w:pPr>
      <w:r>
        <w:rPr>
          <w:sz w:val="20"/>
          <w:szCs w:val="20"/>
        </w:rPr>
      </w:r>
    </w:p>
    <w:tbl>
      <w:tblPr>
        <w:tblW w:w="15702" w:type="dxa"/>
        <w:jc w:val="left"/>
        <w:tblInd w:w="0" w:type="dxa"/>
        <w:tblCellMar>
          <w:top w:w="0" w:type="dxa"/>
          <w:left w:w="108" w:type="dxa"/>
          <w:bottom w:w="0" w:type="dxa"/>
          <w:right w:w="108" w:type="dxa"/>
        </w:tblCellMar>
        <w:tblLook w:val="04a0"/>
      </w:tblPr>
      <w:tblGrid>
        <w:gridCol w:w="15702"/>
      </w:tblGrid>
      <w:tr>
        <w:trPr/>
        <w:tc>
          <w:tcPr>
            <w:tcW w:w="15702"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VALUTAZIONE</w:t>
            </w:r>
          </w:p>
        </w:tc>
      </w:tr>
    </w:tbl>
    <w:p>
      <w:pPr>
        <w:pStyle w:val="Normal"/>
        <w:jc w:val="both"/>
        <w:rPr>
          <w:sz w:val="20"/>
          <w:szCs w:val="20"/>
        </w:rPr>
      </w:pPr>
      <w:r>
        <w:rPr>
          <w:sz w:val="20"/>
          <w:szCs w:val="20"/>
        </w:rPr>
        <w:t>La valutazione sarà effettuata utilizzando le griglie approvate dal Collegio Docenti con il POF, che per completezza si allegano al presente Piano di lavoro disciplinare.</w:t>
      </w:r>
    </w:p>
    <w:p>
      <w:pPr>
        <w:pStyle w:val="Normal"/>
        <w:jc w:val="both"/>
        <w:rPr>
          <w:sz w:val="20"/>
          <w:szCs w:val="20"/>
        </w:rPr>
      </w:pPr>
      <w:r>
        <w:rPr>
          <w:sz w:val="20"/>
          <w:szCs w:val="20"/>
        </w:rPr>
        <w:t>Il coordinatore di classe avrà cura di introdurre nel registro di classe tutte le griglie di valutazione.</w:t>
      </w:r>
    </w:p>
    <w:p>
      <w:pPr>
        <w:pStyle w:val="Normal"/>
        <w:jc w:val="both"/>
        <w:rPr>
          <w:sz w:val="20"/>
          <w:szCs w:val="20"/>
        </w:rPr>
      </w:pPr>
      <w:r>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pPr>
        <w:pStyle w:val="Normal"/>
        <w:jc w:val="both"/>
        <w:rPr>
          <w:sz w:val="20"/>
          <w:szCs w:val="20"/>
        </w:rPr>
      </w:pPr>
      <w:r>
        <w:rPr>
          <w:sz w:val="20"/>
          <w:szCs w:val="20"/>
        </w:rPr>
        <w:t xml:space="preserve">Considerata la valenza orientativa e formativa della valutazione i </w:t>
      </w:r>
      <w:r>
        <w:rPr>
          <w:bCs/>
          <w:sz w:val="20"/>
          <w:szCs w:val="20"/>
        </w:rPr>
        <w:t>compiti scritti saranno restituiti corretti agli studenti entro 15  gg. dal loro svolgimento, in ogni caso la soluzione corretta sarà discussa in classe nella lezioni successive allo svolgimento della prova.</w:t>
      </w:r>
      <w:r>
        <w:rPr>
          <w:sz w:val="20"/>
          <w:szCs w:val="20"/>
        </w:rPr>
        <w:t xml:space="preserve"> </w:t>
      </w:r>
      <w:r>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pPr>
        <w:pStyle w:val="Normal"/>
        <w:widowControl w:val="false"/>
        <w:overflowPunct w:val="true"/>
        <w:jc w:val="both"/>
        <w:textAlignment w:val="baseline"/>
        <w:rPr>
          <w:bCs/>
          <w:sz w:val="20"/>
          <w:szCs w:val="20"/>
        </w:rPr>
      </w:pPr>
      <w:r>
        <w:rPr>
          <w:bCs/>
          <w:sz w:val="20"/>
          <w:szCs w:val="20"/>
        </w:rPr>
        <w:t>I colloqui con le famiglie, saranno condotti nel rispetto della trasparenza e della chiarezza dell’informazione, ricordando sempre la valenza formativa e orientativa della valutazione.</w:t>
      </w:r>
    </w:p>
    <w:p>
      <w:pPr>
        <w:pStyle w:val="Normal"/>
        <w:jc w:val="both"/>
        <w:rPr>
          <w:sz w:val="20"/>
          <w:szCs w:val="20"/>
        </w:rPr>
      </w:pPr>
      <w:r>
        <w:rPr>
          <w:sz w:val="20"/>
          <w:szCs w:val="20"/>
        </w:rPr>
        <w:t>La valutazione terrà inoltre conto dei seguenti elementi:</w:t>
      </w:r>
    </w:p>
    <w:p>
      <w:pPr>
        <w:pStyle w:val="Normal"/>
        <w:numPr>
          <w:ilvl w:val="0"/>
          <w:numId w:val="2"/>
        </w:numPr>
        <w:jc w:val="both"/>
        <w:rPr>
          <w:sz w:val="20"/>
          <w:szCs w:val="20"/>
        </w:rPr>
      </w:pPr>
      <w:r>
        <w:rPr>
          <w:sz w:val="20"/>
          <w:szCs w:val="20"/>
        </w:rPr>
        <w:t>la frequenza e la partecipazione dell’allievo;</w:t>
      </w:r>
    </w:p>
    <w:p>
      <w:pPr>
        <w:pStyle w:val="Normal"/>
        <w:numPr>
          <w:ilvl w:val="0"/>
          <w:numId w:val="2"/>
        </w:numPr>
        <w:jc w:val="both"/>
        <w:rPr>
          <w:sz w:val="20"/>
          <w:szCs w:val="20"/>
        </w:rPr>
      </w:pPr>
      <w:r>
        <w:rPr>
          <w:sz w:val="20"/>
          <w:szCs w:val="20"/>
        </w:rPr>
        <w:t>il grado di socializzazione e la correttezza nelle relazioni;</w:t>
      </w:r>
    </w:p>
    <w:p>
      <w:pPr>
        <w:pStyle w:val="Normal"/>
        <w:numPr>
          <w:ilvl w:val="0"/>
          <w:numId w:val="2"/>
        </w:numPr>
        <w:jc w:val="both"/>
        <w:rPr>
          <w:sz w:val="20"/>
          <w:szCs w:val="20"/>
        </w:rPr>
      </w:pPr>
      <w:r>
        <w:rPr>
          <w:sz w:val="20"/>
          <w:szCs w:val="20"/>
        </w:rPr>
        <w:t>la capacità di utilizzare un metodo di lavoro produttivo;</w:t>
      </w:r>
    </w:p>
    <w:p>
      <w:pPr>
        <w:pStyle w:val="Normal"/>
        <w:numPr>
          <w:ilvl w:val="0"/>
          <w:numId w:val="2"/>
        </w:numPr>
        <w:jc w:val="both"/>
        <w:rPr>
          <w:sz w:val="20"/>
          <w:szCs w:val="20"/>
        </w:rPr>
      </w:pPr>
      <w:r>
        <w:rPr>
          <w:sz w:val="20"/>
          <w:szCs w:val="20"/>
        </w:rPr>
        <w:t>Il senso di responsabilità e di autonomia nello svolgimento dei compiti assegnati;</w:t>
      </w:r>
    </w:p>
    <w:p>
      <w:pPr>
        <w:pStyle w:val="Normal"/>
        <w:numPr>
          <w:ilvl w:val="0"/>
          <w:numId w:val="2"/>
        </w:numPr>
        <w:jc w:val="both"/>
        <w:rPr>
          <w:sz w:val="20"/>
          <w:szCs w:val="20"/>
        </w:rPr>
      </w:pPr>
      <w:r>
        <w:rPr>
          <w:sz w:val="20"/>
          <w:szCs w:val="20"/>
        </w:rPr>
        <w:t>la frequenza delle attività integrative di recupero o di potenziamento, rispettivamente consigliate e proposte;</w:t>
      </w:r>
    </w:p>
    <w:p>
      <w:pPr>
        <w:pStyle w:val="Normal"/>
        <w:numPr>
          <w:ilvl w:val="0"/>
          <w:numId w:val="2"/>
        </w:numPr>
        <w:jc w:val="both"/>
        <w:rPr>
          <w:sz w:val="20"/>
          <w:szCs w:val="20"/>
        </w:rPr>
      </w:pPr>
      <w:r>
        <w:rPr>
          <w:sz w:val="20"/>
          <w:szCs w:val="20"/>
        </w:rPr>
        <w:t>la progressione nell’apprendimento rispetto ai livelli di partenza e alle potenzialità riscontrate.</w:t>
      </w:r>
    </w:p>
    <w:p>
      <w:pPr>
        <w:pStyle w:val="Normal"/>
        <w:jc w:val="both"/>
        <w:rPr>
          <w:sz w:val="20"/>
          <w:szCs w:val="20"/>
        </w:rPr>
      </w:pPr>
      <w:r>
        <w:rPr>
          <w:sz w:val="20"/>
          <w:szCs w:val="20"/>
        </w:rPr>
        <w:t>Si allegano:</w:t>
      </w:r>
    </w:p>
    <w:p>
      <w:pPr>
        <w:pStyle w:val="Normal"/>
        <w:numPr>
          <w:ilvl w:val="0"/>
          <w:numId w:val="2"/>
        </w:numPr>
        <w:jc w:val="both"/>
        <w:rPr>
          <w:sz w:val="20"/>
          <w:szCs w:val="20"/>
        </w:rPr>
      </w:pPr>
      <w:r>
        <w:rPr>
          <w:sz w:val="20"/>
          <w:szCs w:val="20"/>
        </w:rPr>
        <w:t>La griglia di valutazione delle prove scritte (una copia sarà allegata ad ogni gruppo di elaborati, su ogni elaborato la valutazione sarà motivata in modo sintetico rispetto agli indicatori della griglia).</w:t>
      </w:r>
    </w:p>
    <w:p>
      <w:pPr>
        <w:pStyle w:val="Normal"/>
        <w:numPr>
          <w:ilvl w:val="0"/>
          <w:numId w:val="2"/>
        </w:numPr>
        <w:jc w:val="both"/>
        <w:rPr>
          <w:sz w:val="20"/>
          <w:szCs w:val="20"/>
        </w:rPr>
      </w:pPr>
      <w:r>
        <w:rPr>
          <w:sz w:val="20"/>
          <w:szCs w:val="20"/>
        </w:rPr>
        <w:t>La griglia di valutazione del colloquio (unica per tutte le discipline).</w:t>
      </w:r>
    </w:p>
    <w:p>
      <w:pPr>
        <w:pStyle w:val="Normal"/>
        <w:ind w:left="720" w:hanging="0"/>
        <w:jc w:val="both"/>
        <w:rPr>
          <w:sz w:val="20"/>
          <w:szCs w:val="20"/>
        </w:rPr>
      </w:pPr>
      <w:r>
        <w:rPr>
          <w:sz w:val="20"/>
          <w:szCs w:val="20"/>
        </w:rPr>
      </w:r>
    </w:p>
    <w:p>
      <w:pPr>
        <w:pStyle w:val="Normal"/>
        <w:ind w:left="426" w:hanging="426"/>
        <w:jc w:val="both"/>
        <w:rPr>
          <w:b/>
          <w:b/>
          <w:sz w:val="20"/>
          <w:szCs w:val="20"/>
        </w:rPr>
      </w:pPr>
      <w:r>
        <w:rPr>
          <w:b/>
          <w:sz w:val="20"/>
          <w:szCs w:val="20"/>
        </w:rPr>
      </w:r>
    </w:p>
    <w:tbl>
      <w:tblPr>
        <w:tblW w:w="14993" w:type="dxa"/>
        <w:jc w:val="left"/>
        <w:tblInd w:w="0" w:type="dxa"/>
        <w:tblCellMar>
          <w:top w:w="0" w:type="dxa"/>
          <w:left w:w="108" w:type="dxa"/>
          <w:bottom w:w="0" w:type="dxa"/>
          <w:right w:w="108" w:type="dxa"/>
        </w:tblCellMar>
        <w:tblLook w:val="04a0"/>
      </w:tblPr>
      <w:tblGrid>
        <w:gridCol w:w="14993"/>
      </w:tblGrid>
      <w:tr>
        <w:trPr/>
        <w:tc>
          <w:tcPr>
            <w:tcW w:w="1499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OBIETTIVI MINIMI</w:t>
            </w:r>
          </w:p>
        </w:tc>
      </w:tr>
    </w:tbl>
    <w:p>
      <w:pPr>
        <w:pStyle w:val="Normal"/>
        <w:rPr>
          <w:sz w:val="20"/>
          <w:szCs w:val="20"/>
        </w:rPr>
      </w:pPr>
      <w:r>
        <w:rPr>
          <w:sz w:val="20"/>
          <w:szCs w:val="20"/>
        </w:rPr>
      </w:r>
    </w:p>
    <w:p>
      <w:pPr>
        <w:pStyle w:val="Normal"/>
        <w:rPr>
          <w:sz w:val="20"/>
          <w:szCs w:val="20"/>
        </w:rPr>
      </w:pPr>
      <w:r>
        <w:rPr>
          <w:sz w:val="20"/>
          <w:szCs w:val="20"/>
        </w:rPr>
        <w:t>Ai fini dell’ammissione alla classe successiva, l’allievo  a fine anno dovrà essere in grado di:</w:t>
      </w:r>
    </w:p>
    <w:p>
      <w:pPr>
        <w:pStyle w:val="Normal"/>
        <w:rPr>
          <w:sz w:val="20"/>
          <w:szCs w:val="20"/>
        </w:rPr>
      </w:pPr>
      <w:r>
        <w:rPr>
          <w:sz w:val="20"/>
          <w:szCs w:val="20"/>
        </w:rPr>
        <w:t xml:space="preserve"> </w:t>
      </w:r>
    </w:p>
    <w:p>
      <w:pPr>
        <w:pStyle w:val="Normal"/>
        <w:numPr>
          <w:ilvl w:val="0"/>
          <w:numId w:val="3"/>
        </w:numPr>
        <w:rPr>
          <w:sz w:val="20"/>
          <w:szCs w:val="20"/>
        </w:rPr>
      </w:pPr>
      <w:r>
        <w:rPr>
          <w:sz w:val="20"/>
          <w:szCs w:val="20"/>
        </w:rPr>
        <w:t>Descrivere con un linguaggio semplice, chiaro  e sufficientemente corretto gli aspetti essenziali dei nuclei fondanti.</w:t>
      </w:r>
    </w:p>
    <w:p>
      <w:pPr>
        <w:pStyle w:val="Normal"/>
        <w:numPr>
          <w:ilvl w:val="0"/>
          <w:numId w:val="3"/>
        </w:numPr>
        <w:rPr>
          <w:sz w:val="20"/>
          <w:szCs w:val="20"/>
        </w:rPr>
      </w:pPr>
      <w:r>
        <w:rPr>
          <w:sz w:val="20"/>
          <w:szCs w:val="20"/>
        </w:rPr>
        <w:t>Applicare i principi, i procedimenti e le regole apprese in ambiti operativi semplici e noti, con sufficiente autonomia.</w:t>
      </w:r>
    </w:p>
    <w:p>
      <w:pPr>
        <w:pStyle w:val="Normal"/>
        <w:numPr>
          <w:ilvl w:val="0"/>
          <w:numId w:val="3"/>
        </w:numPr>
        <w:rPr>
          <w:sz w:val="20"/>
          <w:szCs w:val="20"/>
        </w:rPr>
      </w:pPr>
      <w:r>
        <w:rPr>
          <w:sz w:val="20"/>
          <w:szCs w:val="20"/>
        </w:rPr>
        <w:t>Utilizzare le proprie conoscenze e abilità per:</w:t>
      </w:r>
    </w:p>
    <w:p>
      <w:pPr>
        <w:pStyle w:val="Normal"/>
        <w:ind w:left="720" w:hanging="0"/>
        <w:rPr>
          <w:i/>
          <w:i/>
          <w:sz w:val="20"/>
          <w:szCs w:val="20"/>
        </w:rPr>
      </w:pPr>
      <w:r>
        <w:rPr>
          <w:i/>
          <w:sz w:val="20"/>
          <w:szCs w:val="20"/>
        </w:rPr>
        <w:t>(selezionare con la X le competenze attinenti la propria disciplina, implementando e differenziando le opzioni qualora necessario)</w:t>
      </w:r>
    </w:p>
    <w:p>
      <w:pPr>
        <w:pStyle w:val="Normal"/>
        <w:numPr>
          <w:ilvl w:val="0"/>
          <w:numId w:val="4"/>
        </w:numPr>
        <w:rPr>
          <w:sz w:val="20"/>
          <w:szCs w:val="20"/>
        </w:rPr>
      </w:pPr>
      <w:r>
        <w:rPr>
          <w:sz w:val="20"/>
          <w:szCs w:val="20"/>
        </w:rPr>
        <w:t>illustrare e descrivere con sufficiente chiarezza e completezza fatti, situazioni, eventi, fenomeni;</w:t>
      </w:r>
    </w:p>
    <w:p>
      <w:pPr>
        <w:pStyle w:val="Normal"/>
        <w:numPr>
          <w:ilvl w:val="0"/>
          <w:numId w:val="7"/>
        </w:numPr>
        <w:rPr>
          <w:sz w:val="20"/>
          <w:szCs w:val="20"/>
        </w:rPr>
      </w:pPr>
      <w:r>
        <w:rPr>
          <w:sz w:val="20"/>
          <w:szCs w:val="20"/>
        </w:rPr>
        <w:t>utilizzare in modo sufficientemente corretto e autonomo la terminologia di base delle lingue straniere per formulare quesiti e dare risposte in situazioni di dialogo riferite a contesti semplici e noti;</w:t>
      </w:r>
    </w:p>
    <w:p>
      <w:pPr>
        <w:pStyle w:val="Normal"/>
        <w:numPr>
          <w:ilvl w:val="0"/>
          <w:numId w:val="7"/>
        </w:numPr>
        <w:rPr>
          <w:sz w:val="20"/>
          <w:szCs w:val="20"/>
        </w:rPr>
      </w:pPr>
      <w:r>
        <w:rPr>
          <w:sz w:val="20"/>
          <w:szCs w:val="20"/>
        </w:rPr>
        <w:t>analizzare e proporre soluzioni in riferimento a problematiche semplici e note;</w:t>
      </w:r>
    </w:p>
    <w:p>
      <w:pPr>
        <w:pStyle w:val="Normal"/>
        <w:numPr>
          <w:ilvl w:val="0"/>
          <w:numId w:val="4"/>
        </w:numPr>
        <w:rPr>
          <w:sz w:val="20"/>
          <w:szCs w:val="20"/>
        </w:rPr>
      </w:pPr>
      <w:r>
        <w:rPr>
          <w:sz w:val="20"/>
          <w:szCs w:val="20"/>
        </w:rPr>
        <w:t>utilizzare gli strumenti grafici di base in semplici e noti contesti operativi.</w:t>
      </w:r>
    </w:p>
    <w:p>
      <w:pPr>
        <w:pStyle w:val="Normal"/>
        <w:rPr>
          <w:sz w:val="20"/>
          <w:szCs w:val="20"/>
        </w:rPr>
      </w:pPr>
      <w:r>
        <w:rPr>
          <w:sz w:val="20"/>
          <w:szCs w:val="20"/>
        </w:rPr>
      </w:r>
    </w:p>
    <w:p>
      <w:pPr>
        <w:pStyle w:val="Normal"/>
        <w:rPr>
          <w:sz w:val="20"/>
          <w:szCs w:val="20"/>
        </w:rPr>
      </w:pPr>
      <w:r>
        <w:rPr>
          <w:sz w:val="20"/>
          <w:szCs w:val="20"/>
        </w:rPr>
      </w:r>
    </w:p>
    <w:tbl>
      <w:tblPr>
        <w:tblW w:w="14992" w:type="dxa"/>
        <w:jc w:val="left"/>
        <w:tblInd w:w="0" w:type="dxa"/>
        <w:tblCellMar>
          <w:top w:w="0" w:type="dxa"/>
          <w:left w:w="108" w:type="dxa"/>
          <w:bottom w:w="0" w:type="dxa"/>
          <w:right w:w="108" w:type="dxa"/>
        </w:tblCellMar>
        <w:tblLook w:val="04a0"/>
      </w:tblPr>
      <w:tblGrid>
        <w:gridCol w:w="7478"/>
        <w:gridCol w:w="7513"/>
      </w:tblGrid>
      <w:tr>
        <w:trPr/>
        <w:tc>
          <w:tcPr>
            <w:tcW w:w="747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jc w:val="center"/>
              <w:rPr>
                <w:color w:val="auto"/>
                <w:sz w:val="20"/>
                <w:szCs w:val="20"/>
              </w:rPr>
            </w:pPr>
            <w:r>
              <w:rPr>
                <w:sz w:val="20"/>
                <w:szCs w:val="20"/>
              </w:rPr>
              <w:t>MODALITÀ DI RECUPERO</w:t>
            </w:r>
          </w:p>
        </w:tc>
        <w:tc>
          <w:tcPr>
            <w:tcW w:w="751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jc w:val="center"/>
              <w:rPr>
                <w:color w:val="auto"/>
                <w:sz w:val="20"/>
                <w:szCs w:val="20"/>
              </w:rPr>
            </w:pPr>
            <w:r>
              <w:rPr>
                <w:color w:val="auto"/>
                <w:sz w:val="20"/>
                <w:szCs w:val="20"/>
              </w:rPr>
              <w:t>STRATEGIE DIDATTICHE</w:t>
            </w:r>
          </w:p>
        </w:tc>
      </w:tr>
      <w:tr>
        <w:trPr/>
        <w:tc>
          <w:tcPr>
            <w:tcW w:w="7478" w:type="dxa"/>
            <w:tcBorders>
              <w:top w:val="single" w:sz="4" w:space="0" w:color="000000"/>
              <w:left w:val="single" w:sz="4" w:space="0" w:color="000000"/>
              <w:bottom w:val="single" w:sz="4" w:space="0" w:color="000000"/>
              <w:right w:val="single" w:sz="4" w:space="0" w:color="000000"/>
            </w:tcBorders>
            <w:shd w:fill="auto" w:val="clear"/>
          </w:tcPr>
          <w:p>
            <w:pPr>
              <w:pStyle w:val="Default"/>
              <w:numPr>
                <w:ilvl w:val="0"/>
                <w:numId w:val="1"/>
              </w:numPr>
              <w:rPr>
                <w:color w:val="auto"/>
                <w:sz w:val="20"/>
                <w:szCs w:val="20"/>
              </w:rPr>
            </w:pPr>
            <w:r>
              <w:rPr>
                <w:color w:val="auto"/>
                <w:sz w:val="20"/>
                <w:szCs w:val="20"/>
              </w:rPr>
              <w:t xml:space="preserve"> </w:t>
            </w:r>
            <w:r>
              <w:rPr>
                <w:b/>
                <w:bCs/>
                <w:color w:val="auto"/>
                <w:sz w:val="20"/>
                <w:szCs w:val="20"/>
              </w:rPr>
              <w:t>Recupero curricolare in pausa didattica</w:t>
            </w:r>
          </w:p>
          <w:p>
            <w:pPr>
              <w:pStyle w:val="Default"/>
              <w:ind w:left="720" w:hanging="0"/>
              <w:rPr>
                <w:b/>
                <w:b/>
                <w:bCs/>
                <w:color w:val="auto"/>
                <w:sz w:val="20"/>
                <w:szCs w:val="20"/>
              </w:rPr>
            </w:pPr>
            <w:r>
              <w:rPr>
                <w:b/>
                <w:bCs/>
                <w:color w:val="auto"/>
                <w:sz w:val="20"/>
                <w:szCs w:val="20"/>
              </w:rPr>
            </w:r>
          </w:p>
          <w:p>
            <w:pPr>
              <w:pStyle w:val="Default"/>
              <w:numPr>
                <w:ilvl w:val="0"/>
                <w:numId w:val="6"/>
              </w:numPr>
              <w:rPr>
                <w:color w:val="auto"/>
                <w:sz w:val="20"/>
                <w:szCs w:val="20"/>
              </w:rPr>
            </w:pPr>
            <w:r>
              <w:rPr>
                <w:color w:val="auto"/>
                <w:sz w:val="20"/>
                <w:szCs w:val="20"/>
              </w:rPr>
              <w:t>Recupero mediante progetto curricolare</w:t>
            </w:r>
          </w:p>
          <w:p>
            <w:pPr>
              <w:pStyle w:val="Default"/>
              <w:rPr>
                <w:color w:val="auto"/>
                <w:sz w:val="20"/>
                <w:szCs w:val="20"/>
              </w:rPr>
            </w:pPr>
            <w:r>
              <w:rPr>
                <w:color w:val="auto"/>
                <w:sz w:val="20"/>
                <w:szCs w:val="20"/>
              </w:rPr>
            </w:r>
          </w:p>
          <w:p>
            <w:pPr>
              <w:pStyle w:val="Default"/>
              <w:numPr>
                <w:ilvl w:val="0"/>
                <w:numId w:val="6"/>
              </w:numPr>
              <w:rPr>
                <w:color w:val="auto"/>
                <w:sz w:val="20"/>
                <w:szCs w:val="20"/>
              </w:rPr>
            </w:pPr>
            <w:r>
              <w:rPr>
                <w:color w:val="auto"/>
                <w:sz w:val="20"/>
                <w:szCs w:val="20"/>
              </w:rPr>
              <w:t>Recupero mediante progetti extracurricolari</w:t>
            </w:r>
          </w:p>
          <w:p>
            <w:pPr>
              <w:pStyle w:val="ListParagraph"/>
              <w:spacing w:lineRule="auto" w:line="240" w:before="0" w:after="0"/>
              <w:contextualSpacing/>
              <w:rPr>
                <w:rFonts w:ascii="Times New Roman" w:hAnsi="Times New Roman"/>
                <w:sz w:val="20"/>
                <w:szCs w:val="20"/>
              </w:rPr>
            </w:pPr>
            <w:r>
              <w:rPr>
                <w:rFonts w:ascii="Times New Roman" w:hAnsi="Times New Roman"/>
                <w:sz w:val="20"/>
                <w:szCs w:val="20"/>
              </w:rPr>
            </w:r>
          </w:p>
          <w:p>
            <w:pPr>
              <w:pStyle w:val="Default"/>
              <w:numPr>
                <w:ilvl w:val="0"/>
                <w:numId w:val="6"/>
              </w:numPr>
              <w:rPr>
                <w:color w:val="auto"/>
                <w:sz w:val="20"/>
                <w:szCs w:val="20"/>
              </w:rPr>
            </w:pPr>
            <w:r>
              <w:rPr>
                <w:color w:val="auto"/>
                <w:sz w:val="20"/>
                <w:szCs w:val="20"/>
              </w:rPr>
              <w:t>Altro  ____________________________________________</w:t>
            </w:r>
          </w:p>
        </w:tc>
        <w:tc>
          <w:tcPr>
            <w:tcW w:w="7513" w:type="dxa"/>
            <w:tcBorders>
              <w:top w:val="single" w:sz="4" w:space="0" w:color="000000"/>
              <w:left w:val="single" w:sz="4" w:space="0" w:color="000000"/>
              <w:bottom w:val="single" w:sz="4" w:space="0" w:color="000000"/>
              <w:right w:val="single" w:sz="4" w:space="0" w:color="000000"/>
            </w:tcBorders>
            <w:shd w:fill="auto" w:val="clear"/>
          </w:tcPr>
          <w:p>
            <w:pPr>
              <w:pStyle w:val="Default"/>
              <w:numPr>
                <w:ilvl w:val="0"/>
                <w:numId w:val="1"/>
              </w:numPr>
              <w:rPr>
                <w:color w:val="auto"/>
                <w:sz w:val="20"/>
                <w:szCs w:val="20"/>
              </w:rPr>
            </w:pPr>
            <w:r>
              <w:rPr>
                <w:b/>
                <w:bCs/>
                <w:color w:val="auto"/>
                <w:sz w:val="20"/>
                <w:szCs w:val="20"/>
              </w:rPr>
              <w:t>Didattica laboratoriale</w:t>
            </w:r>
          </w:p>
          <w:p>
            <w:pPr>
              <w:pStyle w:val="Default"/>
              <w:ind w:left="720" w:hanging="0"/>
              <w:rPr>
                <w:b/>
                <w:b/>
                <w:bCs/>
                <w:color w:val="auto"/>
                <w:sz w:val="20"/>
                <w:szCs w:val="20"/>
              </w:rPr>
            </w:pPr>
            <w:r>
              <w:rPr>
                <w:b/>
                <w:bCs/>
                <w:color w:val="auto"/>
                <w:sz w:val="20"/>
                <w:szCs w:val="20"/>
              </w:rPr>
            </w:r>
          </w:p>
          <w:p>
            <w:pPr>
              <w:pStyle w:val="Default"/>
              <w:numPr>
                <w:ilvl w:val="0"/>
                <w:numId w:val="1"/>
              </w:numPr>
              <w:rPr>
                <w:color w:val="auto"/>
                <w:sz w:val="20"/>
                <w:szCs w:val="20"/>
              </w:rPr>
            </w:pPr>
            <w:r>
              <w:rPr>
                <w:b/>
                <w:bCs/>
                <w:color w:val="auto"/>
                <w:sz w:val="20"/>
                <w:szCs w:val="20"/>
              </w:rPr>
              <w:t xml:space="preserve">Lavoro di gruppo: cooperative learning e/o peer education </w:t>
            </w:r>
          </w:p>
          <w:p>
            <w:pPr>
              <w:pStyle w:val="Default"/>
              <w:rPr>
                <w:b/>
                <w:b/>
                <w:bCs/>
                <w:color w:val="auto"/>
                <w:sz w:val="20"/>
                <w:szCs w:val="20"/>
              </w:rPr>
            </w:pPr>
            <w:r>
              <w:rPr>
                <w:b/>
                <w:bCs/>
                <w:color w:val="auto"/>
                <w:sz w:val="20"/>
                <w:szCs w:val="20"/>
              </w:rPr>
            </w:r>
          </w:p>
          <w:p>
            <w:pPr>
              <w:pStyle w:val="Default"/>
              <w:numPr>
                <w:ilvl w:val="0"/>
                <w:numId w:val="1"/>
              </w:numPr>
              <w:rPr>
                <w:color w:val="auto"/>
                <w:sz w:val="20"/>
                <w:szCs w:val="20"/>
              </w:rPr>
            </w:pPr>
            <w:r>
              <w:rPr>
                <w:b/>
                <w:bCs/>
                <w:color w:val="auto"/>
                <w:sz w:val="20"/>
                <w:szCs w:val="20"/>
              </w:rPr>
              <w:t>Tutoring del docente</w:t>
            </w:r>
          </w:p>
          <w:p>
            <w:pPr>
              <w:pStyle w:val="ListParagraph"/>
              <w:spacing w:lineRule="auto" w:line="240" w:before="0" w:after="0"/>
              <w:contextualSpacing/>
              <w:rPr>
                <w:rFonts w:ascii="Times New Roman" w:hAnsi="Times New Roman"/>
                <w:b/>
                <w:b/>
                <w:bCs/>
                <w:sz w:val="20"/>
                <w:szCs w:val="20"/>
              </w:rPr>
            </w:pPr>
            <w:r>
              <w:rPr>
                <w:rFonts w:ascii="Times New Roman" w:hAnsi="Times New Roman"/>
                <w:b/>
                <w:bCs/>
                <w:sz w:val="20"/>
                <w:szCs w:val="20"/>
              </w:rPr>
            </w:r>
          </w:p>
          <w:p>
            <w:pPr>
              <w:pStyle w:val="Default"/>
              <w:numPr>
                <w:ilvl w:val="0"/>
                <w:numId w:val="5"/>
              </w:numPr>
              <w:rPr>
                <w:color w:val="auto"/>
                <w:sz w:val="20"/>
                <w:szCs w:val="20"/>
              </w:rPr>
            </w:pPr>
            <w:r>
              <w:rPr>
                <w:color w:val="auto"/>
                <w:sz w:val="20"/>
                <w:szCs w:val="20"/>
              </w:rPr>
              <w:t>Altro ________________________________________________</w:t>
            </w:r>
          </w:p>
          <w:p>
            <w:pPr>
              <w:pStyle w:val="Default"/>
              <w:rPr>
                <w:b/>
                <w:b/>
                <w:color w:val="auto"/>
                <w:sz w:val="20"/>
                <w:szCs w:val="20"/>
              </w:rPr>
            </w:pPr>
            <w:r>
              <w:rPr>
                <w:b/>
                <w:color w:val="auto"/>
                <w:sz w:val="20"/>
                <w:szCs w:val="20"/>
              </w:rPr>
            </w:r>
          </w:p>
        </w:tc>
      </w:tr>
      <w:tr>
        <w:trPr/>
        <w:tc>
          <w:tcPr>
            <w:tcW w:w="14991" w:type="dxa"/>
            <w:gridSpan w:val="2"/>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ind w:left="720" w:hanging="0"/>
              <w:jc w:val="center"/>
              <w:rPr>
                <w:color w:val="auto"/>
                <w:sz w:val="20"/>
                <w:szCs w:val="20"/>
              </w:rPr>
            </w:pPr>
            <w:r>
              <w:rPr>
                <w:color w:val="auto"/>
                <w:sz w:val="20"/>
                <w:szCs w:val="20"/>
              </w:rPr>
              <w:t>ATTIVITA’ PREVISTE PER LA VALORIZZAZIONE DELLE ECCELLENZE</w:t>
            </w:r>
          </w:p>
        </w:tc>
      </w:tr>
      <w:tr>
        <w:trPr/>
        <w:tc>
          <w:tcPr>
            <w:tcW w:w="14991"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numPr>
                <w:ilvl w:val="0"/>
                <w:numId w:val="11"/>
              </w:numPr>
              <w:rPr>
                <w:color w:val="auto"/>
                <w:sz w:val="20"/>
                <w:szCs w:val="20"/>
              </w:rPr>
            </w:pPr>
            <w:r>
              <w:rPr>
                <w:b/>
                <w:bCs/>
                <w:color w:val="auto"/>
                <w:sz w:val="20"/>
                <w:szCs w:val="20"/>
              </w:rPr>
              <w:t>Approfondimento, anche mediante materiale didattico on – line</w:t>
            </w:r>
          </w:p>
          <w:p>
            <w:pPr>
              <w:pStyle w:val="Default"/>
              <w:numPr>
                <w:ilvl w:val="0"/>
                <w:numId w:val="11"/>
              </w:numPr>
              <w:rPr>
                <w:color w:val="auto"/>
                <w:sz w:val="20"/>
                <w:szCs w:val="20"/>
              </w:rPr>
            </w:pPr>
            <w:r>
              <w:rPr>
                <w:color w:val="auto"/>
                <w:sz w:val="20"/>
                <w:szCs w:val="20"/>
              </w:rPr>
              <w:t>Tutoring dei compagni</w:t>
            </w:r>
          </w:p>
          <w:p>
            <w:pPr>
              <w:pStyle w:val="Default"/>
              <w:numPr>
                <w:ilvl w:val="0"/>
                <w:numId w:val="11"/>
              </w:numPr>
              <w:rPr>
                <w:color w:val="auto"/>
                <w:sz w:val="20"/>
                <w:szCs w:val="20"/>
              </w:rPr>
            </w:pPr>
            <w:r>
              <w:rPr>
                <w:color w:val="auto"/>
                <w:sz w:val="20"/>
                <w:szCs w:val="20"/>
              </w:rPr>
              <w:t>Progetti extracurricolari</w:t>
            </w:r>
          </w:p>
        </w:tc>
      </w:tr>
    </w:tbl>
    <w:p>
      <w:pPr>
        <w:pStyle w:val="Default"/>
        <w:rPr>
          <w:b/>
          <w:b/>
          <w:color w:val="auto"/>
          <w:sz w:val="20"/>
          <w:szCs w:val="20"/>
        </w:rPr>
      </w:pPr>
      <w:r>
        <w:rPr>
          <w:b/>
          <w:color w:val="auto"/>
          <w:sz w:val="20"/>
          <w:szCs w:val="20"/>
        </w:rPr>
      </w:r>
    </w:p>
    <w:tbl>
      <w:tblPr>
        <w:tblW w:w="7478" w:type="dxa"/>
        <w:jc w:val="center"/>
        <w:tblInd w:w="0" w:type="dxa"/>
        <w:tblCellMar>
          <w:top w:w="0" w:type="dxa"/>
          <w:left w:w="108" w:type="dxa"/>
          <w:bottom w:w="0" w:type="dxa"/>
          <w:right w:w="108" w:type="dxa"/>
        </w:tblCellMar>
        <w:tblLook w:val="04a0"/>
      </w:tblPr>
      <w:tblGrid>
        <w:gridCol w:w="2492"/>
        <w:gridCol w:w="2493"/>
        <w:gridCol w:w="2493"/>
      </w:tblGrid>
      <w:tr>
        <w:trPr/>
        <w:tc>
          <w:tcPr>
            <w:tcW w:w="7478" w:type="dxa"/>
            <w:gridSpan w:val="3"/>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overflowPunct w:val="true"/>
              <w:jc w:val="center"/>
              <w:textAlignment w:val="baseline"/>
              <w:rPr>
                <w:sz w:val="20"/>
                <w:szCs w:val="20"/>
              </w:rPr>
            </w:pPr>
            <w:r>
              <w:rPr>
                <w:sz w:val="20"/>
                <w:szCs w:val="20"/>
              </w:rPr>
              <w:t>NUMERO MINIMO VERIFICHE</w:t>
            </w:r>
          </w:p>
          <w:p>
            <w:pPr>
              <w:pStyle w:val="Normal"/>
              <w:widowControl w:val="false"/>
              <w:overflowPunct w:val="true"/>
              <w:jc w:val="center"/>
              <w:textAlignment w:val="baseline"/>
              <w:rPr>
                <w:sz w:val="20"/>
                <w:szCs w:val="20"/>
              </w:rPr>
            </w:pPr>
            <w:r>
              <w:rPr>
                <w:sz w:val="20"/>
                <w:szCs w:val="20"/>
              </w:rPr>
            </w:r>
          </w:p>
        </w:tc>
      </w:tr>
      <w:tr>
        <w:trPr/>
        <w:tc>
          <w:tcPr>
            <w:tcW w:w="2492" w:type="dxa"/>
            <w:tcBorders>
              <w:top w:val="single" w:sz="4" w:space="0" w:color="000000"/>
              <w:left w:val="single" w:sz="4" w:space="0" w:color="000000"/>
              <w:bottom w:val="single" w:sz="4" w:space="0" w:color="000000"/>
              <w:right w:val="single" w:sz="4" w:space="0" w:color="000000"/>
            </w:tcBorders>
            <w:shd w:color="auto" w:fill="7F7F7F" w:val="clear"/>
          </w:tcPr>
          <w:p>
            <w:pPr>
              <w:pStyle w:val="Normal"/>
              <w:widowControl w:val="false"/>
              <w:overflowPunct w:val="true"/>
              <w:jc w:val="both"/>
              <w:textAlignment w:val="baseline"/>
              <w:rPr>
                <w:sz w:val="20"/>
                <w:szCs w:val="20"/>
              </w:rPr>
            </w:pPr>
            <w:r>
              <w:rPr>
                <w:sz w:val="20"/>
                <w:szCs w:val="20"/>
              </w:rPr>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jc w:val="center"/>
              <w:textAlignment w:val="baseline"/>
              <w:rPr>
                <w:sz w:val="20"/>
                <w:szCs w:val="20"/>
              </w:rPr>
            </w:pPr>
            <w:r>
              <w:rPr>
                <w:sz w:val="20"/>
                <w:szCs w:val="20"/>
              </w:rPr>
              <w:t>PROVE SCRITTE</w:t>
            </w:r>
          </w:p>
          <w:p>
            <w:pPr>
              <w:pStyle w:val="Normal"/>
              <w:widowControl w:val="false"/>
              <w:overflowPunct w:val="true"/>
              <w:jc w:val="center"/>
              <w:textAlignment w:val="baseline"/>
              <w:rPr>
                <w:sz w:val="20"/>
                <w:szCs w:val="20"/>
              </w:rPr>
            </w:pPr>
            <w:r>
              <w:rPr>
                <w:sz w:val="20"/>
                <w:szCs w:val="20"/>
              </w:rPr>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jc w:val="center"/>
              <w:textAlignment w:val="baseline"/>
              <w:rPr>
                <w:sz w:val="20"/>
                <w:szCs w:val="20"/>
              </w:rPr>
            </w:pPr>
            <w:r>
              <w:rPr>
                <w:sz w:val="20"/>
                <w:szCs w:val="20"/>
              </w:rPr>
              <w:t>COLLOQUI</w:t>
            </w:r>
          </w:p>
          <w:p>
            <w:pPr>
              <w:pStyle w:val="Normal"/>
              <w:widowControl w:val="false"/>
              <w:overflowPunct w:val="true"/>
              <w:jc w:val="center"/>
              <w:textAlignment w:val="baseline"/>
              <w:rPr>
                <w:sz w:val="20"/>
                <w:szCs w:val="20"/>
              </w:rPr>
            </w:pPr>
            <w:r>
              <w:rPr>
                <w:sz w:val="20"/>
                <w:szCs w:val="20"/>
              </w:rPr>
            </w:r>
          </w:p>
        </w:tc>
      </w:tr>
      <w:tr>
        <w:trPr/>
        <w:tc>
          <w:tcPr>
            <w:tcW w:w="2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jc w:val="both"/>
              <w:textAlignment w:val="baseline"/>
              <w:rPr>
                <w:sz w:val="20"/>
                <w:szCs w:val="20"/>
              </w:rPr>
            </w:pPr>
            <w:r>
              <w:rPr>
                <w:sz w:val="20"/>
                <w:szCs w:val="20"/>
              </w:rPr>
              <w:t xml:space="preserve">I Quadrimestre </w:t>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jc w:val="center"/>
              <w:textAlignment w:val="baseline"/>
              <w:rPr>
                <w:sz w:val="20"/>
                <w:szCs w:val="20"/>
              </w:rPr>
            </w:pPr>
            <w:r>
              <w:rPr>
                <w:sz w:val="20"/>
                <w:szCs w:val="20"/>
              </w:rPr>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jc w:val="center"/>
              <w:textAlignment w:val="baseline"/>
              <w:rPr>
                <w:sz w:val="20"/>
                <w:szCs w:val="20"/>
              </w:rPr>
            </w:pPr>
            <w:r>
              <w:rPr>
                <w:sz w:val="20"/>
                <w:szCs w:val="20"/>
              </w:rPr>
              <w:t>3</w:t>
            </w:r>
          </w:p>
        </w:tc>
      </w:tr>
      <w:tr>
        <w:trPr/>
        <w:tc>
          <w:tcPr>
            <w:tcW w:w="2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textAlignment w:val="baseline"/>
              <w:rPr>
                <w:sz w:val="20"/>
                <w:szCs w:val="20"/>
              </w:rPr>
            </w:pPr>
            <w:r>
              <w:rPr>
                <w:sz w:val="20"/>
                <w:szCs w:val="20"/>
              </w:rPr>
              <w:t>II Quadrimestre</w:t>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jc w:val="center"/>
              <w:textAlignment w:val="baseline"/>
              <w:rPr>
                <w:sz w:val="20"/>
                <w:szCs w:val="20"/>
              </w:rPr>
            </w:pPr>
            <w:r>
              <w:rPr>
                <w:sz w:val="20"/>
                <w:szCs w:val="20"/>
              </w:rPr>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true"/>
              <w:jc w:val="center"/>
              <w:textAlignment w:val="baseline"/>
              <w:rPr/>
            </w:pPr>
            <w:bookmarkStart w:id="0" w:name="OLE_LINK37"/>
            <w:bookmarkStart w:id="1" w:name="OLE_LINK36"/>
            <w:bookmarkEnd w:id="0"/>
            <w:bookmarkEnd w:id="1"/>
            <w:r>
              <w:rPr/>
              <w:t>3</w:t>
            </w:r>
          </w:p>
        </w:tc>
      </w:tr>
    </w:tbl>
    <w:p>
      <w:pPr>
        <w:pStyle w:val="Normal"/>
        <w:rPr>
          <w:sz w:val="20"/>
          <w:szCs w:val="20"/>
        </w:rPr>
      </w:pPr>
      <w:r>
        <w:rPr>
          <w:sz w:val="20"/>
          <w:szCs w:val="20"/>
        </w:rPr>
      </w:r>
    </w:p>
    <w:tbl>
      <w:tblPr>
        <w:tblW w:w="14993" w:type="dxa"/>
        <w:jc w:val="left"/>
        <w:tblInd w:w="0" w:type="dxa"/>
        <w:tblCellMar>
          <w:top w:w="0" w:type="dxa"/>
          <w:left w:w="108" w:type="dxa"/>
          <w:bottom w:w="0" w:type="dxa"/>
          <w:right w:w="108" w:type="dxa"/>
        </w:tblCellMar>
        <w:tblLook w:val="04a0"/>
      </w:tblPr>
      <w:tblGrid>
        <w:gridCol w:w="14993"/>
      </w:tblGrid>
      <w:tr>
        <w:trPr/>
        <w:tc>
          <w:tcPr>
            <w:tcW w:w="1499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PERCORSI PLURIDISCIPLINARI</w:t>
            </w:r>
          </w:p>
        </w:tc>
      </w:tr>
    </w:tbl>
    <w:p>
      <w:pPr>
        <w:pStyle w:val="Normal"/>
        <w:tabs>
          <w:tab w:val="clear" w:pos="708"/>
          <w:tab w:val="left" w:pos="2670" w:leader="none"/>
        </w:tabs>
        <w:rPr>
          <w:sz w:val="20"/>
          <w:szCs w:val="20"/>
        </w:rPr>
      </w:pPr>
      <w:r>
        <w:rPr>
          <w:sz w:val="20"/>
          <w:szCs w:val="20"/>
        </w:rPr>
      </w:r>
    </w:p>
    <w:tbl>
      <w:tblPr>
        <w:tblW w:w="14850" w:type="dxa"/>
        <w:jc w:val="left"/>
        <w:tblInd w:w="0" w:type="dxa"/>
        <w:tblCellMar>
          <w:top w:w="0" w:type="dxa"/>
          <w:left w:w="108" w:type="dxa"/>
          <w:bottom w:w="0" w:type="dxa"/>
          <w:right w:w="108" w:type="dxa"/>
        </w:tblCellMar>
        <w:tblLook w:val="04a0"/>
      </w:tblPr>
      <w:tblGrid>
        <w:gridCol w:w="1666"/>
        <w:gridCol w:w="3540"/>
        <w:gridCol w:w="5812"/>
        <w:gridCol w:w="3831"/>
      </w:tblGrid>
      <w:tr>
        <w:trPr/>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TITOLO</w:t>
            </w:r>
          </w:p>
        </w:tc>
        <w:tc>
          <w:tcPr>
            <w:tcW w:w="3540"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DISCIPLINE COINVOLTE</w:t>
            </w:r>
          </w:p>
        </w:tc>
        <w:tc>
          <w:tcPr>
            <w:tcW w:w="5812"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CONTENUTI</w:t>
            </w:r>
          </w:p>
        </w:tc>
        <w:tc>
          <w:tcPr>
            <w:tcW w:w="3831"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EVENTUALE ATTIVITA’/ELABORATO RICHIESTO ALL’ALLIEVO</w:t>
            </w:r>
          </w:p>
        </w:tc>
      </w:tr>
      <w:tr>
        <w:trPr>
          <w:trHeight w:val="587" w:hRule="atLeast"/>
        </w:trPr>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spacing w:lineRule="auto" w:line="276" w:before="0" w:after="0"/>
              <w:rPr/>
            </w:pPr>
            <w:r>
              <w:rPr>
                <w:rFonts w:cs="Times New Roman" w:ascii="Comic Sans MS" w:hAnsi="Comic Sans MS"/>
                <w:sz w:val="18"/>
                <w:szCs w:val="18"/>
                <w:lang w:eastAsia="en-US"/>
              </w:rPr>
              <w:t xml:space="preserve"> </w:t>
            </w:r>
            <w:r>
              <w:rPr>
                <w:rFonts w:cs="Times New Roman" w:ascii="Comic Sans MS" w:hAnsi="Comic Sans MS"/>
                <w:sz w:val="18"/>
                <w:szCs w:val="18"/>
                <w:lang w:eastAsia="en-US"/>
              </w:rPr>
              <w:t>La finestra sul mondo: perché leggere i giornali</w:t>
            </w:r>
          </w:p>
          <w:p>
            <w:pPr>
              <w:pStyle w:val="Normal"/>
              <w:tabs>
                <w:tab w:val="clear" w:pos="708"/>
              </w:tabs>
              <w:spacing w:lineRule="auto" w:line="276" w:before="0" w:after="0"/>
              <w:rPr>
                <w:rFonts w:ascii="Comic Sans MS" w:hAnsi="Comic Sans MS" w:cs="Times New Roman"/>
                <w:sz w:val="18"/>
                <w:szCs w:val="18"/>
                <w:lang w:eastAsia="en-US"/>
              </w:rPr>
            </w:pPr>
            <w:r>
              <w:rPr>
                <w:rFonts w:cs="Times New Roman" w:ascii="Comic Sans MS" w:hAnsi="Comic Sans MS"/>
                <w:sz w:val="18"/>
                <w:szCs w:val="18"/>
                <w:lang w:eastAsia="en-US"/>
              </w:rPr>
            </w:r>
          </w:p>
          <w:p>
            <w:pPr>
              <w:pStyle w:val="Normal"/>
              <w:tabs>
                <w:tab w:val="clear" w:pos="708"/>
              </w:tabs>
              <w:spacing w:lineRule="auto" w:line="276" w:before="0" w:after="0"/>
              <w:rPr>
                <w:rFonts w:ascii="Comic Sans MS" w:hAnsi="Comic Sans MS" w:cs="Times New Roman"/>
                <w:sz w:val="18"/>
                <w:szCs w:val="18"/>
                <w:lang w:eastAsia="en-US"/>
              </w:rPr>
            </w:pPr>
            <w:r>
              <w:rPr>
                <w:rFonts w:cs="Times New Roman" w:ascii="Comic Sans MS" w:hAnsi="Comic Sans MS"/>
                <w:sz w:val="18"/>
                <w:szCs w:val="18"/>
                <w:lang w:eastAsia="en-US"/>
              </w:rPr>
            </w:r>
          </w:p>
          <w:p>
            <w:pPr>
              <w:pStyle w:val="Normal"/>
              <w:tabs>
                <w:tab w:val="clear" w:pos="708"/>
              </w:tabs>
              <w:spacing w:lineRule="auto" w:line="276" w:before="0" w:after="0"/>
              <w:rPr/>
            </w:pPr>
            <w:r>
              <w:rPr>
                <w:rFonts w:cs="Times New Roman" w:ascii="Comic Sans MS" w:hAnsi="Comic Sans MS"/>
                <w:sz w:val="18"/>
                <w:szCs w:val="18"/>
                <w:lang w:eastAsia="en-US"/>
              </w:rPr>
              <w:t>L’uomo e l’ambiente: noi salveremo il pianeta</w:t>
            </w:r>
          </w:p>
        </w:tc>
        <w:tc>
          <w:tcPr>
            <w:tcW w:w="354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Tutte</w:t>
            </w:r>
          </w:p>
        </w:tc>
        <w:tc>
          <w:tcPr>
            <w:tcW w:w="581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spacing w:lineRule="auto" w:line="276" w:before="0" w:after="0"/>
              <w:rPr>
                <w:sz w:val="24"/>
                <w:szCs w:val="24"/>
              </w:rPr>
            </w:pPr>
            <w:r>
              <w:rPr>
                <w:sz w:val="24"/>
                <w:szCs w:val="24"/>
              </w:rPr>
              <w:t xml:space="preserve">Lettura dei quotidiani   L’ecologia, il clima e l’ambiente </w:t>
            </w:r>
          </w:p>
          <w:p>
            <w:pPr>
              <w:pStyle w:val="Normal"/>
              <w:tabs>
                <w:tab w:val="clear" w:pos="708"/>
              </w:tabs>
              <w:spacing w:lineRule="auto" w:line="276" w:before="0" w:after="0"/>
              <w:rPr>
                <w:sz w:val="24"/>
                <w:szCs w:val="24"/>
              </w:rPr>
            </w:pPr>
            <w:r>
              <w:rPr>
                <w:sz w:val="24"/>
                <w:szCs w:val="24"/>
              </w:rPr>
              <w:t xml:space="preserve"> </w:t>
            </w:r>
            <w:r>
              <w:rPr>
                <w:sz w:val="24"/>
                <w:szCs w:val="24"/>
              </w:rPr>
              <w:t>I diritti umani</w:t>
            </w:r>
          </w:p>
        </w:tc>
        <w:tc>
          <w:tcPr>
            <w:tcW w:w="38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ind w:left="288" w:hanging="0"/>
              <w:rPr/>
            </w:pPr>
            <w:r>
              <w:rPr>
                <w:rFonts w:cs="Times New Roman" w:ascii="Comic Sans MS" w:hAnsi="Comic Sans MS"/>
                <w:sz w:val="18"/>
                <w:szCs w:val="18"/>
                <w:lang w:eastAsia="en-US"/>
              </w:rPr>
              <w:t>Stesura di articoli di giornale</w:t>
            </w:r>
          </w:p>
          <w:p>
            <w:pPr>
              <w:pStyle w:val="Normal"/>
              <w:spacing w:lineRule="auto" w:line="276" w:before="0" w:after="0"/>
              <w:ind w:left="288" w:hanging="0"/>
              <w:rPr/>
            </w:pPr>
            <w:r>
              <w:rPr>
                <w:rFonts w:cs="Times New Roman" w:ascii="Comic Sans MS" w:hAnsi="Comic Sans MS"/>
                <w:sz w:val="18"/>
                <w:szCs w:val="18"/>
                <w:lang w:eastAsia="en-US"/>
              </w:rPr>
              <w:t>Debate</w:t>
            </w:r>
          </w:p>
          <w:p>
            <w:pPr>
              <w:pStyle w:val="Normal"/>
              <w:spacing w:lineRule="auto" w:line="276" w:before="0" w:after="0"/>
              <w:ind w:left="288" w:hanging="0"/>
              <w:rPr/>
            </w:pPr>
            <w:r>
              <w:rPr>
                <w:rFonts w:cs="Times New Roman" w:ascii="Comic Sans MS" w:hAnsi="Comic Sans MS"/>
                <w:sz w:val="18"/>
                <w:szCs w:val="18"/>
                <w:lang w:eastAsia="en-US"/>
              </w:rPr>
              <w:t>Ppt</w:t>
            </w:r>
          </w:p>
          <w:p>
            <w:pPr>
              <w:pStyle w:val="Normal"/>
              <w:spacing w:lineRule="auto" w:line="276" w:before="0" w:after="0"/>
              <w:ind w:left="288" w:hanging="0"/>
              <w:rPr/>
            </w:pPr>
            <w:r>
              <w:rPr>
                <w:rFonts w:cs="Times New Roman" w:ascii="Comic Sans MS" w:hAnsi="Comic Sans MS"/>
                <w:sz w:val="18"/>
                <w:szCs w:val="18"/>
                <w:lang w:eastAsia="en-US"/>
              </w:rPr>
              <w:t>Giornalino di classe</w:t>
            </w:r>
          </w:p>
          <w:p>
            <w:pPr>
              <w:pStyle w:val="Normal"/>
              <w:spacing w:lineRule="auto" w:line="276" w:before="0" w:after="0"/>
              <w:ind w:left="288" w:hanging="0"/>
              <w:rPr>
                <w:sz w:val="18"/>
                <w:szCs w:val="18"/>
              </w:rPr>
            </w:pPr>
            <w:r>
              <w:rPr>
                <w:rFonts w:cs="Times New Roman" w:ascii="Comic Sans MS" w:hAnsi="Comic Sans MS"/>
                <w:sz w:val="18"/>
                <w:szCs w:val="18"/>
                <w:lang w:eastAsia="en-US"/>
              </w:rPr>
              <w:t>Giornali...amo</w:t>
            </w:r>
          </w:p>
          <w:p>
            <w:pPr>
              <w:pStyle w:val="Normal"/>
              <w:spacing w:lineRule="auto" w:line="276" w:before="0" w:after="0"/>
              <w:rPr/>
            </w:pPr>
            <w:r>
              <w:rPr>
                <w:rFonts w:cs="Times New Roman" w:ascii="Comic Sans MS" w:hAnsi="Comic Sans MS"/>
                <w:sz w:val="18"/>
                <w:szCs w:val="18"/>
                <w:lang w:eastAsia="en-US"/>
              </w:rPr>
              <w:t>Relazioni</w:t>
            </w:r>
          </w:p>
          <w:p>
            <w:pPr>
              <w:pStyle w:val="Normal"/>
              <w:spacing w:lineRule="auto" w:line="276" w:before="0" w:after="0"/>
              <w:rPr/>
            </w:pPr>
            <w:r>
              <w:rPr>
                <w:rFonts w:cs="Times New Roman" w:ascii="Comic Sans MS" w:hAnsi="Comic Sans MS"/>
                <w:sz w:val="18"/>
                <w:szCs w:val="18"/>
                <w:lang w:eastAsia="en-US"/>
              </w:rPr>
              <w:t>Debate</w:t>
            </w:r>
          </w:p>
          <w:p>
            <w:pPr>
              <w:pStyle w:val="Normal"/>
              <w:spacing w:lineRule="auto" w:line="276" w:before="0" w:after="0"/>
              <w:rPr/>
            </w:pPr>
            <w:r>
              <w:rPr>
                <w:rFonts w:cs="Times New Roman" w:ascii="Comic Sans MS" w:hAnsi="Comic Sans MS"/>
                <w:sz w:val="18"/>
                <w:szCs w:val="18"/>
                <w:lang w:eastAsia="en-US"/>
              </w:rPr>
              <w:t>Ppt</w:t>
            </w:r>
          </w:p>
          <w:p>
            <w:pPr>
              <w:pStyle w:val="Normal"/>
              <w:spacing w:lineRule="auto" w:line="276" w:before="0" w:after="0"/>
              <w:ind w:hanging="0"/>
              <w:rPr>
                <w:sz w:val="18"/>
                <w:szCs w:val="18"/>
              </w:rPr>
            </w:pPr>
            <w:r>
              <w:rPr>
                <w:rFonts w:cs="Times New Roman" w:ascii="Comic Sans MS" w:hAnsi="Comic Sans MS"/>
                <w:sz w:val="18"/>
                <w:szCs w:val="18"/>
                <w:lang w:eastAsia="en-US"/>
              </w:rPr>
              <w:t>Cartelloni</w:t>
            </w:r>
          </w:p>
        </w:tc>
      </w:tr>
      <w:tr>
        <w:trPr/>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sz w:val="18"/>
                <w:szCs w:val="18"/>
              </w:rPr>
            </w:pPr>
            <w:r>
              <w:rPr>
                <w:rFonts w:cs="Times New Roman" w:ascii="Comic Sans MS" w:hAnsi="Comic Sans MS"/>
                <w:sz w:val="18"/>
                <w:szCs w:val="18"/>
                <w:lang w:eastAsia="en-US"/>
              </w:rPr>
              <w:t>Cittadinanza e costituzione: i costruttori di pace</w:t>
            </w:r>
          </w:p>
        </w:tc>
        <w:tc>
          <w:tcPr>
            <w:tcW w:w="3540"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r>
          </w:p>
        </w:tc>
        <w:tc>
          <w:tcPr>
            <w:tcW w:w="581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r>
          </w:p>
        </w:tc>
        <w:tc>
          <w:tcPr>
            <w:tcW w:w="38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pPr>
            <w:r>
              <w:rPr>
                <w:rFonts w:cs="Times New Roman" w:ascii="Comic Sans MS" w:hAnsi="Comic Sans MS"/>
                <w:sz w:val="18"/>
                <w:szCs w:val="18"/>
                <w:lang w:eastAsia="en-US"/>
              </w:rPr>
              <w:t>Relazioni</w:t>
            </w:r>
          </w:p>
          <w:p>
            <w:pPr>
              <w:pStyle w:val="Normal"/>
              <w:spacing w:lineRule="auto" w:line="276" w:before="0" w:after="0"/>
              <w:rPr/>
            </w:pPr>
            <w:r>
              <w:rPr>
                <w:rFonts w:cs="Times New Roman" w:ascii="Comic Sans MS" w:hAnsi="Comic Sans MS"/>
                <w:sz w:val="18"/>
                <w:szCs w:val="18"/>
                <w:lang w:eastAsia="en-US"/>
              </w:rPr>
              <w:t>Debate</w:t>
            </w:r>
          </w:p>
          <w:p>
            <w:pPr>
              <w:pStyle w:val="Normal"/>
              <w:spacing w:lineRule="auto" w:line="276" w:before="0" w:after="0"/>
              <w:rPr/>
            </w:pPr>
            <w:r>
              <w:rPr>
                <w:rFonts w:cs="Times New Roman" w:ascii="Comic Sans MS" w:hAnsi="Comic Sans MS"/>
                <w:sz w:val="18"/>
                <w:szCs w:val="18"/>
                <w:lang w:eastAsia="en-US"/>
              </w:rPr>
              <w:t>Ppt</w:t>
            </w:r>
          </w:p>
          <w:p>
            <w:pPr>
              <w:pStyle w:val="Normal"/>
              <w:spacing w:lineRule="auto" w:line="276" w:before="0" w:after="0"/>
              <w:ind w:hanging="0"/>
              <w:rPr>
                <w:sz w:val="18"/>
                <w:szCs w:val="18"/>
              </w:rPr>
            </w:pPr>
            <w:r>
              <w:rPr>
                <w:rFonts w:cs="Times New Roman" w:ascii="Comic Sans MS" w:hAnsi="Comic Sans MS"/>
                <w:sz w:val="18"/>
                <w:szCs w:val="18"/>
                <w:lang w:eastAsia="en-US"/>
              </w:rPr>
              <w:t>Cartelloni</w:t>
            </w:r>
          </w:p>
        </w:tc>
      </w:tr>
    </w:tbl>
    <w:p>
      <w:pPr>
        <w:pStyle w:val="Normal"/>
        <w:rPr/>
      </w:pPr>
      <w:r>
        <w:rPr>
          <w:sz w:val="20"/>
          <w:szCs w:val="20"/>
        </w:rPr>
        <w:t>Per ogni altra indicazione non riportata nella presente programmazione si rinvia alle scelte educative e didattiche indicate nel POF e nel Piano di Lavoro Annuale del Consiglio di classe.</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 xml:space="preserve">Torano C.,  ______________                                                                                                                                                                                            Il Docente    </w:t>
      </w:r>
    </w:p>
    <w:p>
      <w:pPr>
        <w:pStyle w:val="Normal"/>
        <w:rPr/>
      </w:pPr>
      <w:r>
        <w:rPr>
          <w:sz w:val="20"/>
          <w:szCs w:val="20"/>
        </w:rPr>
        <w:t xml:space="preserve">                                                                                                                                                                                                                                 </w:t>
      </w:r>
      <w:r>
        <w:rPr>
          <w:sz w:val="20"/>
          <w:szCs w:val="20"/>
        </w:rPr>
        <w:t>Gerace Anna Laura</w:t>
      </w:r>
    </w:p>
    <w:sectPr>
      <w:type w:val="nextPage"/>
      <w:pgSz w:orient="landscape" w:w="16838" w:h="11906"/>
      <w:pgMar w:left="851"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Comic Sans MS">
    <w:charset w:val="00"/>
    <w:family w:val="roman"/>
    <w:pitch w:val="variable"/>
  </w:font>
  <w:font w:name="Liberation Sans">
    <w:altName w:val="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AIGDT">
    <w:charset w:val="02"/>
    <w:family w:val="auto"/>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Wingdings" w:hAnsi="Wingdings" w:cs="Wingdings" w:hint="default"/>
        <w:sz w:val="20"/>
        <w:rFonts w:cs="Wingding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decimal"/>
      <w:lvlText w:val="%1."/>
      <w:lvlJc w:val="left"/>
      <w:pPr>
        <w:ind w:left="720" w:hanging="360"/>
      </w:pPr>
      <w:rPr>
        <w:sz w:val="20"/>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1485" w:hanging="360"/>
      </w:pPr>
      <w:rPr>
        <w:rFonts w:ascii="Symbol" w:hAnsi="Symbol" w:cs="Symbol" w:hint="default"/>
        <w:sz w:val="20"/>
        <w:rFonts w:cs="Symbol"/>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Fonts w:cs="Wingdings"/>
      </w:rPr>
    </w:lvl>
    <w:lvl w:ilvl="3">
      <w:start w:val="1"/>
      <w:numFmt w:val="bullet"/>
      <w:lvlText w:val=""/>
      <w:lvlJc w:val="left"/>
      <w:pPr>
        <w:ind w:left="3645" w:hanging="360"/>
      </w:pPr>
      <w:rPr>
        <w:rFonts w:ascii="Symbol" w:hAnsi="Symbol" w:cs="Symbol" w:hint="default"/>
        <w:rFonts w:cs="Symbol"/>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Fonts w:cs="Wingdings"/>
      </w:rPr>
    </w:lvl>
    <w:lvl w:ilvl="6">
      <w:start w:val="1"/>
      <w:numFmt w:val="bullet"/>
      <w:lvlText w:val=""/>
      <w:lvlJc w:val="left"/>
      <w:pPr>
        <w:ind w:left="5805" w:hanging="360"/>
      </w:pPr>
      <w:rPr>
        <w:rFonts w:ascii="Symbol" w:hAnsi="Symbol" w:cs="Symbol" w:hint="default"/>
        <w:rFonts w:cs="Symbol"/>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AIGDT" w:hAnsi="AIGDT" w:cs="AIGDT" w:hint="default"/>
        <w:sz w:val="20"/>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AIGDT" w:hAnsi="AIGDT" w:cs="AIGDT" w:hint="default"/>
        <w:sz w:val="20"/>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1495" w:hanging="360"/>
      </w:pPr>
      <w:rPr>
        <w:rFonts w:ascii="AIGDT" w:hAnsi="AIGDT" w:cs="AIGDT" w:hint="default"/>
        <w:sz w:val="20"/>
        <w:rFonts w:cs="AIGDT"/>
      </w:rPr>
    </w:lvl>
    <w:lvl w:ilvl="1">
      <w:start w:val="1"/>
      <w:numFmt w:val="bullet"/>
      <w:lvlText w:val="o"/>
      <w:lvlJc w:val="left"/>
      <w:pPr>
        <w:ind w:left="2215" w:hanging="360"/>
      </w:pPr>
      <w:rPr>
        <w:rFonts w:ascii="Courier New" w:hAnsi="Courier New" w:cs="Courier New" w:hint="default"/>
        <w:rFonts w:cs="Courier New"/>
      </w:rPr>
    </w:lvl>
    <w:lvl w:ilvl="2">
      <w:start w:val="1"/>
      <w:numFmt w:val="bullet"/>
      <w:lvlText w:val=""/>
      <w:lvlJc w:val="left"/>
      <w:pPr>
        <w:ind w:left="2935" w:hanging="360"/>
      </w:pPr>
      <w:rPr>
        <w:rFonts w:ascii="Wingdings" w:hAnsi="Wingdings" w:cs="Wingdings" w:hint="default"/>
        <w:rFonts w:cs="Wingdings"/>
      </w:rPr>
    </w:lvl>
    <w:lvl w:ilvl="3">
      <w:start w:val="1"/>
      <w:numFmt w:val="bullet"/>
      <w:lvlText w:val=""/>
      <w:lvlJc w:val="left"/>
      <w:pPr>
        <w:ind w:left="3655" w:hanging="360"/>
      </w:pPr>
      <w:rPr>
        <w:rFonts w:ascii="Symbol" w:hAnsi="Symbol" w:cs="Symbol" w:hint="default"/>
        <w:rFonts w:cs="Symbol"/>
      </w:rPr>
    </w:lvl>
    <w:lvl w:ilvl="4">
      <w:start w:val="1"/>
      <w:numFmt w:val="bullet"/>
      <w:lvlText w:val="o"/>
      <w:lvlJc w:val="left"/>
      <w:pPr>
        <w:ind w:left="4375" w:hanging="360"/>
      </w:pPr>
      <w:rPr>
        <w:rFonts w:ascii="Courier New" w:hAnsi="Courier New" w:cs="Courier New" w:hint="default"/>
        <w:rFonts w:cs="Courier New"/>
      </w:rPr>
    </w:lvl>
    <w:lvl w:ilvl="5">
      <w:start w:val="1"/>
      <w:numFmt w:val="bullet"/>
      <w:lvlText w:val=""/>
      <w:lvlJc w:val="left"/>
      <w:pPr>
        <w:ind w:left="5095" w:hanging="360"/>
      </w:pPr>
      <w:rPr>
        <w:rFonts w:ascii="Wingdings" w:hAnsi="Wingdings" w:cs="Wingdings" w:hint="default"/>
        <w:rFonts w:cs="Wingdings"/>
      </w:rPr>
    </w:lvl>
    <w:lvl w:ilvl="6">
      <w:start w:val="1"/>
      <w:numFmt w:val="bullet"/>
      <w:lvlText w:val=""/>
      <w:lvlJc w:val="left"/>
      <w:pPr>
        <w:ind w:left="5815" w:hanging="360"/>
      </w:pPr>
      <w:rPr>
        <w:rFonts w:ascii="Symbol" w:hAnsi="Symbol" w:cs="Symbol" w:hint="default"/>
        <w:rFonts w:cs="Symbol"/>
      </w:rPr>
    </w:lvl>
    <w:lvl w:ilvl="7">
      <w:start w:val="1"/>
      <w:numFmt w:val="bullet"/>
      <w:lvlText w:val="o"/>
      <w:lvlJc w:val="left"/>
      <w:pPr>
        <w:ind w:left="6535" w:hanging="360"/>
      </w:pPr>
      <w:rPr>
        <w:rFonts w:ascii="Courier New" w:hAnsi="Courier New" w:cs="Courier New" w:hint="default"/>
        <w:rFonts w:cs="Courier New"/>
      </w:rPr>
    </w:lvl>
    <w:lvl w:ilvl="8">
      <w:start w:val="1"/>
      <w:numFmt w:val="bullet"/>
      <w:lvlText w:val=""/>
      <w:lvlJc w:val="left"/>
      <w:pPr>
        <w:ind w:left="7255" w:hanging="360"/>
      </w:pPr>
      <w:rPr>
        <w:rFonts w:ascii="Wingdings" w:hAnsi="Wingdings" w:cs="Wingdings" w:hint="default"/>
        <w:rFonts w:cs="Wingdings"/>
      </w:rPr>
    </w:lvl>
  </w:abstractNum>
  <w:abstractNum w:abstractNumId="8">
    <w:lvl w:ilvl="0">
      <w:start w:val="1"/>
      <w:numFmt w:val="bullet"/>
      <w:lvlText w:val=""/>
      <w:lvlJc w:val="left"/>
      <w:pPr>
        <w:ind w:left="862" w:hanging="360"/>
      </w:pPr>
      <w:rPr>
        <w:rFonts w:ascii="Symbol" w:hAnsi="Symbol" w:cs="Symbol" w:hint="default"/>
        <w:sz w:val="20"/>
        <w:b/>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9">
    <w:lvl w:ilvl="0">
      <w:start w:val="1"/>
      <w:numFmt w:val="bullet"/>
      <w:lvlText w:val=""/>
      <w:lvlJc w:val="left"/>
      <w:pPr>
        <w:ind w:left="862" w:hanging="360"/>
      </w:pPr>
      <w:rPr>
        <w:rFonts w:ascii="Symbol" w:hAnsi="Symbol" w:cs="Symbol" w:hint="default"/>
        <w:sz w:val="20"/>
        <w:b/>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10">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1">
    <w:lvl w:ilvl="0">
      <w:start w:val="1"/>
      <w:numFmt w:val="bullet"/>
      <w:lvlText w:val=""/>
      <w:lvlJc w:val="left"/>
      <w:pPr>
        <w:ind w:left="1080" w:hanging="360"/>
      </w:pPr>
      <w:rPr>
        <w:rFonts w:ascii="Symbol" w:hAnsi="Symbol" w:cs="Symbol" w:hint="default"/>
        <w:sz w:val="20"/>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0" w:hAnsi="0" w:cs="0" w:hint="default"/>
      </w:rPr>
    </w:lvl>
    <w:lvl w:ilvl="2">
      <w:start w:val="1"/>
      <w:numFmt w:val="bullet"/>
      <w:lvlText w:val=""/>
      <w:lvlJc w:val="left"/>
      <w:pPr>
        <w:ind w:left="1800" w:hanging="360"/>
      </w:pPr>
      <w:rPr>
        <w:rFonts w:ascii="0" w:hAnsi="0" w:cs="0"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0" w:hAnsi="0" w:cs="0" w:hint="default"/>
      </w:rPr>
    </w:lvl>
    <w:lvl w:ilvl="5">
      <w:start w:val="1"/>
      <w:numFmt w:val="bullet"/>
      <w:lvlText w:val=""/>
      <w:lvlJc w:val="left"/>
      <w:pPr>
        <w:ind w:left="3960" w:hanging="360"/>
      </w:pPr>
      <w:rPr>
        <w:rFonts w:ascii="0" w:hAnsi="0" w:cs="0"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0" w:hAnsi="0" w:cs="0" w:hint="default"/>
      </w:rPr>
    </w:lvl>
    <w:lvl w:ilvl="8">
      <w:start w:val="1"/>
      <w:numFmt w:val="bullet"/>
      <w:lvlText w:val=""/>
      <w:lvlJc w:val="left"/>
      <w:pPr>
        <w:ind w:left="6120" w:hanging="360"/>
      </w:pPr>
      <w:rPr>
        <w:rFonts w:ascii="0" w:hAnsi="0" w:cs="0" w:hint="default"/>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0304"/>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uiPriority w:val="9"/>
    <w:qFormat/>
    <w:pPr>
      <w:keepNext w:val="true"/>
      <w:outlineLvl w:val="0"/>
    </w:pPr>
    <w:rPr>
      <w:rFonts w:ascii="Arial" w:hAnsi="Arial" w:cs="Arial"/>
      <w:i/>
      <w:iCs/>
      <w:color w:val="FF0000"/>
      <w:sz w:val="32"/>
    </w:rPr>
  </w:style>
  <w:style w:type="paragraph" w:styleId="Titolo3">
    <w:name w:val="Heading 3"/>
    <w:basedOn w:val="Normal"/>
    <w:next w:val="Normal"/>
    <w:link w:val="Titolo3Carattere"/>
    <w:uiPriority w:val="9"/>
    <w:semiHidden/>
    <w:unhideWhenUsed/>
    <w:qFormat/>
    <w:rsid w:val="00705de2"/>
    <w:pPr>
      <w:keepNext w:val="true"/>
      <w:spacing w:before="240" w:after="60"/>
      <w:outlineLvl w:val="2"/>
    </w:pPr>
    <w:rPr>
      <w:rFonts w:ascii="Cambria" w:hAnsi="Cambria" w:eastAsia="" w:asciiTheme="majorHAnsi" w:eastAsiaTheme="majorEastAsia" w:hAnsiTheme="majorHAnsi"/>
      <w:b/>
      <w:bCs/>
      <w:sz w:val="26"/>
      <w:szCs w:val="26"/>
    </w:rPr>
  </w:style>
  <w:style w:type="character" w:styleId="DefaultParagraphFont" w:default="1">
    <w:name w:val="Default Paragraph Font"/>
    <w:uiPriority w:val="1"/>
    <w:semiHidden/>
    <w:qFormat/>
    <w:rPr/>
  </w:style>
  <w:style w:type="character" w:styleId="Titolo1Carattere" w:customStyle="1">
    <w:name w:val="Titolo 1 Carattere"/>
    <w:basedOn w:val="DefaultParagraphFont"/>
    <w:link w:val="Titolo1"/>
    <w:uiPriority w:val="9"/>
    <w:qFormat/>
    <w:locked/>
    <w:rPr>
      <w:rFonts w:ascii="Cambria" w:hAnsi="Cambria" w:eastAsia="" w:cs="Times New Roman" w:asciiTheme="majorHAnsi" w:eastAsiaTheme="majorEastAsia" w:hAnsiTheme="majorHAnsi"/>
      <w:b/>
      <w:bCs/>
      <w:kern w:val="2"/>
      <w:sz w:val="32"/>
      <w:szCs w:val="32"/>
    </w:rPr>
  </w:style>
  <w:style w:type="character" w:styleId="Titolo3Carattere" w:customStyle="1">
    <w:name w:val="Titolo 3 Carattere"/>
    <w:basedOn w:val="DefaultParagraphFont"/>
    <w:link w:val="Titolo3"/>
    <w:uiPriority w:val="9"/>
    <w:semiHidden/>
    <w:qFormat/>
    <w:locked/>
    <w:rsid w:val="00705de2"/>
    <w:rPr>
      <w:rFonts w:ascii="Cambria" w:hAnsi="Cambria" w:eastAsia="" w:cs="Times New Roman" w:asciiTheme="majorHAnsi" w:eastAsiaTheme="majorEastAsia" w:hAnsiTheme="majorHAnsi"/>
      <w:b/>
      <w:bCs/>
      <w:sz w:val="26"/>
      <w:szCs w:val="26"/>
    </w:rPr>
  </w:style>
  <w:style w:type="character" w:styleId="Pagenumber">
    <w:name w:val="page number"/>
    <w:basedOn w:val="DefaultParagraphFont"/>
    <w:uiPriority w:val="99"/>
    <w:qFormat/>
    <w:rPr>
      <w:rFonts w:cs="Times New Roman"/>
    </w:rPr>
  </w:style>
  <w:style w:type="character" w:styleId="CorpodeltestoCarattere" w:customStyle="1">
    <w:name w:val="Corpo del testo Carattere"/>
    <w:basedOn w:val="DefaultParagraphFont"/>
    <w:link w:val="Corpodeltesto"/>
    <w:uiPriority w:val="99"/>
    <w:semiHidden/>
    <w:qFormat/>
    <w:locked/>
    <w:rPr>
      <w:rFonts w:cs="Times New Roman"/>
      <w:sz w:val="24"/>
      <w:szCs w:val="24"/>
    </w:rPr>
  </w:style>
  <w:style w:type="character" w:styleId="PidipaginaCarattere" w:customStyle="1">
    <w:name w:val="Piè di pagina Carattere"/>
    <w:basedOn w:val="DefaultParagraphFont"/>
    <w:link w:val="Pidipagina"/>
    <w:uiPriority w:val="99"/>
    <w:qFormat/>
    <w:locked/>
    <w:rsid w:val="00f73c94"/>
    <w:rPr>
      <w:rFonts w:cs="Times New Roman"/>
      <w:sz w:val="24"/>
    </w:rPr>
  </w:style>
  <w:style w:type="character" w:styleId="Corpodeltesto2Carattere" w:customStyle="1">
    <w:name w:val="Corpo del testo 2 Carattere"/>
    <w:basedOn w:val="DefaultParagraphFont"/>
    <w:link w:val="Corpodeltesto2"/>
    <w:uiPriority w:val="99"/>
    <w:semiHidden/>
    <w:qFormat/>
    <w:locked/>
    <w:rPr>
      <w:rFonts w:cs="Times New Roman"/>
      <w:sz w:val="24"/>
      <w:szCs w:val="24"/>
    </w:rPr>
  </w:style>
  <w:style w:type="character" w:styleId="Corpodeltesto3Carattere" w:customStyle="1">
    <w:name w:val="Corpo del testo 3 Carattere"/>
    <w:basedOn w:val="DefaultParagraphFont"/>
    <w:link w:val="Corpodeltesto3"/>
    <w:uiPriority w:val="99"/>
    <w:semiHidden/>
    <w:qFormat/>
    <w:locked/>
    <w:rPr>
      <w:rFonts w:cs="Times New Roman"/>
      <w:sz w:val="16"/>
      <w:szCs w:val="16"/>
    </w:rPr>
  </w:style>
  <w:style w:type="character" w:styleId="CollegamentoInternet">
    <w:name w:val="Collegamento Internet"/>
    <w:basedOn w:val="DefaultParagraphFont"/>
    <w:uiPriority w:val="99"/>
    <w:unhideWhenUsed/>
    <w:rsid w:val="00ce219f"/>
    <w:rPr>
      <w:rFonts w:cs="Times New Roman"/>
      <w:color w:val="0000FF"/>
      <w:u w:val="single"/>
    </w:rPr>
  </w:style>
  <w:style w:type="character" w:styleId="IntestazioneCarattere" w:customStyle="1">
    <w:name w:val="Intestazione Carattere"/>
    <w:basedOn w:val="DefaultParagraphFont"/>
    <w:link w:val="Intestazione"/>
    <w:uiPriority w:val="99"/>
    <w:qFormat/>
    <w:locked/>
    <w:rsid w:val="00b34ad1"/>
    <w:rPr>
      <w:rFonts w:cs="Times New Roman"/>
      <w:sz w:val="24"/>
    </w:rPr>
  </w:style>
  <w:style w:type="character" w:styleId="RientrocorpodeltestoCarattere" w:customStyle="1">
    <w:name w:val="Rientro corpo del testo Carattere"/>
    <w:basedOn w:val="DefaultParagraphFont"/>
    <w:link w:val="Rientrocorpodeltesto"/>
    <w:uiPriority w:val="99"/>
    <w:semiHidden/>
    <w:qFormat/>
    <w:locked/>
    <w:rsid w:val="00df6987"/>
    <w:rPr>
      <w:rFonts w:cs="Times New Roman"/>
      <w:sz w:val="24"/>
    </w:rPr>
  </w:style>
  <w:style w:type="character" w:styleId="TestofumettoCarattere" w:customStyle="1">
    <w:name w:val="Testo fumetto Carattere"/>
    <w:basedOn w:val="DefaultParagraphFont"/>
    <w:link w:val="Testofumetto"/>
    <w:uiPriority w:val="99"/>
    <w:semiHidden/>
    <w:qFormat/>
    <w:locked/>
    <w:rsid w:val="00c019c7"/>
    <w:rPr>
      <w:rFonts w:ascii="Tahoma" w:hAnsi="Tahoma" w:cs="Times New Roman"/>
      <w:sz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sz w:val="20"/>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sz w:val="22"/>
    </w:rPr>
  </w:style>
  <w:style w:type="character" w:styleId="ListLabel73">
    <w:name w:val="ListLabel 73"/>
    <w:qFormat/>
    <w:rPr>
      <w:rFonts w:eastAsia="Times New Roman"/>
    </w:rPr>
  </w:style>
  <w:style w:type="character" w:styleId="Punti">
    <w:name w:val="Punti"/>
    <w:qFormat/>
    <w:rPr>
      <w:rFonts w:ascii="OpenSymbol" w:hAnsi="OpenSymbol" w:eastAsia="OpenSymbol" w:cs="OpenSymbol"/>
    </w:rPr>
  </w:style>
  <w:style w:type="character" w:styleId="ListLabel74">
    <w:name w:val="ListLabel 74"/>
    <w:qFormat/>
    <w:rPr>
      <w:rFonts w:cs="Symbol"/>
      <w:sz w:val="20"/>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Wingdings"/>
      <w:sz w:val="20"/>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sz w:val="20"/>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Symbol"/>
      <w:sz w:val="20"/>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AIGDT"/>
      <w:sz w:val="20"/>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AIGDT"/>
      <w:sz w:val="20"/>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AIGDT"/>
      <w:sz w:val="20"/>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b/>
      <w:sz w:val="20"/>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ascii="Comic Sans MS" w:hAnsi="Comic Sans MS" w:cs="Symbol"/>
      <w:b/>
      <w:sz w:val="20"/>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sz w:val="20"/>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sz w:val="20"/>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sz w:val="20"/>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Wingdings"/>
      <w:sz w:val="20"/>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sz w:val="20"/>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Symbol"/>
      <w:sz w:val="20"/>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AIGDT"/>
      <w:sz w:val="20"/>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AIGDT"/>
      <w:sz w:val="20"/>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AIGDT"/>
      <w:sz w:val="20"/>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b/>
      <w:sz w:val="20"/>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ascii="Comic Sans MS" w:hAnsi="Comic Sans MS" w:cs="Symbol"/>
      <w:b/>
      <w:sz w:val="20"/>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sz w:val="20"/>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sz w:val="20"/>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99"/>
    <w:pPr/>
    <w:rPr>
      <w:rFonts w:ascii="Arial" w:hAnsi="Arial" w:cs="Arial"/>
      <w:i/>
      <w:iCs/>
      <w:sz w:val="2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Pidipagina">
    <w:name w:val="Footer"/>
    <w:basedOn w:val="Normal"/>
    <w:link w:val="PidipaginaCarattere"/>
    <w:uiPriority w:val="99"/>
    <w:pPr>
      <w:tabs>
        <w:tab w:val="clear" w:pos="708"/>
        <w:tab w:val="center" w:pos="4819" w:leader="none"/>
        <w:tab w:val="right" w:pos="9638" w:leader="none"/>
      </w:tabs>
    </w:pPr>
    <w:rPr/>
  </w:style>
  <w:style w:type="paragraph" w:styleId="BodyText2">
    <w:name w:val="Body Text 2"/>
    <w:basedOn w:val="Normal"/>
    <w:link w:val="Corpodeltesto2Carattere"/>
    <w:uiPriority w:val="99"/>
    <w:qFormat/>
    <w:pPr/>
    <w:rPr>
      <w:rFonts w:ascii="Arial" w:hAnsi="Arial" w:cs="Arial"/>
      <w:i/>
      <w:iCs/>
    </w:rPr>
  </w:style>
  <w:style w:type="paragraph" w:styleId="BodyText3">
    <w:name w:val="Body Text 3"/>
    <w:basedOn w:val="Normal"/>
    <w:link w:val="Corpodeltesto3Carattere"/>
    <w:uiPriority w:val="99"/>
    <w:qFormat/>
    <w:pPr/>
    <w:rPr>
      <w:rFonts w:ascii="Arial" w:hAnsi="Arial" w:cs="Arial"/>
      <w:sz w:val="20"/>
    </w:rPr>
  </w:style>
  <w:style w:type="paragraph" w:styleId="Intestazione">
    <w:name w:val="Header"/>
    <w:basedOn w:val="Normal"/>
    <w:link w:val="IntestazioneCarattere"/>
    <w:uiPriority w:val="99"/>
    <w:unhideWhenUsed/>
    <w:rsid w:val="00b34ad1"/>
    <w:pPr>
      <w:tabs>
        <w:tab w:val="clear" w:pos="708"/>
        <w:tab w:val="center" w:pos="4819" w:leader="none"/>
        <w:tab w:val="right" w:pos="9638" w:leader="none"/>
      </w:tabs>
    </w:pPr>
    <w:rPr/>
  </w:style>
  <w:style w:type="paragraph" w:styleId="Rientrocorpodeltesto">
    <w:name w:val="Body Text Indent"/>
    <w:basedOn w:val="Normal"/>
    <w:link w:val="RientrocorpodeltestoCarattere"/>
    <w:uiPriority w:val="99"/>
    <w:semiHidden/>
    <w:unhideWhenUsed/>
    <w:rsid w:val="00df6987"/>
    <w:pPr>
      <w:spacing w:before="0" w:after="120"/>
      <w:ind w:left="283" w:hanging="0"/>
    </w:pPr>
    <w:rPr/>
  </w:style>
  <w:style w:type="paragraph" w:styleId="ListParagraph">
    <w:name w:val="List Paragraph"/>
    <w:basedOn w:val="Normal"/>
    <w:uiPriority w:val="34"/>
    <w:qFormat/>
    <w:rsid w:val="00ed4a6a"/>
    <w:pPr>
      <w:spacing w:lineRule="auto" w:line="276" w:before="0" w:after="200"/>
      <w:ind w:left="720" w:hanging="0"/>
      <w:contextualSpacing/>
    </w:pPr>
    <w:rPr>
      <w:rFonts w:ascii="Calibri" w:hAnsi="Calibri"/>
      <w:sz w:val="22"/>
      <w:szCs w:val="22"/>
      <w:lang w:eastAsia="en-US"/>
    </w:rPr>
  </w:style>
  <w:style w:type="paragraph" w:styleId="BalloonText">
    <w:name w:val="Balloon Text"/>
    <w:basedOn w:val="Normal"/>
    <w:link w:val="TestofumettoCarattere"/>
    <w:uiPriority w:val="99"/>
    <w:semiHidden/>
    <w:unhideWhenUsed/>
    <w:qFormat/>
    <w:rsid w:val="00c019c7"/>
    <w:pPr/>
    <w:rPr>
      <w:rFonts w:ascii="Tahoma" w:hAnsi="Tahoma"/>
      <w:sz w:val="16"/>
      <w:szCs w:val="16"/>
    </w:rPr>
  </w:style>
  <w:style w:type="paragraph" w:styleId="Default" w:customStyle="1">
    <w:name w:val="Default"/>
    <w:qFormat/>
    <w:rsid w:val="00bb6fda"/>
    <w:pPr>
      <w:widowControl/>
      <w:bidi w:val="0"/>
      <w:jc w:val="left"/>
    </w:pPr>
    <w:rPr>
      <w:rFonts w:ascii="Times New Roman" w:hAnsi="Times New Roman" w:eastAsia="Times New Roman" w:cs="Times New Roman"/>
      <w:color w:val="000000"/>
      <w:kern w:val="0"/>
      <w:sz w:val="24"/>
      <w:szCs w:val="24"/>
      <w:lang w:val="it-IT" w:eastAsia="it-IT"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45562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F929-24F2-4AF4-A813-12EB6240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LibreOffice/6.2.3.2$Windows_X86_64 LibreOffice_project/aecc05fe267cc68dde00352a451aa867b3b546ac</Application>
  <Pages>8</Pages>
  <Words>1877</Words>
  <Characters>11314</Characters>
  <CharactersWithSpaces>13731</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2019-11-24T21:10:00Z</dcterms:created>
  <dc:creator>Patrizia</dc:creator>
  <dc:description/>
  <dc:language>it-IT</dc:language>
  <cp:lastModifiedBy/>
  <cp:lastPrinted>2012-06-03T09:30:00Z</cp:lastPrinted>
  <dcterms:modified xsi:type="dcterms:W3CDTF">2019-12-15T18:24:29Z</dcterms:modified>
  <cp:revision>6</cp:revision>
  <dc:subject/>
  <dc:title>ISTITUTO COMPRENSIVO- SIMONE RENOGLIO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