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BA89288" w14:textId="77777777" w:rsidTr="00D30944">
        <w:tc>
          <w:tcPr>
            <w:tcW w:w="14850" w:type="dxa"/>
            <w:shd w:val="clear" w:color="auto" w:fill="FFFF00"/>
          </w:tcPr>
          <w:p w14:paraId="1B0BBB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2C27A51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07F4F6B1"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6D0A480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E714533" w14:textId="77777777" w:rsidTr="00D30944">
        <w:trPr>
          <w:trHeight w:val="641"/>
        </w:trPr>
        <w:tc>
          <w:tcPr>
            <w:tcW w:w="14850" w:type="dxa"/>
            <w:shd w:val="clear" w:color="auto" w:fill="FFC000"/>
          </w:tcPr>
          <w:p w14:paraId="3E79AEC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D32BC5E" w14:textId="77777777"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5A78BAA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8759"/>
      </w:tblGrid>
      <w:tr w:rsidR="00E84A66" w:rsidRPr="0063718C" w14:paraId="63A2BFEC" w14:textId="77777777" w:rsidTr="00BF6E22">
        <w:tc>
          <w:tcPr>
            <w:tcW w:w="6091" w:type="dxa"/>
            <w:shd w:val="clear" w:color="auto" w:fill="C6D9F1" w:themeFill="text2" w:themeFillTint="33"/>
          </w:tcPr>
          <w:p w14:paraId="6781F16A" w14:textId="7F1751E3" w:rsidR="004C1C69" w:rsidRDefault="00705DE2" w:rsidP="00BF6E22">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BF6E22">
              <w:rPr>
                <w:b/>
                <w:color w:val="000000" w:themeColor="text1"/>
                <w:sz w:val="20"/>
                <w:szCs w:val="20"/>
              </w:rPr>
              <w:t>SARTANO</w:t>
            </w:r>
          </w:p>
          <w:p w14:paraId="2875785B" w14:textId="442556DB" w:rsidR="00BF6E22" w:rsidRPr="0063718C" w:rsidRDefault="00BF6E22" w:rsidP="00BF6E22">
            <w:pPr>
              <w:rPr>
                <w:b/>
                <w:color w:val="000000" w:themeColor="text1"/>
                <w:sz w:val="20"/>
                <w:szCs w:val="20"/>
              </w:rPr>
            </w:pPr>
          </w:p>
        </w:tc>
        <w:tc>
          <w:tcPr>
            <w:tcW w:w="8759" w:type="dxa"/>
            <w:shd w:val="clear" w:color="auto" w:fill="CCC0D9" w:themeFill="accent4" w:themeFillTint="66"/>
          </w:tcPr>
          <w:p w14:paraId="3D96F787" w14:textId="1B1D1829"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BF6E22">
              <w:rPr>
                <w:b/>
                <w:color w:val="000000" w:themeColor="text1"/>
                <w:sz w:val="20"/>
                <w:szCs w:val="20"/>
              </w:rPr>
              <w:t>TERMINE Pio</w:t>
            </w:r>
          </w:p>
        </w:tc>
      </w:tr>
    </w:tbl>
    <w:p w14:paraId="75A99E51"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2B8B1FD4" w14:textId="77777777" w:rsidTr="00C85CEB">
        <w:tc>
          <w:tcPr>
            <w:tcW w:w="4928" w:type="dxa"/>
            <w:shd w:val="clear" w:color="auto" w:fill="EEECE1" w:themeFill="background2"/>
          </w:tcPr>
          <w:p w14:paraId="072B849D" w14:textId="039D53E6"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BF6E22">
              <w:rPr>
                <w:b/>
                <w:color w:val="000000" w:themeColor="text1"/>
                <w:sz w:val="20"/>
                <w:szCs w:val="20"/>
              </w:rPr>
              <w:t>I</w:t>
            </w:r>
          </w:p>
        </w:tc>
      </w:tr>
      <w:tr w:rsidR="00E84A66" w:rsidRPr="0063718C" w14:paraId="1C46B629" w14:textId="77777777" w:rsidTr="00C85CEB">
        <w:tc>
          <w:tcPr>
            <w:tcW w:w="4928" w:type="dxa"/>
            <w:shd w:val="clear" w:color="auto" w:fill="EEECE1" w:themeFill="background2"/>
          </w:tcPr>
          <w:p w14:paraId="1350C29D" w14:textId="4022B0D8" w:rsidR="00E84A66" w:rsidRPr="0063718C" w:rsidRDefault="004C1C69" w:rsidP="0063718C">
            <w:pPr>
              <w:rPr>
                <w:b/>
                <w:color w:val="000000" w:themeColor="text1"/>
                <w:sz w:val="20"/>
                <w:szCs w:val="20"/>
              </w:rPr>
            </w:pPr>
            <w:r>
              <w:rPr>
                <w:b/>
                <w:color w:val="000000" w:themeColor="text1"/>
                <w:sz w:val="20"/>
                <w:szCs w:val="20"/>
              </w:rPr>
              <w:t>SEZIONE:</w:t>
            </w:r>
            <w:r w:rsidR="00FB73F4">
              <w:rPr>
                <w:b/>
                <w:color w:val="000000" w:themeColor="text1"/>
                <w:sz w:val="20"/>
                <w:szCs w:val="20"/>
              </w:rPr>
              <w:t xml:space="preserve"> C</w:t>
            </w:r>
          </w:p>
        </w:tc>
      </w:tr>
    </w:tbl>
    <w:p w14:paraId="5FC7146A"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551CFE9E" w14:textId="77777777" w:rsidTr="00C85CEB">
        <w:tc>
          <w:tcPr>
            <w:tcW w:w="8897" w:type="dxa"/>
            <w:shd w:val="clear" w:color="auto" w:fill="EEECE1" w:themeFill="background2"/>
          </w:tcPr>
          <w:p w14:paraId="73671852" w14:textId="474AC966"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F6E22">
              <w:rPr>
                <w:b/>
                <w:color w:val="000000" w:themeColor="text1"/>
                <w:sz w:val="20"/>
                <w:szCs w:val="20"/>
              </w:rPr>
              <w:t>Strumento musicale FLAUTO</w:t>
            </w:r>
          </w:p>
        </w:tc>
      </w:tr>
    </w:tbl>
    <w:p w14:paraId="5460E4E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3E2E5DE" w14:textId="77777777" w:rsidTr="00C85CEB">
        <w:tc>
          <w:tcPr>
            <w:tcW w:w="5920" w:type="dxa"/>
          </w:tcPr>
          <w:p w14:paraId="243AC5F8"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DC97037"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919A031" w14:textId="77777777" w:rsidTr="00C85CEB">
        <w:tc>
          <w:tcPr>
            <w:tcW w:w="5920" w:type="dxa"/>
          </w:tcPr>
          <w:p w14:paraId="2299411A"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6C6358E9"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3A56D403" w14:textId="2D4DC216" w:rsidR="004C1C69" w:rsidRDefault="00BF6E22" w:rsidP="00BF6E22">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30104A30"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7BFAD7C5"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61349394"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390E8E13" w14:textId="61AB47B3" w:rsidR="004C1C69" w:rsidRPr="004C1C69" w:rsidRDefault="00BF6E22" w:rsidP="00BF6E22">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14:paraId="7E6D4BA9" w14:textId="6B1EF770" w:rsidR="004C1C69" w:rsidRPr="004C1C69" w:rsidRDefault="00BF6E22" w:rsidP="00BF6E22">
            <w:pPr>
              <w:rPr>
                <w:b/>
                <w:color w:val="000000" w:themeColor="text1"/>
                <w:sz w:val="20"/>
                <w:szCs w:val="20"/>
              </w:rPr>
            </w:pPr>
            <w:r>
              <w:rPr>
                <w:b/>
                <w:color w:val="000000" w:themeColor="text1"/>
                <w:sz w:val="20"/>
                <w:szCs w:val="20"/>
              </w:rPr>
              <w:t xml:space="preserve">          X    </w:t>
            </w:r>
            <w:r w:rsidR="004C1C69" w:rsidRPr="004C1C69">
              <w:rPr>
                <w:b/>
                <w:color w:val="000000" w:themeColor="text1"/>
                <w:sz w:val="20"/>
                <w:szCs w:val="20"/>
              </w:rPr>
              <w:t>collaborativa</w:t>
            </w:r>
          </w:p>
          <w:p w14:paraId="41FC8DA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10D311D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0C612F1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07585D1A"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63F85675"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772361E5"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784CFAE" w14:textId="77777777" w:rsidTr="00C85CEB">
        <w:tc>
          <w:tcPr>
            <w:tcW w:w="14850" w:type="dxa"/>
            <w:shd w:val="clear" w:color="auto" w:fill="EEECE1" w:themeFill="background2"/>
          </w:tcPr>
          <w:p w14:paraId="236F963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AE17CFE" w14:textId="77777777" w:rsidR="00E84A66" w:rsidRPr="0063718C" w:rsidRDefault="00E84A66" w:rsidP="0063718C">
            <w:pPr>
              <w:jc w:val="center"/>
              <w:rPr>
                <w:color w:val="000000" w:themeColor="text1"/>
                <w:sz w:val="20"/>
                <w:szCs w:val="20"/>
              </w:rPr>
            </w:pPr>
          </w:p>
        </w:tc>
      </w:tr>
      <w:tr w:rsidR="00E84A66" w:rsidRPr="0063718C" w14:paraId="1BF7A7B1" w14:textId="77777777" w:rsidTr="008A7D4B">
        <w:trPr>
          <w:trHeight w:val="1773"/>
        </w:trPr>
        <w:tc>
          <w:tcPr>
            <w:tcW w:w="14850" w:type="dxa"/>
          </w:tcPr>
          <w:p w14:paraId="0D1FEA8E" w14:textId="77777777" w:rsidR="004C1C69" w:rsidRDefault="004C1C69" w:rsidP="0063718C">
            <w:pPr>
              <w:jc w:val="both"/>
              <w:rPr>
                <w:color w:val="000000" w:themeColor="text1"/>
                <w:sz w:val="20"/>
                <w:szCs w:val="20"/>
              </w:rPr>
            </w:pPr>
          </w:p>
          <w:p w14:paraId="1C7600BC" w14:textId="1E819090" w:rsidR="004C1C69" w:rsidRPr="004C1C69" w:rsidRDefault="00BF6E22" w:rsidP="004C1C69">
            <w:pPr>
              <w:jc w:val="center"/>
              <w:rPr>
                <w:i/>
                <w:color w:val="000000" w:themeColor="text1"/>
                <w:sz w:val="20"/>
                <w:szCs w:val="20"/>
              </w:rPr>
            </w:pPr>
            <w:r>
              <w:rPr>
                <w:i/>
                <w:color w:val="000000" w:themeColor="text1"/>
                <w:sz w:val="20"/>
                <w:szCs w:val="20"/>
              </w:rPr>
              <w:t xml:space="preserve">La classe è composta da </w:t>
            </w:r>
            <w:r w:rsidR="00FB73F4">
              <w:rPr>
                <w:i/>
                <w:color w:val="000000" w:themeColor="text1"/>
                <w:sz w:val="20"/>
                <w:szCs w:val="20"/>
              </w:rPr>
              <w:t>una alunna</w:t>
            </w:r>
            <w:r w:rsidR="00662810">
              <w:rPr>
                <w:i/>
                <w:color w:val="000000" w:themeColor="text1"/>
                <w:sz w:val="20"/>
                <w:szCs w:val="20"/>
              </w:rPr>
              <w:t>.</w:t>
            </w:r>
          </w:p>
          <w:p w14:paraId="7606FA25" w14:textId="77777777" w:rsidR="004C1C69" w:rsidRDefault="004C1C69" w:rsidP="0063718C">
            <w:pPr>
              <w:jc w:val="both"/>
              <w:rPr>
                <w:color w:val="000000" w:themeColor="text1"/>
                <w:sz w:val="20"/>
                <w:szCs w:val="20"/>
              </w:rPr>
            </w:pPr>
          </w:p>
          <w:p w14:paraId="04B75315"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07FB0700" w14:textId="6E057640" w:rsidR="00BB6FDA" w:rsidRPr="0063718C" w:rsidRDefault="00BB6FDA" w:rsidP="0063718C">
            <w:pPr>
              <w:rPr>
                <w:color w:val="000000" w:themeColor="text1"/>
                <w:sz w:val="20"/>
                <w:szCs w:val="20"/>
              </w:rPr>
            </w:pPr>
            <w:r w:rsidRPr="0063718C">
              <w:rPr>
                <w:b/>
                <w:color w:val="000000" w:themeColor="text1"/>
                <w:sz w:val="20"/>
                <w:szCs w:val="20"/>
              </w:rPr>
              <w:t xml:space="preserve">I fascia - Livello elevato/Voto: 9-10 </w:t>
            </w:r>
          </w:p>
          <w:p w14:paraId="44485195" w14:textId="1A83176B"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FB73F4">
              <w:rPr>
                <w:b/>
                <w:color w:val="000000" w:themeColor="text1"/>
                <w:sz w:val="20"/>
                <w:szCs w:val="20"/>
              </w:rPr>
              <w:t>1</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14:paraId="256E9F04" w14:textId="55FD35CA" w:rsidR="00BB6FDA" w:rsidRPr="0063718C" w:rsidRDefault="00BB6FDA" w:rsidP="0063718C">
            <w:pPr>
              <w:jc w:val="both"/>
              <w:rPr>
                <w:b/>
                <w:color w:val="000000" w:themeColor="text1"/>
                <w:sz w:val="20"/>
                <w:szCs w:val="20"/>
              </w:rPr>
            </w:pPr>
            <w:r w:rsidRPr="0063718C">
              <w:rPr>
                <w:b/>
                <w:color w:val="000000" w:themeColor="text1"/>
                <w:sz w:val="20"/>
                <w:szCs w:val="20"/>
              </w:rPr>
              <w:t xml:space="preserve">III fascia: Livello base/Voto: 6 </w:t>
            </w:r>
          </w:p>
          <w:p w14:paraId="1FD726C9" w14:textId="5C020EC3"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 xml:space="preserve">Livello non sufficiente/Voto:&gt; 6 </w:t>
            </w:r>
          </w:p>
        </w:tc>
      </w:tr>
    </w:tbl>
    <w:p w14:paraId="06E8ED66" w14:textId="77777777" w:rsidR="001D75EF" w:rsidRPr="0063718C" w:rsidRDefault="001D75EF" w:rsidP="0063718C">
      <w:pPr>
        <w:rPr>
          <w:b/>
          <w:i/>
          <w:sz w:val="20"/>
          <w:szCs w:val="20"/>
        </w:rPr>
      </w:pPr>
    </w:p>
    <w:p w14:paraId="30E80918" w14:textId="77777777" w:rsidR="00F61DC4" w:rsidRDefault="00F61DC4" w:rsidP="0063718C">
      <w:pPr>
        <w:jc w:val="center"/>
        <w:rPr>
          <w:b/>
          <w:i/>
          <w:sz w:val="20"/>
          <w:szCs w:val="20"/>
        </w:rPr>
      </w:pPr>
    </w:p>
    <w:p w14:paraId="50B1A98C" w14:textId="77777777" w:rsidR="00F61DC4" w:rsidRDefault="00F61DC4" w:rsidP="0063718C">
      <w:pPr>
        <w:jc w:val="center"/>
        <w:rPr>
          <w:b/>
          <w:i/>
          <w:sz w:val="20"/>
          <w:szCs w:val="20"/>
        </w:rPr>
      </w:pPr>
    </w:p>
    <w:p w14:paraId="4AC232CE" w14:textId="77777777" w:rsidR="00F61DC4" w:rsidRDefault="00F61DC4" w:rsidP="0063718C">
      <w:pPr>
        <w:jc w:val="center"/>
        <w:rPr>
          <w:b/>
          <w:i/>
          <w:sz w:val="20"/>
          <w:szCs w:val="20"/>
        </w:rPr>
      </w:pPr>
    </w:p>
    <w:p w14:paraId="1723E59A" w14:textId="77777777" w:rsidR="00E84A66" w:rsidRPr="0063718C" w:rsidRDefault="00E84A66" w:rsidP="0063718C">
      <w:pPr>
        <w:jc w:val="center"/>
        <w:rPr>
          <w:b/>
          <w:i/>
          <w:sz w:val="20"/>
          <w:szCs w:val="20"/>
        </w:rPr>
      </w:pPr>
      <w:r w:rsidRPr="0063718C">
        <w:rPr>
          <w:b/>
          <w:i/>
          <w:sz w:val="20"/>
          <w:szCs w:val="20"/>
        </w:rPr>
        <w:t>SCHEDA DI PROGETTAZIONE DISCIPLINARE</w:t>
      </w:r>
    </w:p>
    <w:p w14:paraId="572BF37A"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B74C853" w14:textId="77777777" w:rsidTr="0030476A">
        <w:tc>
          <w:tcPr>
            <w:tcW w:w="3699" w:type="dxa"/>
          </w:tcPr>
          <w:p w14:paraId="4C286171"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442F08E3" w14:textId="52039B36" w:rsidR="00E84A66" w:rsidRPr="0063718C" w:rsidRDefault="001D64D9" w:rsidP="0063718C">
            <w:pPr>
              <w:rPr>
                <w:b/>
                <w:sz w:val="20"/>
                <w:szCs w:val="20"/>
              </w:rPr>
            </w:pPr>
            <w:r>
              <w:rPr>
                <w:b/>
                <w:sz w:val="20"/>
                <w:szCs w:val="20"/>
              </w:rPr>
              <w:t>FLAUTO</w:t>
            </w:r>
          </w:p>
        </w:tc>
      </w:tr>
      <w:tr w:rsidR="00E84A66" w:rsidRPr="0063718C" w14:paraId="4DB88099" w14:textId="77777777" w:rsidTr="0030476A">
        <w:tc>
          <w:tcPr>
            <w:tcW w:w="3699" w:type="dxa"/>
          </w:tcPr>
          <w:p w14:paraId="2A360C85" w14:textId="77777777" w:rsidR="00E84A66" w:rsidRPr="0063718C" w:rsidRDefault="00E84A66" w:rsidP="0063718C">
            <w:pPr>
              <w:jc w:val="center"/>
              <w:rPr>
                <w:b/>
                <w:sz w:val="20"/>
                <w:szCs w:val="20"/>
              </w:rPr>
            </w:pPr>
            <w:r w:rsidRPr="0063718C">
              <w:rPr>
                <w:b/>
                <w:sz w:val="20"/>
                <w:szCs w:val="20"/>
              </w:rPr>
              <w:lastRenderedPageBreak/>
              <w:t>AMBITO</w:t>
            </w:r>
          </w:p>
        </w:tc>
        <w:tc>
          <w:tcPr>
            <w:tcW w:w="11151" w:type="dxa"/>
          </w:tcPr>
          <w:p w14:paraId="768B0129" w14:textId="3AB21DE8" w:rsidR="00E84A66" w:rsidRPr="0063718C" w:rsidRDefault="001D64D9" w:rsidP="0063718C">
            <w:pPr>
              <w:rPr>
                <w:b/>
                <w:sz w:val="20"/>
                <w:szCs w:val="20"/>
              </w:rPr>
            </w:pPr>
            <w:r>
              <w:rPr>
                <w:b/>
                <w:sz w:val="20"/>
                <w:szCs w:val="20"/>
              </w:rPr>
              <w:t>ARTISTICO MUSICALE</w:t>
            </w:r>
          </w:p>
        </w:tc>
      </w:tr>
    </w:tbl>
    <w:p w14:paraId="3A2A4D6A"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60B5945" w14:textId="77777777" w:rsidTr="00D30944">
        <w:trPr>
          <w:trHeight w:val="297"/>
        </w:trPr>
        <w:tc>
          <w:tcPr>
            <w:tcW w:w="3652" w:type="dxa"/>
            <w:shd w:val="clear" w:color="auto" w:fill="EEECE1" w:themeFill="background2"/>
          </w:tcPr>
          <w:p w14:paraId="03E8C190" w14:textId="77777777" w:rsidR="00D30944" w:rsidRDefault="00D30944" w:rsidP="0063718C">
            <w:pPr>
              <w:jc w:val="center"/>
              <w:rPr>
                <w:sz w:val="20"/>
                <w:szCs w:val="20"/>
              </w:rPr>
            </w:pPr>
            <w:r>
              <w:rPr>
                <w:sz w:val="20"/>
                <w:szCs w:val="20"/>
              </w:rPr>
              <w:t xml:space="preserve">NUCLEI FONDANTI </w:t>
            </w:r>
          </w:p>
          <w:p w14:paraId="135673E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76AA10EE"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75585F63"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A504C94" w14:textId="77777777" w:rsidR="00D30944" w:rsidRPr="0063718C" w:rsidRDefault="00D30944" w:rsidP="0063718C">
            <w:pPr>
              <w:jc w:val="center"/>
              <w:rPr>
                <w:sz w:val="20"/>
                <w:szCs w:val="20"/>
              </w:rPr>
            </w:pPr>
            <w:r w:rsidRPr="0063718C">
              <w:rPr>
                <w:sz w:val="20"/>
                <w:szCs w:val="20"/>
              </w:rPr>
              <w:t>COMPETENZE</w:t>
            </w:r>
          </w:p>
          <w:p w14:paraId="5596AE18" w14:textId="77777777" w:rsidR="00D30944" w:rsidRPr="0063718C" w:rsidRDefault="00D30944" w:rsidP="0063718C">
            <w:pPr>
              <w:jc w:val="center"/>
              <w:rPr>
                <w:sz w:val="20"/>
                <w:szCs w:val="20"/>
              </w:rPr>
            </w:pPr>
          </w:p>
        </w:tc>
        <w:tc>
          <w:tcPr>
            <w:tcW w:w="2189" w:type="dxa"/>
            <w:shd w:val="clear" w:color="auto" w:fill="EEECE1" w:themeFill="background2"/>
          </w:tcPr>
          <w:p w14:paraId="10A1B0E1"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6F1CC22B" w14:textId="77777777" w:rsidTr="00D30944">
        <w:trPr>
          <w:trHeight w:val="296"/>
        </w:trPr>
        <w:tc>
          <w:tcPr>
            <w:tcW w:w="3652" w:type="dxa"/>
          </w:tcPr>
          <w:p w14:paraId="1C6C6204" w14:textId="05173B0C" w:rsidR="00D30944" w:rsidRPr="0063718C" w:rsidRDefault="00720C8D" w:rsidP="0063718C">
            <w:pPr>
              <w:rPr>
                <w:color w:val="000000"/>
                <w:sz w:val="20"/>
                <w:szCs w:val="20"/>
              </w:rPr>
            </w:pPr>
            <w:r>
              <w:rPr>
                <w:color w:val="000000"/>
                <w:sz w:val="20"/>
                <w:szCs w:val="20"/>
              </w:rPr>
              <w:t>Postura e impugnatura del flauto</w:t>
            </w:r>
          </w:p>
        </w:tc>
        <w:tc>
          <w:tcPr>
            <w:tcW w:w="3260" w:type="dxa"/>
          </w:tcPr>
          <w:p w14:paraId="04F904E7" w14:textId="25F1B7F7" w:rsidR="00D30944" w:rsidRPr="0063718C" w:rsidRDefault="00720C8D" w:rsidP="004C1C69">
            <w:pPr>
              <w:ind w:left="360"/>
              <w:rPr>
                <w:color w:val="000000"/>
                <w:sz w:val="20"/>
                <w:szCs w:val="20"/>
              </w:rPr>
            </w:pPr>
            <w:r>
              <w:rPr>
                <w:color w:val="000000"/>
                <w:sz w:val="20"/>
                <w:szCs w:val="20"/>
              </w:rPr>
              <w:t>Conoscere lo strumento, caratteristiche, le sue parti e la diteggiatura</w:t>
            </w:r>
          </w:p>
          <w:p w14:paraId="603DD667" w14:textId="77777777" w:rsidR="00D30944" w:rsidRPr="0063718C" w:rsidRDefault="00D30944" w:rsidP="004C1C69">
            <w:pPr>
              <w:ind w:left="360"/>
              <w:rPr>
                <w:color w:val="000000"/>
                <w:sz w:val="20"/>
                <w:szCs w:val="20"/>
              </w:rPr>
            </w:pPr>
          </w:p>
        </w:tc>
        <w:tc>
          <w:tcPr>
            <w:tcW w:w="3119" w:type="dxa"/>
          </w:tcPr>
          <w:p w14:paraId="3F570802" w14:textId="7B660959" w:rsidR="00D30944" w:rsidRPr="0063718C" w:rsidRDefault="00720C8D" w:rsidP="0063718C">
            <w:pPr>
              <w:rPr>
                <w:sz w:val="20"/>
                <w:szCs w:val="20"/>
              </w:rPr>
            </w:pPr>
            <w:r>
              <w:rPr>
                <w:sz w:val="20"/>
                <w:szCs w:val="20"/>
              </w:rPr>
              <w:t>Avere consapevolezza della propria postura nel suonare il flauto</w:t>
            </w:r>
          </w:p>
        </w:tc>
        <w:tc>
          <w:tcPr>
            <w:tcW w:w="2693" w:type="dxa"/>
          </w:tcPr>
          <w:p w14:paraId="08DAFF5C" w14:textId="284B65A8" w:rsidR="00D30944" w:rsidRPr="0063718C" w:rsidRDefault="00720C8D" w:rsidP="004C1C69">
            <w:pPr>
              <w:rPr>
                <w:sz w:val="20"/>
                <w:szCs w:val="20"/>
              </w:rPr>
            </w:pPr>
            <w:r>
              <w:rPr>
                <w:sz w:val="20"/>
                <w:szCs w:val="20"/>
              </w:rPr>
              <w:t>Avere controllo dello strumento ed un corretto assetto posturale</w:t>
            </w:r>
          </w:p>
        </w:tc>
        <w:tc>
          <w:tcPr>
            <w:tcW w:w="2189" w:type="dxa"/>
          </w:tcPr>
          <w:p w14:paraId="54831C9A" w14:textId="5C0C60F7" w:rsidR="00D30944" w:rsidRPr="00D30944" w:rsidRDefault="0063574D" w:rsidP="004C1C69">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IN PRESENZA</w:t>
            </w:r>
          </w:p>
          <w:p w14:paraId="44ED11EB"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5D53345" w14:textId="6F377295" w:rsidR="00D30944" w:rsidRPr="0063718C" w:rsidRDefault="0063574D" w:rsidP="00D30944">
            <w:pPr>
              <w:rPr>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DDI</w:t>
            </w:r>
          </w:p>
        </w:tc>
      </w:tr>
      <w:tr w:rsidR="00D30944" w:rsidRPr="0063718C" w14:paraId="634464E6" w14:textId="77777777" w:rsidTr="00D30944">
        <w:trPr>
          <w:trHeight w:val="296"/>
        </w:trPr>
        <w:tc>
          <w:tcPr>
            <w:tcW w:w="3652" w:type="dxa"/>
          </w:tcPr>
          <w:p w14:paraId="3D51DF3C" w14:textId="77777777" w:rsidR="00D30944" w:rsidRDefault="00D30944" w:rsidP="0063718C">
            <w:pPr>
              <w:rPr>
                <w:color w:val="000000"/>
                <w:sz w:val="20"/>
                <w:szCs w:val="20"/>
              </w:rPr>
            </w:pPr>
          </w:p>
          <w:p w14:paraId="08EDE521" w14:textId="02ADAB24" w:rsidR="00D30944" w:rsidRPr="0063718C" w:rsidRDefault="00720C8D" w:rsidP="0063718C">
            <w:pPr>
              <w:rPr>
                <w:color w:val="000000"/>
                <w:sz w:val="20"/>
                <w:szCs w:val="20"/>
              </w:rPr>
            </w:pPr>
            <w:r>
              <w:rPr>
                <w:color w:val="000000"/>
                <w:sz w:val="20"/>
                <w:szCs w:val="20"/>
              </w:rPr>
              <w:t>Respirazion</w:t>
            </w:r>
            <w:r w:rsidR="001D64D9">
              <w:rPr>
                <w:color w:val="000000"/>
                <w:sz w:val="20"/>
                <w:szCs w:val="20"/>
              </w:rPr>
              <w:t>e e</w:t>
            </w:r>
            <w:r>
              <w:rPr>
                <w:color w:val="000000"/>
                <w:sz w:val="20"/>
                <w:szCs w:val="20"/>
              </w:rPr>
              <w:t xml:space="preserve"> corretta emissione del suono</w:t>
            </w:r>
          </w:p>
        </w:tc>
        <w:tc>
          <w:tcPr>
            <w:tcW w:w="3260" w:type="dxa"/>
          </w:tcPr>
          <w:p w14:paraId="297BDEC8" w14:textId="641CA6E6" w:rsidR="00D30944" w:rsidRPr="0063718C" w:rsidRDefault="00720C8D" w:rsidP="004C1C69">
            <w:pPr>
              <w:ind w:left="360"/>
              <w:rPr>
                <w:color w:val="000000"/>
                <w:sz w:val="20"/>
                <w:szCs w:val="20"/>
              </w:rPr>
            </w:pPr>
            <w:r>
              <w:rPr>
                <w:color w:val="000000"/>
                <w:sz w:val="20"/>
                <w:szCs w:val="20"/>
              </w:rPr>
              <w:t>Conoscere i processi di respirazione: inspirazione ed espirazione e conoscenza delle tecniche di imboccatura</w:t>
            </w:r>
          </w:p>
        </w:tc>
        <w:tc>
          <w:tcPr>
            <w:tcW w:w="3119" w:type="dxa"/>
          </w:tcPr>
          <w:p w14:paraId="101E768D" w14:textId="72E8D27A" w:rsidR="00D30944" w:rsidRPr="0063718C" w:rsidRDefault="001D64D9" w:rsidP="0063718C">
            <w:pPr>
              <w:rPr>
                <w:sz w:val="20"/>
                <w:szCs w:val="20"/>
              </w:rPr>
            </w:pPr>
            <w:r>
              <w:rPr>
                <w:sz w:val="20"/>
                <w:szCs w:val="20"/>
              </w:rPr>
              <w:t>Utilizzare l’estensione di due ottave con variazione dinamiche e articolari</w:t>
            </w:r>
          </w:p>
        </w:tc>
        <w:tc>
          <w:tcPr>
            <w:tcW w:w="2693" w:type="dxa"/>
          </w:tcPr>
          <w:p w14:paraId="7BB6B52B" w14:textId="0A52B130" w:rsidR="00D30944" w:rsidRPr="0063718C" w:rsidRDefault="001D64D9" w:rsidP="004C1C69">
            <w:pPr>
              <w:rPr>
                <w:sz w:val="20"/>
                <w:szCs w:val="20"/>
              </w:rPr>
            </w:pPr>
            <w:r>
              <w:rPr>
                <w:sz w:val="20"/>
                <w:szCs w:val="20"/>
              </w:rPr>
              <w:t>Eseguire brani e studi con una buona sonorità</w:t>
            </w:r>
          </w:p>
        </w:tc>
        <w:tc>
          <w:tcPr>
            <w:tcW w:w="2189" w:type="dxa"/>
          </w:tcPr>
          <w:p w14:paraId="2B512A6F" w14:textId="041CA003" w:rsidR="00D30944" w:rsidRPr="00D30944" w:rsidRDefault="0063574D" w:rsidP="00856157">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IN PRESENZA</w:t>
            </w:r>
          </w:p>
          <w:p w14:paraId="63D5A8E2"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16BCC7A9" w14:textId="1CFC334F" w:rsidR="00D30944" w:rsidRPr="0063718C" w:rsidRDefault="0063574D" w:rsidP="00856157">
            <w:pPr>
              <w:rPr>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DDI</w:t>
            </w:r>
          </w:p>
        </w:tc>
      </w:tr>
      <w:tr w:rsidR="00D30944" w:rsidRPr="0063718C" w14:paraId="5E009751" w14:textId="77777777" w:rsidTr="00D30944">
        <w:trPr>
          <w:trHeight w:val="296"/>
        </w:trPr>
        <w:tc>
          <w:tcPr>
            <w:tcW w:w="3652" w:type="dxa"/>
          </w:tcPr>
          <w:p w14:paraId="51DFC8D6" w14:textId="77777777" w:rsidR="00D30944" w:rsidRDefault="00D30944" w:rsidP="0063718C">
            <w:pPr>
              <w:rPr>
                <w:color w:val="000000"/>
                <w:sz w:val="20"/>
                <w:szCs w:val="20"/>
              </w:rPr>
            </w:pPr>
          </w:p>
          <w:p w14:paraId="11288832" w14:textId="5D4A71E9" w:rsidR="00D30944" w:rsidRPr="0063718C" w:rsidRDefault="001D64D9" w:rsidP="0063718C">
            <w:pPr>
              <w:rPr>
                <w:color w:val="000000"/>
                <w:sz w:val="20"/>
                <w:szCs w:val="20"/>
              </w:rPr>
            </w:pPr>
            <w:r>
              <w:rPr>
                <w:color w:val="000000"/>
                <w:sz w:val="20"/>
                <w:szCs w:val="20"/>
              </w:rPr>
              <w:t>Teoria e linguaggio musicale</w:t>
            </w:r>
          </w:p>
        </w:tc>
        <w:tc>
          <w:tcPr>
            <w:tcW w:w="3260" w:type="dxa"/>
          </w:tcPr>
          <w:p w14:paraId="5AFDA075" w14:textId="2C5AF20F" w:rsidR="00D30944" w:rsidRPr="0063718C" w:rsidRDefault="001D64D9" w:rsidP="004C1C69">
            <w:pPr>
              <w:ind w:left="360"/>
              <w:rPr>
                <w:color w:val="000000"/>
                <w:sz w:val="20"/>
                <w:szCs w:val="20"/>
              </w:rPr>
            </w:pPr>
            <w:r>
              <w:rPr>
                <w:color w:val="000000"/>
                <w:sz w:val="20"/>
                <w:szCs w:val="20"/>
              </w:rPr>
              <w:t>Gli elementi fondamentali della teoria e del linguaggio musicale</w:t>
            </w:r>
          </w:p>
        </w:tc>
        <w:tc>
          <w:tcPr>
            <w:tcW w:w="3119" w:type="dxa"/>
          </w:tcPr>
          <w:p w14:paraId="4F018E7B" w14:textId="35B1D47A" w:rsidR="00D30944" w:rsidRPr="0063718C" w:rsidRDefault="001D64D9" w:rsidP="0063718C">
            <w:pPr>
              <w:rPr>
                <w:sz w:val="20"/>
                <w:szCs w:val="20"/>
              </w:rPr>
            </w:pPr>
            <w:r>
              <w:rPr>
                <w:sz w:val="20"/>
                <w:szCs w:val="20"/>
              </w:rPr>
              <w:t>Lettura ritmica e intonata, riconoscere le figure musicali</w:t>
            </w:r>
          </w:p>
        </w:tc>
        <w:tc>
          <w:tcPr>
            <w:tcW w:w="2693" w:type="dxa"/>
          </w:tcPr>
          <w:p w14:paraId="09C3E6B2" w14:textId="316A616D" w:rsidR="00D30944" w:rsidRPr="0063718C" w:rsidRDefault="001D64D9" w:rsidP="004C1C69">
            <w:pPr>
              <w:rPr>
                <w:sz w:val="20"/>
                <w:szCs w:val="20"/>
              </w:rPr>
            </w:pPr>
            <w:r>
              <w:rPr>
                <w:sz w:val="20"/>
                <w:szCs w:val="20"/>
              </w:rPr>
              <w:t>Saper leggere le note e comprendere il codice musicale</w:t>
            </w:r>
          </w:p>
        </w:tc>
        <w:tc>
          <w:tcPr>
            <w:tcW w:w="2189" w:type="dxa"/>
          </w:tcPr>
          <w:p w14:paraId="3B75DE41" w14:textId="1C496D4D" w:rsidR="00D30944" w:rsidRPr="00D30944" w:rsidRDefault="0063574D" w:rsidP="00856157">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IN PRESENZA</w:t>
            </w:r>
          </w:p>
          <w:p w14:paraId="33DC482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4C96A52" w14:textId="4C1C544D" w:rsidR="00D30944" w:rsidRPr="0063718C" w:rsidRDefault="0063574D" w:rsidP="00856157">
            <w:pPr>
              <w:rPr>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DDI</w:t>
            </w:r>
          </w:p>
        </w:tc>
      </w:tr>
    </w:tbl>
    <w:p w14:paraId="57B9DBDC"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65743D7C" w14:textId="77777777" w:rsidTr="00D30944">
        <w:trPr>
          <w:trHeight w:val="278"/>
        </w:trPr>
        <w:tc>
          <w:tcPr>
            <w:tcW w:w="3227" w:type="dxa"/>
            <w:shd w:val="clear" w:color="auto" w:fill="EEECE1" w:themeFill="background2"/>
          </w:tcPr>
          <w:p w14:paraId="1034742C" w14:textId="77777777" w:rsidR="00D30944" w:rsidRDefault="00D30944" w:rsidP="0063718C">
            <w:pPr>
              <w:jc w:val="center"/>
              <w:rPr>
                <w:sz w:val="20"/>
                <w:szCs w:val="20"/>
              </w:rPr>
            </w:pPr>
            <w:r>
              <w:rPr>
                <w:sz w:val="20"/>
                <w:szCs w:val="20"/>
              </w:rPr>
              <w:t>NUCLEI FONDANTI</w:t>
            </w:r>
          </w:p>
          <w:p w14:paraId="47596904"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4C1E9EA9"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4DB99BED"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9FA777" w14:textId="77777777" w:rsidR="00426EB3" w:rsidRPr="0063718C" w:rsidRDefault="00426EB3" w:rsidP="0063718C">
            <w:pPr>
              <w:jc w:val="center"/>
              <w:rPr>
                <w:sz w:val="20"/>
                <w:szCs w:val="20"/>
              </w:rPr>
            </w:pPr>
            <w:r w:rsidRPr="0063718C">
              <w:rPr>
                <w:sz w:val="20"/>
                <w:szCs w:val="20"/>
              </w:rPr>
              <w:t>Verifiche</w:t>
            </w:r>
          </w:p>
          <w:p w14:paraId="5BE86E4C" w14:textId="77777777" w:rsidR="00426EB3" w:rsidRPr="0063718C" w:rsidRDefault="00426EB3" w:rsidP="0063718C">
            <w:pPr>
              <w:jc w:val="center"/>
              <w:rPr>
                <w:sz w:val="20"/>
                <w:szCs w:val="20"/>
              </w:rPr>
            </w:pPr>
          </w:p>
        </w:tc>
        <w:tc>
          <w:tcPr>
            <w:tcW w:w="2551" w:type="dxa"/>
            <w:shd w:val="clear" w:color="auto" w:fill="EEECE1" w:themeFill="background2"/>
          </w:tcPr>
          <w:p w14:paraId="7EDC534A" w14:textId="77777777" w:rsidR="00426EB3" w:rsidRPr="0063718C" w:rsidRDefault="00426EB3" w:rsidP="0063718C">
            <w:pPr>
              <w:jc w:val="center"/>
              <w:rPr>
                <w:sz w:val="20"/>
                <w:szCs w:val="20"/>
              </w:rPr>
            </w:pPr>
            <w:r w:rsidRPr="0063718C">
              <w:rPr>
                <w:sz w:val="20"/>
                <w:szCs w:val="20"/>
              </w:rPr>
              <w:t>Tempi</w:t>
            </w:r>
          </w:p>
        </w:tc>
      </w:tr>
      <w:tr w:rsidR="00281FE6" w:rsidRPr="0063718C" w14:paraId="0198DB07" w14:textId="77777777" w:rsidTr="00D30944">
        <w:trPr>
          <w:trHeight w:val="277"/>
        </w:trPr>
        <w:tc>
          <w:tcPr>
            <w:tcW w:w="3227" w:type="dxa"/>
          </w:tcPr>
          <w:p w14:paraId="62980C8B" w14:textId="77777777" w:rsidR="00281FE6" w:rsidRDefault="001D64D9" w:rsidP="004C1C69">
            <w:pPr>
              <w:rPr>
                <w:b/>
                <w:color w:val="000000"/>
                <w:sz w:val="20"/>
                <w:szCs w:val="20"/>
              </w:rPr>
            </w:pPr>
            <w:r>
              <w:rPr>
                <w:b/>
                <w:color w:val="000000"/>
                <w:sz w:val="20"/>
                <w:szCs w:val="20"/>
              </w:rPr>
              <w:t>Postura e impugnatura del flauto</w:t>
            </w:r>
          </w:p>
          <w:p w14:paraId="1752B54B" w14:textId="77777777" w:rsidR="001D64D9" w:rsidRDefault="001D64D9" w:rsidP="004C1C69">
            <w:pPr>
              <w:rPr>
                <w:b/>
                <w:color w:val="000000"/>
                <w:sz w:val="20"/>
                <w:szCs w:val="20"/>
              </w:rPr>
            </w:pPr>
          </w:p>
          <w:p w14:paraId="3767A4C6" w14:textId="774A9837" w:rsidR="001D64D9" w:rsidRPr="0063718C" w:rsidRDefault="001D64D9" w:rsidP="004C1C69">
            <w:pPr>
              <w:rPr>
                <w:b/>
                <w:color w:val="000000"/>
                <w:sz w:val="20"/>
                <w:szCs w:val="20"/>
              </w:rPr>
            </w:pPr>
            <w:r>
              <w:rPr>
                <w:b/>
                <w:color w:val="000000"/>
                <w:sz w:val="20"/>
                <w:szCs w:val="20"/>
              </w:rPr>
              <w:t>Respirazione e corretta emissione del suono</w:t>
            </w:r>
          </w:p>
        </w:tc>
        <w:tc>
          <w:tcPr>
            <w:tcW w:w="3118" w:type="dxa"/>
          </w:tcPr>
          <w:p w14:paraId="1E291AE5" w14:textId="77777777" w:rsidR="004C1C69" w:rsidRPr="004C1C69" w:rsidRDefault="004C1C69" w:rsidP="004C1C69">
            <w:pPr>
              <w:numPr>
                <w:ilvl w:val="0"/>
                <w:numId w:val="27"/>
              </w:numPr>
              <w:rPr>
                <w:sz w:val="20"/>
                <w:szCs w:val="20"/>
              </w:rPr>
            </w:pPr>
            <w:r w:rsidRPr="004C1C69">
              <w:rPr>
                <w:sz w:val="20"/>
                <w:szCs w:val="20"/>
              </w:rPr>
              <w:t>lezione dialogata</w:t>
            </w:r>
          </w:p>
          <w:p w14:paraId="29F98A4D" w14:textId="2756EB1A" w:rsidR="004C1C69" w:rsidRPr="004C1C69" w:rsidRDefault="00F53B96" w:rsidP="00F53B96">
            <w:pPr>
              <w:rPr>
                <w:sz w:val="20"/>
                <w:szCs w:val="20"/>
              </w:rPr>
            </w:pPr>
            <w:r>
              <w:rPr>
                <w:sz w:val="20"/>
                <w:szCs w:val="20"/>
              </w:rPr>
              <w:t xml:space="preserve">X    </w:t>
            </w:r>
            <w:r w:rsidR="004C1C69" w:rsidRPr="004C1C69">
              <w:rPr>
                <w:sz w:val="20"/>
                <w:szCs w:val="20"/>
              </w:rPr>
              <w:t>lavoro in coppie di aiuto</w:t>
            </w:r>
          </w:p>
          <w:p w14:paraId="653B6DE8" w14:textId="004A3857" w:rsidR="004C1C69" w:rsidRDefault="00F53B96" w:rsidP="00F53B96">
            <w:pPr>
              <w:rPr>
                <w:sz w:val="20"/>
                <w:szCs w:val="20"/>
              </w:rPr>
            </w:pPr>
            <w:r>
              <w:rPr>
                <w:sz w:val="20"/>
                <w:szCs w:val="20"/>
              </w:rPr>
              <w:t xml:space="preserve">X    </w:t>
            </w:r>
            <w:r w:rsidR="004C1C69" w:rsidRPr="004C1C69">
              <w:rPr>
                <w:sz w:val="20"/>
                <w:szCs w:val="20"/>
              </w:rPr>
              <w:t>lavoro di gruppo per fasce di</w:t>
            </w:r>
          </w:p>
          <w:p w14:paraId="3A600712" w14:textId="2FEF523C" w:rsidR="00F53B96" w:rsidRPr="004C1C69" w:rsidRDefault="00F53B96" w:rsidP="00F53B96">
            <w:pPr>
              <w:rPr>
                <w:sz w:val="20"/>
                <w:szCs w:val="20"/>
              </w:rPr>
            </w:pPr>
            <w:r>
              <w:rPr>
                <w:sz w:val="20"/>
                <w:szCs w:val="20"/>
              </w:rPr>
              <w:t xml:space="preserve">       livello</w:t>
            </w:r>
          </w:p>
          <w:p w14:paraId="33F4577E" w14:textId="192F5C81" w:rsidR="004C1C69" w:rsidRDefault="00F53B96" w:rsidP="00F53B96">
            <w:pPr>
              <w:rPr>
                <w:sz w:val="20"/>
                <w:szCs w:val="20"/>
              </w:rPr>
            </w:pPr>
            <w:r>
              <w:rPr>
                <w:sz w:val="20"/>
                <w:szCs w:val="20"/>
              </w:rPr>
              <w:t xml:space="preserve">X    </w:t>
            </w:r>
            <w:r w:rsidR="004C1C69" w:rsidRPr="004C1C69">
              <w:rPr>
                <w:sz w:val="20"/>
                <w:szCs w:val="20"/>
              </w:rPr>
              <w:t>lavoro di gruppo per fasce</w:t>
            </w:r>
          </w:p>
          <w:p w14:paraId="48FC8187" w14:textId="06D014C9" w:rsidR="00F53B96" w:rsidRPr="004C1C69" w:rsidRDefault="00F53B96" w:rsidP="00F53B96">
            <w:pPr>
              <w:rPr>
                <w:sz w:val="20"/>
                <w:szCs w:val="20"/>
              </w:rPr>
            </w:pPr>
            <w:r>
              <w:rPr>
                <w:sz w:val="20"/>
                <w:szCs w:val="20"/>
              </w:rPr>
              <w:t xml:space="preserve">       eterogenee</w:t>
            </w:r>
          </w:p>
          <w:p w14:paraId="3FCD3A11" w14:textId="02A533B8" w:rsidR="004C1C69" w:rsidRDefault="00F53B96" w:rsidP="00F53B96">
            <w:pPr>
              <w:rPr>
                <w:sz w:val="20"/>
                <w:szCs w:val="20"/>
              </w:rPr>
            </w:pPr>
            <w:r>
              <w:rPr>
                <w:sz w:val="20"/>
                <w:szCs w:val="20"/>
              </w:rPr>
              <w:t xml:space="preserve">X    </w:t>
            </w:r>
            <w:r w:rsidR="004C1C69" w:rsidRPr="004C1C69">
              <w:rPr>
                <w:sz w:val="20"/>
                <w:szCs w:val="20"/>
              </w:rPr>
              <w:t>lavoro del gruppo classe</w:t>
            </w:r>
            <w:r>
              <w:rPr>
                <w:sz w:val="20"/>
                <w:szCs w:val="20"/>
              </w:rPr>
              <w:t xml:space="preserve"> </w:t>
            </w:r>
          </w:p>
          <w:p w14:paraId="16BDBE09" w14:textId="22D79F56" w:rsidR="00F53B96" w:rsidRPr="004C1C69" w:rsidRDefault="00F53B96" w:rsidP="00F53B96">
            <w:pPr>
              <w:rPr>
                <w:sz w:val="20"/>
                <w:szCs w:val="20"/>
              </w:rPr>
            </w:pPr>
            <w:r>
              <w:rPr>
                <w:sz w:val="20"/>
                <w:szCs w:val="20"/>
              </w:rPr>
              <w:t xml:space="preserve">       coordinato dall’insegnante</w:t>
            </w:r>
          </w:p>
          <w:p w14:paraId="3F3967FB"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1856DECE"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57AE3769" w14:textId="55EAC28E" w:rsidR="004C1C69" w:rsidRPr="004C1C69" w:rsidRDefault="00F53B96" w:rsidP="00F53B96">
            <w:pPr>
              <w:rPr>
                <w:sz w:val="20"/>
                <w:szCs w:val="20"/>
              </w:rPr>
            </w:pPr>
            <w:r>
              <w:rPr>
                <w:sz w:val="20"/>
                <w:szCs w:val="20"/>
              </w:rPr>
              <w:t xml:space="preserve">X     </w:t>
            </w:r>
            <w:r w:rsidR="004C1C69" w:rsidRPr="004C1C69">
              <w:rPr>
                <w:sz w:val="20"/>
                <w:szCs w:val="20"/>
              </w:rPr>
              <w:t>problem solving</w:t>
            </w:r>
          </w:p>
          <w:p w14:paraId="5190A849" w14:textId="77777777" w:rsidR="004C1C69" w:rsidRPr="004C1C69" w:rsidRDefault="004C1C69" w:rsidP="004C1C69">
            <w:pPr>
              <w:numPr>
                <w:ilvl w:val="0"/>
                <w:numId w:val="27"/>
              </w:numPr>
              <w:rPr>
                <w:sz w:val="20"/>
                <w:szCs w:val="20"/>
              </w:rPr>
            </w:pPr>
            <w:r w:rsidRPr="004C1C69">
              <w:rPr>
                <w:sz w:val="20"/>
                <w:szCs w:val="20"/>
              </w:rPr>
              <w:t>discussione guidata</w:t>
            </w:r>
          </w:p>
          <w:p w14:paraId="3594DD00"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2AEF12BB" w14:textId="0023D5F3" w:rsidR="004C1C69" w:rsidRPr="004C1C69" w:rsidRDefault="00C93B32" w:rsidP="00C93B32">
            <w:pPr>
              <w:tabs>
                <w:tab w:val="left" w:pos="550"/>
              </w:tabs>
              <w:rPr>
                <w:sz w:val="20"/>
                <w:szCs w:val="20"/>
              </w:rPr>
            </w:pPr>
            <w:r>
              <w:rPr>
                <w:sz w:val="20"/>
                <w:szCs w:val="20"/>
              </w:rPr>
              <w:t xml:space="preserve">X    </w:t>
            </w:r>
            <w:r w:rsidR="004C1C69" w:rsidRPr="004C1C69">
              <w:rPr>
                <w:sz w:val="20"/>
                <w:szCs w:val="20"/>
              </w:rPr>
              <w:t>Libri di testo</w:t>
            </w:r>
          </w:p>
          <w:p w14:paraId="30AE5F95" w14:textId="39C4A97A" w:rsidR="004C1C69" w:rsidRPr="004C1C69" w:rsidRDefault="00802AC8" w:rsidP="00802AC8">
            <w:pPr>
              <w:tabs>
                <w:tab w:val="left" w:pos="550"/>
              </w:tabs>
              <w:rPr>
                <w:sz w:val="20"/>
                <w:szCs w:val="20"/>
              </w:rPr>
            </w:pPr>
            <w:r>
              <w:rPr>
                <w:sz w:val="20"/>
                <w:szCs w:val="20"/>
              </w:rPr>
              <w:t xml:space="preserve">X    </w:t>
            </w:r>
            <w:r w:rsidR="004C1C69" w:rsidRPr="004C1C69">
              <w:rPr>
                <w:sz w:val="20"/>
                <w:szCs w:val="20"/>
              </w:rPr>
              <w:t>Testi didattici di supporto</w:t>
            </w:r>
          </w:p>
          <w:p w14:paraId="2C95B431"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062E8635" w14:textId="46938CA7" w:rsidR="004C1C69" w:rsidRDefault="00802AC8" w:rsidP="00802AC8">
            <w:pPr>
              <w:tabs>
                <w:tab w:val="left" w:pos="550"/>
              </w:tabs>
              <w:rPr>
                <w:sz w:val="20"/>
                <w:szCs w:val="20"/>
              </w:rPr>
            </w:pPr>
            <w:r>
              <w:rPr>
                <w:sz w:val="20"/>
                <w:szCs w:val="20"/>
              </w:rPr>
              <w:t xml:space="preserve">X    </w:t>
            </w:r>
            <w:r w:rsidR="004C1C69" w:rsidRPr="004C1C69">
              <w:rPr>
                <w:sz w:val="20"/>
                <w:szCs w:val="20"/>
              </w:rPr>
              <w:t>Schede predisposte</w:t>
            </w:r>
            <w:r>
              <w:rPr>
                <w:sz w:val="20"/>
                <w:szCs w:val="20"/>
              </w:rPr>
              <w:t xml:space="preserve"> </w:t>
            </w:r>
          </w:p>
          <w:p w14:paraId="2587BFF5" w14:textId="1BB055EA" w:rsidR="00802AC8" w:rsidRPr="004C1C69" w:rsidRDefault="00802AC8" w:rsidP="00802AC8">
            <w:pPr>
              <w:tabs>
                <w:tab w:val="left" w:pos="550"/>
              </w:tabs>
              <w:rPr>
                <w:sz w:val="20"/>
                <w:szCs w:val="20"/>
              </w:rPr>
            </w:pPr>
            <w:r>
              <w:rPr>
                <w:sz w:val="20"/>
                <w:szCs w:val="20"/>
              </w:rPr>
              <w:t xml:space="preserve">       dall’insegnante</w:t>
            </w:r>
          </w:p>
          <w:p w14:paraId="41DF60E4"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3194E92A"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38C1BE09"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7BA42792"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638F171B"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03764572" w14:textId="55F4293A" w:rsidR="004C1C69" w:rsidRPr="004C1C69" w:rsidRDefault="00802AC8" w:rsidP="00802AC8">
            <w:pPr>
              <w:tabs>
                <w:tab w:val="left" w:pos="550"/>
              </w:tabs>
              <w:rPr>
                <w:sz w:val="20"/>
                <w:szCs w:val="20"/>
              </w:rPr>
            </w:pPr>
            <w:r>
              <w:rPr>
                <w:sz w:val="20"/>
                <w:szCs w:val="20"/>
              </w:rPr>
              <w:t xml:space="preserve">X    </w:t>
            </w:r>
            <w:r w:rsidR="004C1C69" w:rsidRPr="004C1C69">
              <w:rPr>
                <w:sz w:val="20"/>
                <w:szCs w:val="20"/>
              </w:rPr>
              <w:t>Sussidi audiovisivi</w:t>
            </w:r>
          </w:p>
          <w:p w14:paraId="6B52E9B3"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66DC5636" w14:textId="77777777" w:rsidR="00281FE6" w:rsidRPr="0063718C" w:rsidRDefault="00281FE6" w:rsidP="004C1C69">
            <w:pPr>
              <w:numPr>
                <w:ilvl w:val="0"/>
                <w:numId w:val="27"/>
              </w:numPr>
              <w:rPr>
                <w:sz w:val="20"/>
                <w:szCs w:val="20"/>
              </w:rPr>
            </w:pPr>
            <w:r w:rsidRPr="0063718C">
              <w:rPr>
                <w:sz w:val="20"/>
                <w:szCs w:val="20"/>
              </w:rPr>
              <w:t>Prove scritte strutturate</w:t>
            </w:r>
          </w:p>
          <w:p w14:paraId="2DE43BE5" w14:textId="16867656" w:rsidR="00281FE6" w:rsidRDefault="00281FE6" w:rsidP="004C1C69">
            <w:pPr>
              <w:numPr>
                <w:ilvl w:val="0"/>
                <w:numId w:val="27"/>
              </w:numPr>
              <w:rPr>
                <w:sz w:val="20"/>
                <w:szCs w:val="20"/>
              </w:rPr>
            </w:pPr>
            <w:r w:rsidRPr="0063718C">
              <w:rPr>
                <w:sz w:val="20"/>
                <w:szCs w:val="20"/>
              </w:rPr>
              <w:t>Prove scritte semistrutturate</w:t>
            </w:r>
          </w:p>
          <w:p w14:paraId="3F768F05" w14:textId="112E5FDB" w:rsidR="00F53B96" w:rsidRPr="0063718C" w:rsidRDefault="00F53B96" w:rsidP="00F53B96">
            <w:pPr>
              <w:rPr>
                <w:sz w:val="20"/>
                <w:szCs w:val="20"/>
              </w:rPr>
            </w:pPr>
            <w:r>
              <w:rPr>
                <w:sz w:val="20"/>
                <w:szCs w:val="20"/>
              </w:rPr>
              <w:t>X    Prove pratiche</w:t>
            </w:r>
          </w:p>
          <w:p w14:paraId="27DA97B6" w14:textId="77777777" w:rsidR="00281FE6" w:rsidRPr="0063718C" w:rsidRDefault="00281FE6" w:rsidP="004C1C69">
            <w:pPr>
              <w:numPr>
                <w:ilvl w:val="0"/>
                <w:numId w:val="27"/>
              </w:numPr>
              <w:rPr>
                <w:sz w:val="20"/>
                <w:szCs w:val="20"/>
              </w:rPr>
            </w:pPr>
            <w:r w:rsidRPr="0063718C">
              <w:rPr>
                <w:sz w:val="20"/>
                <w:szCs w:val="20"/>
              </w:rPr>
              <w:t>Relazioni</w:t>
            </w:r>
          </w:p>
          <w:p w14:paraId="07FADA97" w14:textId="63C1A148" w:rsidR="00281FE6" w:rsidRPr="0063718C" w:rsidRDefault="00802AC8" w:rsidP="00802AC8">
            <w:pPr>
              <w:rPr>
                <w:sz w:val="20"/>
                <w:szCs w:val="20"/>
              </w:rPr>
            </w:pPr>
            <w:r>
              <w:rPr>
                <w:sz w:val="20"/>
                <w:szCs w:val="20"/>
              </w:rPr>
              <w:t xml:space="preserve">X    </w:t>
            </w:r>
            <w:r w:rsidR="00281FE6" w:rsidRPr="0063718C">
              <w:rPr>
                <w:sz w:val="20"/>
                <w:szCs w:val="20"/>
              </w:rPr>
              <w:t>Esercizi</w:t>
            </w:r>
          </w:p>
          <w:p w14:paraId="3DA0928C" w14:textId="77777777" w:rsidR="00281FE6" w:rsidRPr="0063718C" w:rsidRDefault="00281FE6" w:rsidP="004C1C69">
            <w:pPr>
              <w:numPr>
                <w:ilvl w:val="0"/>
                <w:numId w:val="27"/>
              </w:numPr>
              <w:rPr>
                <w:sz w:val="20"/>
                <w:szCs w:val="20"/>
              </w:rPr>
            </w:pPr>
            <w:r w:rsidRPr="0063718C">
              <w:rPr>
                <w:sz w:val="20"/>
                <w:szCs w:val="20"/>
              </w:rPr>
              <w:t>Elaborati grafici</w:t>
            </w:r>
          </w:p>
          <w:p w14:paraId="5422C778" w14:textId="6FC222BA" w:rsidR="00281FE6" w:rsidRPr="0063718C" w:rsidRDefault="00802AC8" w:rsidP="00802AC8">
            <w:pPr>
              <w:rPr>
                <w:sz w:val="20"/>
                <w:szCs w:val="20"/>
              </w:rPr>
            </w:pPr>
            <w:r>
              <w:rPr>
                <w:sz w:val="20"/>
                <w:szCs w:val="20"/>
              </w:rPr>
              <w:t xml:space="preserve">X    </w:t>
            </w:r>
            <w:r w:rsidR="00281FE6" w:rsidRPr="0063718C">
              <w:rPr>
                <w:sz w:val="20"/>
                <w:szCs w:val="20"/>
              </w:rPr>
              <w:t>Colloquio</w:t>
            </w:r>
          </w:p>
        </w:tc>
        <w:tc>
          <w:tcPr>
            <w:tcW w:w="2551" w:type="dxa"/>
          </w:tcPr>
          <w:p w14:paraId="554B32CA" w14:textId="77777777" w:rsidR="00D30944" w:rsidRDefault="00D30944" w:rsidP="00D30944">
            <w:pPr>
              <w:rPr>
                <w:b/>
                <w:sz w:val="18"/>
                <w:szCs w:val="18"/>
              </w:rPr>
            </w:pPr>
          </w:p>
          <w:p w14:paraId="40E85450" w14:textId="50AD0771" w:rsidR="00D30944" w:rsidRPr="00D30944" w:rsidRDefault="00C93B32" w:rsidP="00C93B32">
            <w:pPr>
              <w:spacing w:line="360" w:lineRule="auto"/>
              <w:rPr>
                <w:b/>
                <w:sz w:val="18"/>
                <w:szCs w:val="18"/>
              </w:rPr>
            </w:pPr>
            <w:r>
              <w:rPr>
                <w:b/>
                <w:sz w:val="18"/>
                <w:szCs w:val="18"/>
              </w:rPr>
              <w:t>X</w:t>
            </w:r>
            <w:r w:rsidR="00D30944" w:rsidRPr="00D30944">
              <w:rPr>
                <w:b/>
                <w:sz w:val="18"/>
                <w:szCs w:val="18"/>
              </w:rPr>
              <w:t xml:space="preserve">  </w:t>
            </w:r>
            <w:r w:rsidR="00D30944">
              <w:rPr>
                <w:b/>
                <w:sz w:val="18"/>
                <w:szCs w:val="18"/>
              </w:rPr>
              <w:t>INTERO ANNO SCOL.</w:t>
            </w:r>
          </w:p>
          <w:p w14:paraId="2BF74E3D" w14:textId="77777777" w:rsidR="00D30944" w:rsidRPr="00D30944" w:rsidRDefault="00D30944" w:rsidP="00C93B32">
            <w:pPr>
              <w:spacing w:line="360" w:lineRule="auto"/>
              <w:rPr>
                <w:b/>
                <w:sz w:val="18"/>
                <w:szCs w:val="18"/>
              </w:rPr>
            </w:pPr>
            <w:r w:rsidRPr="00C93B32">
              <w:rPr>
                <w:bCs/>
                <w:sz w:val="18"/>
                <w:szCs w:val="18"/>
              </w:rPr>
              <w:sym w:font="Symbol" w:char="F09E"/>
            </w:r>
            <w:r>
              <w:rPr>
                <w:b/>
                <w:sz w:val="18"/>
                <w:szCs w:val="18"/>
              </w:rPr>
              <w:t xml:space="preserve"> </w:t>
            </w:r>
            <w:r w:rsidRPr="00D30944">
              <w:rPr>
                <w:b/>
                <w:sz w:val="18"/>
                <w:szCs w:val="18"/>
              </w:rPr>
              <w:t xml:space="preserve"> I QUADRIMESTRE </w:t>
            </w:r>
          </w:p>
          <w:p w14:paraId="49815772" w14:textId="77777777" w:rsidR="00D30944" w:rsidRPr="00D30944" w:rsidRDefault="00D30944" w:rsidP="00C93B32">
            <w:pPr>
              <w:spacing w:line="360" w:lineRule="auto"/>
              <w:rPr>
                <w:b/>
                <w:sz w:val="18"/>
                <w:szCs w:val="18"/>
              </w:rPr>
            </w:pPr>
            <w:r w:rsidRPr="00C93B32">
              <w:rPr>
                <w:bCs/>
                <w:sz w:val="18"/>
                <w:szCs w:val="18"/>
              </w:rPr>
              <w:sym w:font="Symbol" w:char="F09E"/>
            </w:r>
            <w:r>
              <w:rPr>
                <w:b/>
                <w:sz w:val="18"/>
                <w:szCs w:val="18"/>
              </w:rPr>
              <w:t xml:space="preserve"> </w:t>
            </w:r>
            <w:r w:rsidRPr="00D30944">
              <w:rPr>
                <w:b/>
                <w:sz w:val="18"/>
                <w:szCs w:val="18"/>
              </w:rPr>
              <w:t>II QUADRIMESTRE</w:t>
            </w:r>
          </w:p>
          <w:p w14:paraId="02048FBA" w14:textId="77777777" w:rsidR="00D30944" w:rsidRPr="00D30944" w:rsidRDefault="00D30944" w:rsidP="00D30944">
            <w:pPr>
              <w:rPr>
                <w:b/>
                <w:sz w:val="18"/>
                <w:szCs w:val="18"/>
              </w:rPr>
            </w:pPr>
          </w:p>
          <w:p w14:paraId="040A87D9" w14:textId="77777777" w:rsidR="00D30944" w:rsidRDefault="00D30944" w:rsidP="00D30944">
            <w:pPr>
              <w:rPr>
                <w:b/>
                <w:sz w:val="20"/>
                <w:szCs w:val="20"/>
              </w:rPr>
            </w:pPr>
          </w:p>
          <w:p w14:paraId="230A48EF" w14:textId="77777777" w:rsidR="00D30944" w:rsidRDefault="00D30944" w:rsidP="00D30944">
            <w:pPr>
              <w:rPr>
                <w:b/>
                <w:sz w:val="20"/>
                <w:szCs w:val="20"/>
              </w:rPr>
            </w:pPr>
          </w:p>
          <w:p w14:paraId="5C9CACAA" w14:textId="77777777" w:rsidR="00281FE6" w:rsidRPr="0063718C" w:rsidRDefault="00281FE6" w:rsidP="00D30944">
            <w:pPr>
              <w:rPr>
                <w:sz w:val="20"/>
                <w:szCs w:val="20"/>
              </w:rPr>
            </w:pPr>
          </w:p>
        </w:tc>
      </w:tr>
      <w:tr w:rsidR="00C93B32" w:rsidRPr="0063718C" w14:paraId="12D26455" w14:textId="77777777" w:rsidTr="00D30944">
        <w:trPr>
          <w:trHeight w:val="277"/>
        </w:trPr>
        <w:tc>
          <w:tcPr>
            <w:tcW w:w="3227" w:type="dxa"/>
          </w:tcPr>
          <w:p w14:paraId="60174E7E" w14:textId="118D5AD3" w:rsidR="00C93B32" w:rsidRPr="0063718C" w:rsidRDefault="001D64D9" w:rsidP="00C93B32">
            <w:pPr>
              <w:rPr>
                <w:b/>
                <w:color w:val="000000"/>
                <w:sz w:val="20"/>
                <w:szCs w:val="20"/>
              </w:rPr>
            </w:pPr>
            <w:r>
              <w:rPr>
                <w:b/>
                <w:color w:val="000000"/>
                <w:sz w:val="20"/>
                <w:szCs w:val="20"/>
              </w:rPr>
              <w:t>Teoria e linguaggio musicale</w:t>
            </w:r>
          </w:p>
        </w:tc>
        <w:tc>
          <w:tcPr>
            <w:tcW w:w="3118" w:type="dxa"/>
          </w:tcPr>
          <w:p w14:paraId="5BFC250E" w14:textId="683B675D" w:rsidR="00C93B32" w:rsidRPr="004C1C69" w:rsidRDefault="001D64D9" w:rsidP="001D64D9">
            <w:pPr>
              <w:rPr>
                <w:sz w:val="20"/>
                <w:szCs w:val="20"/>
              </w:rPr>
            </w:pPr>
            <w:r>
              <w:rPr>
                <w:sz w:val="20"/>
                <w:szCs w:val="20"/>
              </w:rPr>
              <w:t xml:space="preserve">X    </w:t>
            </w:r>
            <w:r w:rsidR="00C93B32" w:rsidRPr="004C1C69">
              <w:rPr>
                <w:sz w:val="20"/>
                <w:szCs w:val="20"/>
              </w:rPr>
              <w:t>lezione dialogata</w:t>
            </w:r>
          </w:p>
          <w:p w14:paraId="732668DE" w14:textId="77777777" w:rsidR="00C93B32" w:rsidRPr="004C1C69" w:rsidRDefault="00C93B32" w:rsidP="00C93B32">
            <w:pPr>
              <w:rPr>
                <w:sz w:val="20"/>
                <w:szCs w:val="20"/>
              </w:rPr>
            </w:pPr>
            <w:r>
              <w:rPr>
                <w:sz w:val="20"/>
                <w:szCs w:val="20"/>
              </w:rPr>
              <w:t xml:space="preserve">X    </w:t>
            </w:r>
            <w:r w:rsidRPr="004C1C69">
              <w:rPr>
                <w:sz w:val="20"/>
                <w:szCs w:val="20"/>
              </w:rPr>
              <w:t>lavoro in coppie di aiuto</w:t>
            </w:r>
          </w:p>
          <w:p w14:paraId="2392043C" w14:textId="77777777" w:rsidR="00C93B32" w:rsidRDefault="00C93B32" w:rsidP="00C93B32">
            <w:pPr>
              <w:rPr>
                <w:sz w:val="20"/>
                <w:szCs w:val="20"/>
              </w:rPr>
            </w:pPr>
            <w:r>
              <w:rPr>
                <w:sz w:val="20"/>
                <w:szCs w:val="20"/>
              </w:rPr>
              <w:t xml:space="preserve">X    </w:t>
            </w:r>
            <w:r w:rsidRPr="004C1C69">
              <w:rPr>
                <w:sz w:val="20"/>
                <w:szCs w:val="20"/>
              </w:rPr>
              <w:t>lavoro di gruppo per fasce di</w:t>
            </w:r>
          </w:p>
          <w:p w14:paraId="33B947BE" w14:textId="77777777" w:rsidR="00C93B32" w:rsidRPr="004C1C69" w:rsidRDefault="00C93B32" w:rsidP="00C93B32">
            <w:pPr>
              <w:rPr>
                <w:sz w:val="20"/>
                <w:szCs w:val="20"/>
              </w:rPr>
            </w:pPr>
            <w:r>
              <w:rPr>
                <w:sz w:val="20"/>
                <w:szCs w:val="20"/>
              </w:rPr>
              <w:t xml:space="preserve">       livello</w:t>
            </w:r>
          </w:p>
          <w:p w14:paraId="6602049C" w14:textId="77777777" w:rsidR="00C93B32" w:rsidRDefault="00C93B32" w:rsidP="00C93B32">
            <w:pPr>
              <w:rPr>
                <w:sz w:val="20"/>
                <w:szCs w:val="20"/>
              </w:rPr>
            </w:pPr>
            <w:r>
              <w:rPr>
                <w:sz w:val="20"/>
                <w:szCs w:val="20"/>
              </w:rPr>
              <w:t xml:space="preserve">X    </w:t>
            </w:r>
            <w:r w:rsidRPr="004C1C69">
              <w:rPr>
                <w:sz w:val="20"/>
                <w:szCs w:val="20"/>
              </w:rPr>
              <w:t>lavoro di gruppo per fasce</w:t>
            </w:r>
          </w:p>
          <w:p w14:paraId="7677C489" w14:textId="77777777" w:rsidR="00C93B32" w:rsidRPr="004C1C69" w:rsidRDefault="00C93B32" w:rsidP="00C93B32">
            <w:pPr>
              <w:rPr>
                <w:sz w:val="20"/>
                <w:szCs w:val="20"/>
              </w:rPr>
            </w:pPr>
            <w:r>
              <w:rPr>
                <w:sz w:val="20"/>
                <w:szCs w:val="20"/>
              </w:rPr>
              <w:t xml:space="preserve">       eterogenee</w:t>
            </w:r>
          </w:p>
          <w:p w14:paraId="6BBBC33D" w14:textId="77777777" w:rsidR="00C93B32" w:rsidRDefault="00C93B32" w:rsidP="00C93B32">
            <w:pPr>
              <w:rPr>
                <w:sz w:val="20"/>
                <w:szCs w:val="20"/>
              </w:rPr>
            </w:pPr>
            <w:r>
              <w:rPr>
                <w:sz w:val="20"/>
                <w:szCs w:val="20"/>
              </w:rPr>
              <w:t xml:space="preserve">X    </w:t>
            </w:r>
            <w:r w:rsidRPr="004C1C69">
              <w:rPr>
                <w:sz w:val="20"/>
                <w:szCs w:val="20"/>
              </w:rPr>
              <w:t>lavoro del gruppo classe</w:t>
            </w:r>
            <w:r>
              <w:rPr>
                <w:sz w:val="20"/>
                <w:szCs w:val="20"/>
              </w:rPr>
              <w:t xml:space="preserve"> </w:t>
            </w:r>
          </w:p>
          <w:p w14:paraId="1D3DE496" w14:textId="77777777" w:rsidR="00C93B32" w:rsidRPr="004C1C69" w:rsidRDefault="00C93B32" w:rsidP="00C93B32">
            <w:pPr>
              <w:rPr>
                <w:sz w:val="20"/>
                <w:szCs w:val="20"/>
              </w:rPr>
            </w:pPr>
            <w:r>
              <w:rPr>
                <w:sz w:val="20"/>
                <w:szCs w:val="20"/>
              </w:rPr>
              <w:t xml:space="preserve">       coordinato dall’insegnante</w:t>
            </w:r>
          </w:p>
          <w:p w14:paraId="6A7717D8" w14:textId="77777777" w:rsidR="00C93B32" w:rsidRPr="004C1C69" w:rsidRDefault="00C93B32" w:rsidP="00C93B32">
            <w:pPr>
              <w:numPr>
                <w:ilvl w:val="0"/>
                <w:numId w:val="27"/>
              </w:numPr>
              <w:rPr>
                <w:sz w:val="20"/>
                <w:szCs w:val="20"/>
              </w:rPr>
            </w:pPr>
            <w:r w:rsidRPr="004C1C69">
              <w:rPr>
                <w:sz w:val="20"/>
                <w:szCs w:val="20"/>
              </w:rPr>
              <w:lastRenderedPageBreak/>
              <w:t>lavoro di gruppo a classi aperte</w:t>
            </w:r>
          </w:p>
          <w:p w14:paraId="75DAB300" w14:textId="77777777" w:rsidR="00C93B32" w:rsidRPr="004C1C69" w:rsidRDefault="00C93B32" w:rsidP="00C93B32">
            <w:pPr>
              <w:numPr>
                <w:ilvl w:val="0"/>
                <w:numId w:val="27"/>
              </w:numPr>
              <w:rPr>
                <w:sz w:val="20"/>
                <w:szCs w:val="20"/>
              </w:rPr>
            </w:pPr>
            <w:r w:rsidRPr="004C1C69">
              <w:rPr>
                <w:sz w:val="20"/>
                <w:szCs w:val="20"/>
              </w:rPr>
              <w:t xml:space="preserve">brain storming </w:t>
            </w:r>
          </w:p>
          <w:p w14:paraId="6211F8AA" w14:textId="77777777" w:rsidR="00C93B32" w:rsidRPr="004C1C69" w:rsidRDefault="00C93B32" w:rsidP="00C93B32">
            <w:pPr>
              <w:rPr>
                <w:sz w:val="20"/>
                <w:szCs w:val="20"/>
              </w:rPr>
            </w:pPr>
            <w:r>
              <w:rPr>
                <w:sz w:val="20"/>
                <w:szCs w:val="20"/>
              </w:rPr>
              <w:t xml:space="preserve">X     </w:t>
            </w:r>
            <w:r w:rsidRPr="004C1C69">
              <w:rPr>
                <w:sz w:val="20"/>
                <w:szCs w:val="20"/>
              </w:rPr>
              <w:t>problem solving</w:t>
            </w:r>
          </w:p>
          <w:p w14:paraId="667D80B9" w14:textId="77777777" w:rsidR="00C93B32" w:rsidRPr="004C1C69" w:rsidRDefault="00C93B32" w:rsidP="00C93B32">
            <w:pPr>
              <w:numPr>
                <w:ilvl w:val="0"/>
                <w:numId w:val="27"/>
              </w:numPr>
              <w:rPr>
                <w:sz w:val="20"/>
                <w:szCs w:val="20"/>
              </w:rPr>
            </w:pPr>
            <w:r w:rsidRPr="004C1C69">
              <w:rPr>
                <w:sz w:val="20"/>
                <w:szCs w:val="20"/>
              </w:rPr>
              <w:t>discussione guidata</w:t>
            </w:r>
          </w:p>
          <w:p w14:paraId="792B2564" w14:textId="77C039C8" w:rsidR="00C93B32" w:rsidRPr="004C1C69" w:rsidRDefault="00C93B32" w:rsidP="00C93B32">
            <w:pPr>
              <w:ind w:left="360"/>
              <w:rPr>
                <w:sz w:val="20"/>
                <w:szCs w:val="20"/>
              </w:rPr>
            </w:pPr>
            <w:r w:rsidRPr="004C1C69">
              <w:rPr>
                <w:sz w:val="20"/>
                <w:szCs w:val="20"/>
              </w:rPr>
              <w:t xml:space="preserve">attività laboratoriali </w:t>
            </w:r>
          </w:p>
        </w:tc>
        <w:tc>
          <w:tcPr>
            <w:tcW w:w="3119" w:type="dxa"/>
          </w:tcPr>
          <w:p w14:paraId="38621A3C" w14:textId="3D5D2485" w:rsidR="00C93B32" w:rsidRPr="004C1C69" w:rsidRDefault="00C93B32" w:rsidP="00C93B32">
            <w:pPr>
              <w:tabs>
                <w:tab w:val="left" w:pos="550"/>
              </w:tabs>
              <w:rPr>
                <w:sz w:val="20"/>
                <w:szCs w:val="20"/>
              </w:rPr>
            </w:pPr>
            <w:r>
              <w:rPr>
                <w:sz w:val="20"/>
                <w:szCs w:val="20"/>
              </w:rPr>
              <w:lastRenderedPageBreak/>
              <w:t xml:space="preserve">X     </w:t>
            </w:r>
            <w:r w:rsidRPr="004C1C69">
              <w:rPr>
                <w:sz w:val="20"/>
                <w:szCs w:val="20"/>
              </w:rPr>
              <w:t>Libri di testo</w:t>
            </w:r>
          </w:p>
          <w:p w14:paraId="26954897" w14:textId="77777777" w:rsidR="00C93B32" w:rsidRPr="004C1C69" w:rsidRDefault="00C93B32" w:rsidP="00C93B32">
            <w:pPr>
              <w:tabs>
                <w:tab w:val="left" w:pos="550"/>
              </w:tabs>
              <w:rPr>
                <w:sz w:val="20"/>
                <w:szCs w:val="20"/>
              </w:rPr>
            </w:pPr>
            <w:r>
              <w:rPr>
                <w:sz w:val="20"/>
                <w:szCs w:val="20"/>
              </w:rPr>
              <w:t xml:space="preserve">X    </w:t>
            </w:r>
            <w:r w:rsidRPr="004C1C69">
              <w:rPr>
                <w:sz w:val="20"/>
                <w:szCs w:val="20"/>
              </w:rPr>
              <w:t>Testi didattici di supporto</w:t>
            </w:r>
          </w:p>
          <w:p w14:paraId="480E85B2" w14:textId="77777777" w:rsidR="00C93B32" w:rsidRPr="004C1C69" w:rsidRDefault="00C93B32" w:rsidP="00C93B32">
            <w:pPr>
              <w:numPr>
                <w:ilvl w:val="0"/>
                <w:numId w:val="27"/>
              </w:numPr>
              <w:tabs>
                <w:tab w:val="left" w:pos="550"/>
              </w:tabs>
              <w:rPr>
                <w:sz w:val="20"/>
                <w:szCs w:val="20"/>
              </w:rPr>
            </w:pPr>
            <w:r w:rsidRPr="004C1C69">
              <w:rPr>
                <w:sz w:val="20"/>
                <w:szCs w:val="20"/>
              </w:rPr>
              <w:t xml:space="preserve">Biblioteca di classe </w:t>
            </w:r>
          </w:p>
          <w:p w14:paraId="702BEA62" w14:textId="77777777" w:rsidR="00C93B32" w:rsidRDefault="00C93B32" w:rsidP="00C93B32">
            <w:pPr>
              <w:tabs>
                <w:tab w:val="left" w:pos="550"/>
              </w:tabs>
              <w:rPr>
                <w:sz w:val="20"/>
                <w:szCs w:val="20"/>
              </w:rPr>
            </w:pPr>
            <w:r>
              <w:rPr>
                <w:sz w:val="20"/>
                <w:szCs w:val="20"/>
              </w:rPr>
              <w:t xml:space="preserve">X    </w:t>
            </w:r>
            <w:r w:rsidRPr="004C1C69">
              <w:rPr>
                <w:sz w:val="20"/>
                <w:szCs w:val="20"/>
              </w:rPr>
              <w:t>Schede predisposte</w:t>
            </w:r>
            <w:r>
              <w:rPr>
                <w:sz w:val="20"/>
                <w:szCs w:val="20"/>
              </w:rPr>
              <w:t xml:space="preserve"> </w:t>
            </w:r>
          </w:p>
          <w:p w14:paraId="5FCBA0F2" w14:textId="77777777" w:rsidR="00C93B32" w:rsidRPr="004C1C69" w:rsidRDefault="00C93B32" w:rsidP="00C93B32">
            <w:pPr>
              <w:tabs>
                <w:tab w:val="left" w:pos="550"/>
              </w:tabs>
              <w:rPr>
                <w:sz w:val="20"/>
                <w:szCs w:val="20"/>
              </w:rPr>
            </w:pPr>
            <w:r>
              <w:rPr>
                <w:sz w:val="20"/>
                <w:szCs w:val="20"/>
              </w:rPr>
              <w:t xml:space="preserve">       dall’insegnante</w:t>
            </w:r>
          </w:p>
          <w:p w14:paraId="21EA3AC2" w14:textId="77777777" w:rsidR="00C93B32" w:rsidRPr="004C1C69" w:rsidRDefault="00C93B32" w:rsidP="00C93B32">
            <w:pPr>
              <w:numPr>
                <w:ilvl w:val="0"/>
                <w:numId w:val="27"/>
              </w:numPr>
              <w:tabs>
                <w:tab w:val="left" w:pos="550"/>
              </w:tabs>
              <w:rPr>
                <w:sz w:val="20"/>
                <w:szCs w:val="20"/>
              </w:rPr>
            </w:pPr>
            <w:r w:rsidRPr="004C1C69">
              <w:rPr>
                <w:sz w:val="20"/>
                <w:szCs w:val="20"/>
              </w:rPr>
              <w:t>Drammatizzazione</w:t>
            </w:r>
          </w:p>
          <w:p w14:paraId="31DCEBF6" w14:textId="77777777" w:rsidR="00C93B32" w:rsidRPr="004C1C69" w:rsidRDefault="00C93B32" w:rsidP="00C93B32">
            <w:pPr>
              <w:numPr>
                <w:ilvl w:val="0"/>
                <w:numId w:val="27"/>
              </w:numPr>
              <w:tabs>
                <w:tab w:val="left" w:pos="550"/>
              </w:tabs>
              <w:rPr>
                <w:sz w:val="20"/>
                <w:szCs w:val="20"/>
              </w:rPr>
            </w:pPr>
            <w:r w:rsidRPr="004C1C69">
              <w:rPr>
                <w:sz w:val="20"/>
                <w:szCs w:val="20"/>
              </w:rPr>
              <w:t>Computer</w:t>
            </w:r>
          </w:p>
          <w:p w14:paraId="0354FAC9" w14:textId="77777777" w:rsidR="00C93B32" w:rsidRPr="004C1C69" w:rsidRDefault="00C93B32" w:rsidP="00C93B32">
            <w:pPr>
              <w:numPr>
                <w:ilvl w:val="0"/>
                <w:numId w:val="27"/>
              </w:numPr>
              <w:tabs>
                <w:tab w:val="left" w:pos="550"/>
              </w:tabs>
              <w:rPr>
                <w:sz w:val="20"/>
                <w:szCs w:val="20"/>
              </w:rPr>
            </w:pPr>
            <w:r w:rsidRPr="004C1C69">
              <w:rPr>
                <w:sz w:val="20"/>
                <w:szCs w:val="20"/>
              </w:rPr>
              <w:t>Uscite sul territorio</w:t>
            </w:r>
          </w:p>
          <w:p w14:paraId="6E25B042" w14:textId="77777777" w:rsidR="00C93B32" w:rsidRPr="004C1C69" w:rsidRDefault="00C93B32" w:rsidP="00C93B32">
            <w:pPr>
              <w:numPr>
                <w:ilvl w:val="0"/>
                <w:numId w:val="27"/>
              </w:numPr>
              <w:tabs>
                <w:tab w:val="left" w:pos="550"/>
              </w:tabs>
              <w:rPr>
                <w:sz w:val="20"/>
                <w:szCs w:val="20"/>
              </w:rPr>
            </w:pPr>
            <w:r w:rsidRPr="004C1C69">
              <w:rPr>
                <w:sz w:val="20"/>
                <w:szCs w:val="20"/>
              </w:rPr>
              <w:lastRenderedPageBreak/>
              <w:t>Visite guidate</w:t>
            </w:r>
          </w:p>
          <w:p w14:paraId="36E7B982" w14:textId="77777777" w:rsidR="00C93B32" w:rsidRPr="004C1C69" w:rsidRDefault="00C93B32" w:rsidP="00C93B32">
            <w:pPr>
              <w:numPr>
                <w:ilvl w:val="0"/>
                <w:numId w:val="27"/>
              </w:numPr>
              <w:tabs>
                <w:tab w:val="left" w:pos="550"/>
              </w:tabs>
              <w:rPr>
                <w:sz w:val="20"/>
                <w:szCs w:val="20"/>
              </w:rPr>
            </w:pPr>
            <w:r w:rsidRPr="004C1C69">
              <w:rPr>
                <w:sz w:val="20"/>
                <w:szCs w:val="20"/>
              </w:rPr>
              <w:t>Giochi</w:t>
            </w:r>
          </w:p>
          <w:p w14:paraId="72C47F6C" w14:textId="77777777" w:rsidR="00C93B32" w:rsidRPr="004C1C69" w:rsidRDefault="00C93B32" w:rsidP="00C93B32">
            <w:pPr>
              <w:tabs>
                <w:tab w:val="left" w:pos="550"/>
              </w:tabs>
              <w:rPr>
                <w:sz w:val="20"/>
                <w:szCs w:val="20"/>
              </w:rPr>
            </w:pPr>
            <w:r>
              <w:rPr>
                <w:sz w:val="20"/>
                <w:szCs w:val="20"/>
              </w:rPr>
              <w:t xml:space="preserve">X    </w:t>
            </w:r>
            <w:r w:rsidRPr="004C1C69">
              <w:rPr>
                <w:sz w:val="20"/>
                <w:szCs w:val="20"/>
              </w:rPr>
              <w:t>Sussidi audiovisivi</w:t>
            </w:r>
          </w:p>
          <w:p w14:paraId="07466F08" w14:textId="77595235" w:rsidR="00C93B32" w:rsidRPr="004C1C69" w:rsidRDefault="00C93B32" w:rsidP="00C93B32">
            <w:pPr>
              <w:tabs>
                <w:tab w:val="left" w:pos="550"/>
              </w:tabs>
              <w:ind w:left="360"/>
              <w:rPr>
                <w:sz w:val="20"/>
                <w:szCs w:val="20"/>
              </w:rPr>
            </w:pPr>
            <w:r w:rsidRPr="004C1C69">
              <w:rPr>
                <w:sz w:val="20"/>
                <w:szCs w:val="20"/>
              </w:rPr>
              <w:t xml:space="preserve">Esperimenti </w:t>
            </w:r>
          </w:p>
        </w:tc>
        <w:tc>
          <w:tcPr>
            <w:tcW w:w="2835" w:type="dxa"/>
          </w:tcPr>
          <w:p w14:paraId="5D4CCBDD" w14:textId="77777777" w:rsidR="00C93B32" w:rsidRPr="0063718C" w:rsidRDefault="00C93B32" w:rsidP="00C93B32">
            <w:pPr>
              <w:numPr>
                <w:ilvl w:val="0"/>
                <w:numId w:val="27"/>
              </w:numPr>
              <w:rPr>
                <w:sz w:val="20"/>
                <w:szCs w:val="20"/>
              </w:rPr>
            </w:pPr>
            <w:r w:rsidRPr="0063718C">
              <w:rPr>
                <w:sz w:val="20"/>
                <w:szCs w:val="20"/>
              </w:rPr>
              <w:lastRenderedPageBreak/>
              <w:t>Prove scritte strutturate</w:t>
            </w:r>
          </w:p>
          <w:p w14:paraId="6635D6E4" w14:textId="77777777" w:rsidR="00C93B32" w:rsidRDefault="00C93B32" w:rsidP="00C93B32">
            <w:pPr>
              <w:numPr>
                <w:ilvl w:val="0"/>
                <w:numId w:val="27"/>
              </w:numPr>
              <w:rPr>
                <w:sz w:val="20"/>
                <w:szCs w:val="20"/>
              </w:rPr>
            </w:pPr>
            <w:r w:rsidRPr="0063718C">
              <w:rPr>
                <w:sz w:val="20"/>
                <w:szCs w:val="20"/>
              </w:rPr>
              <w:t>Prove scritte semistrutturate</w:t>
            </w:r>
          </w:p>
          <w:p w14:paraId="3A81E177" w14:textId="77777777" w:rsidR="00C93B32" w:rsidRPr="0063718C" w:rsidRDefault="00C93B32" w:rsidP="00C93B32">
            <w:pPr>
              <w:rPr>
                <w:sz w:val="20"/>
                <w:szCs w:val="20"/>
              </w:rPr>
            </w:pPr>
            <w:r>
              <w:rPr>
                <w:sz w:val="20"/>
                <w:szCs w:val="20"/>
              </w:rPr>
              <w:t>X    Prove pratiche</w:t>
            </w:r>
          </w:p>
          <w:p w14:paraId="23B356A4" w14:textId="77777777" w:rsidR="00C93B32" w:rsidRPr="0063718C" w:rsidRDefault="00C93B32" w:rsidP="00C93B32">
            <w:pPr>
              <w:numPr>
                <w:ilvl w:val="0"/>
                <w:numId w:val="27"/>
              </w:numPr>
              <w:rPr>
                <w:sz w:val="20"/>
                <w:szCs w:val="20"/>
              </w:rPr>
            </w:pPr>
            <w:r w:rsidRPr="0063718C">
              <w:rPr>
                <w:sz w:val="20"/>
                <w:szCs w:val="20"/>
              </w:rPr>
              <w:t>Relazioni</w:t>
            </w:r>
          </w:p>
          <w:p w14:paraId="320FA533" w14:textId="77777777" w:rsidR="00C93B32" w:rsidRPr="0063718C" w:rsidRDefault="00C93B32" w:rsidP="00C93B32">
            <w:pPr>
              <w:rPr>
                <w:sz w:val="20"/>
                <w:szCs w:val="20"/>
              </w:rPr>
            </w:pPr>
            <w:r>
              <w:rPr>
                <w:sz w:val="20"/>
                <w:szCs w:val="20"/>
              </w:rPr>
              <w:t xml:space="preserve">X    </w:t>
            </w:r>
            <w:r w:rsidRPr="0063718C">
              <w:rPr>
                <w:sz w:val="20"/>
                <w:szCs w:val="20"/>
              </w:rPr>
              <w:t>Esercizi</w:t>
            </w:r>
          </w:p>
          <w:p w14:paraId="1D416448" w14:textId="77777777" w:rsidR="00C93B32" w:rsidRPr="0063718C" w:rsidRDefault="00C93B32" w:rsidP="00C93B32">
            <w:pPr>
              <w:numPr>
                <w:ilvl w:val="0"/>
                <w:numId w:val="27"/>
              </w:numPr>
              <w:rPr>
                <w:sz w:val="20"/>
                <w:szCs w:val="20"/>
              </w:rPr>
            </w:pPr>
            <w:r w:rsidRPr="0063718C">
              <w:rPr>
                <w:sz w:val="20"/>
                <w:szCs w:val="20"/>
              </w:rPr>
              <w:t>Elaborati grafici</w:t>
            </w:r>
          </w:p>
          <w:p w14:paraId="341E4991" w14:textId="70B0CDF5" w:rsidR="00C93B32" w:rsidRPr="0063718C" w:rsidRDefault="00C93B32" w:rsidP="00C93B32">
            <w:pPr>
              <w:rPr>
                <w:sz w:val="20"/>
                <w:szCs w:val="20"/>
              </w:rPr>
            </w:pPr>
            <w:r>
              <w:rPr>
                <w:sz w:val="20"/>
                <w:szCs w:val="20"/>
              </w:rPr>
              <w:t xml:space="preserve">X    </w:t>
            </w:r>
            <w:r w:rsidRPr="0063718C">
              <w:rPr>
                <w:sz w:val="20"/>
                <w:szCs w:val="20"/>
              </w:rPr>
              <w:t>Colloquio</w:t>
            </w:r>
          </w:p>
        </w:tc>
        <w:tc>
          <w:tcPr>
            <w:tcW w:w="2551" w:type="dxa"/>
          </w:tcPr>
          <w:p w14:paraId="08F91A58" w14:textId="21217F0D" w:rsidR="00C93B32" w:rsidRPr="00D30944" w:rsidRDefault="00C93B32" w:rsidP="00C93B32">
            <w:pPr>
              <w:spacing w:line="360" w:lineRule="auto"/>
              <w:rPr>
                <w:b/>
                <w:sz w:val="18"/>
                <w:szCs w:val="18"/>
              </w:rPr>
            </w:pPr>
            <w:r>
              <w:rPr>
                <w:b/>
                <w:sz w:val="18"/>
                <w:szCs w:val="18"/>
              </w:rPr>
              <w:t>X</w:t>
            </w:r>
            <w:r w:rsidRPr="00D30944">
              <w:rPr>
                <w:b/>
                <w:sz w:val="18"/>
                <w:szCs w:val="18"/>
              </w:rPr>
              <w:t xml:space="preserve">  </w:t>
            </w:r>
            <w:r>
              <w:rPr>
                <w:b/>
                <w:sz w:val="18"/>
                <w:szCs w:val="18"/>
              </w:rPr>
              <w:t>INTERO ANNO SCOL.</w:t>
            </w:r>
          </w:p>
          <w:p w14:paraId="57744D34" w14:textId="77777777" w:rsidR="00C93B32" w:rsidRPr="00D30944" w:rsidRDefault="00C93B32" w:rsidP="00C93B32">
            <w:pPr>
              <w:spacing w:line="360" w:lineRule="auto"/>
              <w:rPr>
                <w:b/>
                <w:sz w:val="18"/>
                <w:szCs w:val="18"/>
              </w:rPr>
            </w:pPr>
            <w:r w:rsidRPr="00C93B32">
              <w:rPr>
                <w:bCs/>
                <w:sz w:val="18"/>
                <w:szCs w:val="18"/>
              </w:rPr>
              <w:sym w:font="Symbol" w:char="F09E"/>
            </w:r>
            <w:r>
              <w:rPr>
                <w:b/>
                <w:sz w:val="18"/>
                <w:szCs w:val="18"/>
              </w:rPr>
              <w:t xml:space="preserve"> </w:t>
            </w:r>
            <w:r w:rsidRPr="00D30944">
              <w:rPr>
                <w:b/>
                <w:sz w:val="18"/>
                <w:szCs w:val="18"/>
              </w:rPr>
              <w:t xml:space="preserve"> I QUADRIMESTRE </w:t>
            </w:r>
          </w:p>
          <w:p w14:paraId="23C29650" w14:textId="77777777" w:rsidR="00C93B32" w:rsidRPr="00D30944" w:rsidRDefault="00C93B32" w:rsidP="00C93B32">
            <w:pPr>
              <w:spacing w:line="360" w:lineRule="auto"/>
              <w:rPr>
                <w:b/>
                <w:sz w:val="18"/>
                <w:szCs w:val="18"/>
              </w:rPr>
            </w:pPr>
            <w:r w:rsidRPr="00C93B32">
              <w:rPr>
                <w:bCs/>
                <w:sz w:val="18"/>
                <w:szCs w:val="18"/>
              </w:rPr>
              <w:sym w:font="Symbol" w:char="F09E"/>
            </w:r>
            <w:r>
              <w:rPr>
                <w:b/>
                <w:sz w:val="18"/>
                <w:szCs w:val="18"/>
              </w:rPr>
              <w:t xml:space="preserve"> </w:t>
            </w:r>
            <w:r w:rsidRPr="00D30944">
              <w:rPr>
                <w:b/>
                <w:sz w:val="18"/>
                <w:szCs w:val="18"/>
              </w:rPr>
              <w:t>II QUADRIMESTRE</w:t>
            </w:r>
          </w:p>
          <w:p w14:paraId="7B0D4D68" w14:textId="77777777" w:rsidR="00C93B32" w:rsidRPr="00D30944" w:rsidRDefault="00C93B32" w:rsidP="00C93B32">
            <w:pPr>
              <w:rPr>
                <w:b/>
                <w:sz w:val="18"/>
                <w:szCs w:val="18"/>
              </w:rPr>
            </w:pPr>
          </w:p>
          <w:p w14:paraId="485F8086" w14:textId="77777777" w:rsidR="00C93B32" w:rsidRPr="0063718C" w:rsidRDefault="00C93B32" w:rsidP="00C93B32">
            <w:pPr>
              <w:jc w:val="center"/>
              <w:rPr>
                <w:sz w:val="20"/>
                <w:szCs w:val="20"/>
              </w:rPr>
            </w:pPr>
          </w:p>
        </w:tc>
      </w:tr>
    </w:tbl>
    <w:p w14:paraId="2C5FC794" w14:textId="77777777" w:rsidR="008A7D4B" w:rsidRDefault="008A7D4B" w:rsidP="0063718C">
      <w:pPr>
        <w:rPr>
          <w:color w:val="000000" w:themeColor="text1"/>
          <w:sz w:val="20"/>
          <w:szCs w:val="20"/>
          <w:lang w:val="en-US"/>
        </w:rPr>
      </w:pPr>
    </w:p>
    <w:p w14:paraId="7178432B"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67856990" w14:textId="77777777" w:rsidTr="00C85CEB">
        <w:tc>
          <w:tcPr>
            <w:tcW w:w="1809" w:type="dxa"/>
          </w:tcPr>
          <w:p w14:paraId="2DB5B09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2E45A21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06866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003ECE3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047A6BC7"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D8E6E8B" w14:textId="77777777" w:rsidTr="00C85CEB">
        <w:tc>
          <w:tcPr>
            <w:tcW w:w="1809" w:type="dxa"/>
          </w:tcPr>
          <w:p w14:paraId="042FB156" w14:textId="1C92D1E7" w:rsidR="00281FE6" w:rsidRPr="0063718C" w:rsidRDefault="0063574D" w:rsidP="0063718C">
            <w:pPr>
              <w:rPr>
                <w:color w:val="000000" w:themeColor="text1"/>
                <w:sz w:val="20"/>
                <w:szCs w:val="20"/>
                <w:lang w:val="en-US"/>
              </w:rPr>
            </w:pPr>
            <w:r>
              <w:rPr>
                <w:color w:val="000000" w:themeColor="text1"/>
                <w:sz w:val="20"/>
                <w:szCs w:val="20"/>
                <w:lang w:val="en-US"/>
              </w:rPr>
              <w:t>Flauto traver</w:t>
            </w:r>
            <w:r w:rsidR="00720C8D">
              <w:rPr>
                <w:color w:val="000000" w:themeColor="text1"/>
                <w:sz w:val="20"/>
                <w:szCs w:val="20"/>
                <w:lang w:val="en-US"/>
              </w:rPr>
              <w:t>s</w:t>
            </w:r>
            <w:r>
              <w:rPr>
                <w:color w:val="000000" w:themeColor="text1"/>
                <w:sz w:val="20"/>
                <w:szCs w:val="20"/>
                <w:lang w:val="en-US"/>
              </w:rPr>
              <w:t>o</w:t>
            </w:r>
          </w:p>
        </w:tc>
        <w:tc>
          <w:tcPr>
            <w:tcW w:w="2552" w:type="dxa"/>
          </w:tcPr>
          <w:p w14:paraId="34B2F2C8" w14:textId="312D2E57" w:rsidR="00281FE6" w:rsidRPr="0063718C" w:rsidRDefault="0063574D" w:rsidP="0063718C">
            <w:pPr>
              <w:rPr>
                <w:color w:val="000000" w:themeColor="text1"/>
                <w:sz w:val="20"/>
                <w:szCs w:val="20"/>
              </w:rPr>
            </w:pPr>
            <w:r>
              <w:rPr>
                <w:color w:val="000000" w:themeColor="text1"/>
                <w:sz w:val="20"/>
                <w:szCs w:val="20"/>
              </w:rPr>
              <w:t>T. Wye</w:t>
            </w:r>
          </w:p>
        </w:tc>
        <w:tc>
          <w:tcPr>
            <w:tcW w:w="5245" w:type="dxa"/>
          </w:tcPr>
          <w:p w14:paraId="5018A185" w14:textId="3DF41FF1" w:rsidR="00281FE6" w:rsidRPr="0063718C" w:rsidRDefault="0063574D" w:rsidP="00507B8C">
            <w:pPr>
              <w:ind w:left="360"/>
              <w:rPr>
                <w:color w:val="000000" w:themeColor="text1"/>
                <w:sz w:val="20"/>
                <w:szCs w:val="20"/>
              </w:rPr>
            </w:pPr>
            <w:r>
              <w:rPr>
                <w:color w:val="000000" w:themeColor="text1"/>
                <w:sz w:val="20"/>
                <w:szCs w:val="20"/>
              </w:rPr>
              <w:t>Il flauto per i principianti</w:t>
            </w:r>
          </w:p>
        </w:tc>
        <w:tc>
          <w:tcPr>
            <w:tcW w:w="1701" w:type="dxa"/>
          </w:tcPr>
          <w:p w14:paraId="5BF9545D" w14:textId="1A27C6B0" w:rsidR="00281FE6" w:rsidRPr="0063718C" w:rsidRDefault="0063574D" w:rsidP="0063718C">
            <w:pPr>
              <w:rPr>
                <w:color w:val="000000" w:themeColor="text1"/>
                <w:sz w:val="20"/>
                <w:szCs w:val="20"/>
              </w:rPr>
            </w:pPr>
            <w:r>
              <w:rPr>
                <w:color w:val="000000" w:themeColor="text1"/>
                <w:sz w:val="20"/>
                <w:szCs w:val="20"/>
              </w:rPr>
              <w:t xml:space="preserve">          1</w:t>
            </w:r>
          </w:p>
          <w:p w14:paraId="072666F4" w14:textId="77777777" w:rsidR="00281FE6" w:rsidRPr="0063718C" w:rsidRDefault="00281FE6" w:rsidP="0063718C">
            <w:pPr>
              <w:rPr>
                <w:color w:val="000000" w:themeColor="text1"/>
                <w:sz w:val="20"/>
                <w:szCs w:val="20"/>
              </w:rPr>
            </w:pPr>
          </w:p>
        </w:tc>
        <w:tc>
          <w:tcPr>
            <w:tcW w:w="3543" w:type="dxa"/>
          </w:tcPr>
          <w:p w14:paraId="67485915" w14:textId="680DF3E4" w:rsidR="00281FE6" w:rsidRPr="0063718C" w:rsidRDefault="0063574D" w:rsidP="00507B8C">
            <w:pPr>
              <w:rPr>
                <w:color w:val="000000" w:themeColor="text1"/>
                <w:sz w:val="20"/>
                <w:szCs w:val="20"/>
              </w:rPr>
            </w:pPr>
            <w:r>
              <w:rPr>
                <w:color w:val="000000" w:themeColor="text1"/>
                <w:sz w:val="20"/>
                <w:szCs w:val="20"/>
              </w:rPr>
              <w:t>Accademia Italiana del Flauto</w:t>
            </w:r>
          </w:p>
        </w:tc>
      </w:tr>
    </w:tbl>
    <w:p w14:paraId="3C33A443"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1697A882" w14:textId="77777777" w:rsidTr="008A7D4B">
        <w:tc>
          <w:tcPr>
            <w:tcW w:w="14850" w:type="dxa"/>
            <w:shd w:val="clear" w:color="auto" w:fill="EEECE1" w:themeFill="background2"/>
          </w:tcPr>
          <w:p w14:paraId="2431690C" w14:textId="77777777" w:rsidR="00062C7B" w:rsidRPr="0063718C" w:rsidRDefault="00062C7B" w:rsidP="0063718C">
            <w:pPr>
              <w:jc w:val="center"/>
              <w:rPr>
                <w:sz w:val="20"/>
                <w:szCs w:val="20"/>
              </w:rPr>
            </w:pPr>
            <w:r w:rsidRPr="0063718C">
              <w:rPr>
                <w:sz w:val="20"/>
                <w:szCs w:val="20"/>
              </w:rPr>
              <w:t>VALUTAZIONE</w:t>
            </w:r>
          </w:p>
        </w:tc>
      </w:tr>
    </w:tbl>
    <w:p w14:paraId="53285114"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4CBB3B8A"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45E7FDB7"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FFD347D"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FD38589"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0B6C8C9" w14:textId="77777777" w:rsidR="00062C7B" w:rsidRPr="0063718C" w:rsidRDefault="00062C7B" w:rsidP="0063718C">
      <w:pPr>
        <w:jc w:val="both"/>
        <w:rPr>
          <w:sz w:val="20"/>
          <w:szCs w:val="20"/>
        </w:rPr>
      </w:pPr>
      <w:r w:rsidRPr="0063718C">
        <w:rPr>
          <w:sz w:val="20"/>
          <w:szCs w:val="20"/>
        </w:rPr>
        <w:t>La valutazione terrà inoltre conto dei seguenti elementi:</w:t>
      </w:r>
    </w:p>
    <w:p w14:paraId="0F41B611"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66F264FE"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7C1954AA"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2D1E947"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79EF3BC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69D64725"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5C743347" w14:textId="77777777" w:rsidR="00062C7B" w:rsidRPr="0063718C" w:rsidRDefault="00062C7B" w:rsidP="0063718C">
      <w:pPr>
        <w:jc w:val="both"/>
        <w:rPr>
          <w:sz w:val="20"/>
          <w:szCs w:val="20"/>
        </w:rPr>
      </w:pPr>
      <w:r w:rsidRPr="0063718C">
        <w:rPr>
          <w:sz w:val="20"/>
          <w:szCs w:val="20"/>
        </w:rPr>
        <w:t>Si allegano:</w:t>
      </w:r>
    </w:p>
    <w:p w14:paraId="70E006A7"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5D6C2908"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196EF53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F9265D0" w14:textId="77777777" w:rsidTr="00062C7B">
        <w:tc>
          <w:tcPr>
            <w:tcW w:w="14993" w:type="dxa"/>
            <w:shd w:val="clear" w:color="auto" w:fill="EEECE1" w:themeFill="background2"/>
          </w:tcPr>
          <w:p w14:paraId="50C1381C" w14:textId="77777777" w:rsidR="00062C7B" w:rsidRPr="0063718C" w:rsidRDefault="00062C7B" w:rsidP="0063718C">
            <w:pPr>
              <w:jc w:val="center"/>
              <w:rPr>
                <w:sz w:val="20"/>
                <w:szCs w:val="20"/>
              </w:rPr>
            </w:pPr>
            <w:r w:rsidRPr="0063718C">
              <w:rPr>
                <w:sz w:val="20"/>
                <w:szCs w:val="20"/>
              </w:rPr>
              <w:t>OBIETTIVI MINIMI</w:t>
            </w:r>
          </w:p>
        </w:tc>
      </w:tr>
    </w:tbl>
    <w:p w14:paraId="4E5895A8" w14:textId="77777777" w:rsidR="00062C7B" w:rsidRPr="0063718C" w:rsidRDefault="00062C7B" w:rsidP="0063718C">
      <w:pPr>
        <w:rPr>
          <w:sz w:val="20"/>
          <w:szCs w:val="20"/>
        </w:rPr>
      </w:pPr>
    </w:p>
    <w:p w14:paraId="3772379B"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3CC0C87" w14:textId="77777777" w:rsidR="00062C7B" w:rsidRPr="0063718C" w:rsidRDefault="00062C7B" w:rsidP="0063718C">
      <w:pPr>
        <w:rPr>
          <w:sz w:val="20"/>
          <w:szCs w:val="20"/>
        </w:rPr>
      </w:pPr>
      <w:r w:rsidRPr="0063718C">
        <w:rPr>
          <w:sz w:val="20"/>
          <w:szCs w:val="20"/>
        </w:rPr>
        <w:t xml:space="preserve"> </w:t>
      </w:r>
    </w:p>
    <w:p w14:paraId="36095B01"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FF5058A"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15E24040"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3C784CF"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83EBD7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59F71D8D" w14:textId="77777777" w:rsidR="00062C7B" w:rsidRPr="0063718C" w:rsidRDefault="00062C7B" w:rsidP="0063718C">
      <w:pPr>
        <w:numPr>
          <w:ilvl w:val="0"/>
          <w:numId w:val="20"/>
        </w:numPr>
        <w:rPr>
          <w:sz w:val="20"/>
          <w:szCs w:val="20"/>
        </w:rPr>
      </w:pPr>
      <w:r w:rsidRPr="0063718C">
        <w:rPr>
          <w:sz w:val="20"/>
          <w:szCs w:val="20"/>
        </w:rPr>
        <w:lastRenderedPageBreak/>
        <w:t>utilizzare in modo sufficientemente corretto e autonomo la terminologia di base delle lingue straniere per formulare quesiti e dare risposte in situazioni di dialogo riferite a contesti semplici e noti;</w:t>
      </w:r>
    </w:p>
    <w:p w14:paraId="78358136"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37AAF066"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33D55598" w14:textId="77777777" w:rsidR="00062C7B" w:rsidRPr="0063718C" w:rsidRDefault="00062C7B" w:rsidP="0063718C">
      <w:pPr>
        <w:rPr>
          <w:sz w:val="20"/>
          <w:szCs w:val="20"/>
        </w:rPr>
      </w:pPr>
    </w:p>
    <w:p w14:paraId="1A416836"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B9567EF" w14:textId="77777777" w:rsidTr="00B704CF">
        <w:tc>
          <w:tcPr>
            <w:tcW w:w="7479" w:type="dxa"/>
            <w:shd w:val="clear" w:color="auto" w:fill="EEECE1" w:themeFill="background2"/>
          </w:tcPr>
          <w:p w14:paraId="5A4797BD"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7950960"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C181727" w14:textId="77777777" w:rsidTr="00B704CF">
        <w:tc>
          <w:tcPr>
            <w:tcW w:w="7479" w:type="dxa"/>
          </w:tcPr>
          <w:p w14:paraId="2DC147A4"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AE63651" w14:textId="77777777" w:rsidR="00062C7B" w:rsidRPr="0063718C" w:rsidRDefault="00062C7B" w:rsidP="0063718C">
            <w:pPr>
              <w:pStyle w:val="Default"/>
              <w:ind w:left="720"/>
              <w:rPr>
                <w:color w:val="auto"/>
                <w:sz w:val="20"/>
                <w:szCs w:val="20"/>
              </w:rPr>
            </w:pPr>
          </w:p>
          <w:p w14:paraId="1CBEB62B"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5B5F4318" w14:textId="77777777" w:rsidR="00062C7B" w:rsidRPr="0063718C" w:rsidRDefault="00062C7B" w:rsidP="0063718C">
            <w:pPr>
              <w:pStyle w:val="Default"/>
              <w:rPr>
                <w:color w:val="auto"/>
                <w:sz w:val="20"/>
                <w:szCs w:val="20"/>
              </w:rPr>
            </w:pPr>
          </w:p>
          <w:p w14:paraId="709DE7C0"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4D0B080" w14:textId="77777777" w:rsidR="00062C7B" w:rsidRPr="0063718C" w:rsidRDefault="00062C7B" w:rsidP="0063718C">
            <w:pPr>
              <w:pStyle w:val="Paragrafoelenco"/>
              <w:spacing w:after="0" w:line="240" w:lineRule="auto"/>
              <w:rPr>
                <w:rFonts w:ascii="Times New Roman" w:hAnsi="Times New Roman"/>
                <w:sz w:val="20"/>
                <w:szCs w:val="20"/>
              </w:rPr>
            </w:pPr>
          </w:p>
          <w:p w14:paraId="0510132B"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BC050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4C1AB8E9" w14:textId="77777777" w:rsidR="00062C7B" w:rsidRPr="0063718C" w:rsidRDefault="00062C7B" w:rsidP="0063718C">
            <w:pPr>
              <w:pStyle w:val="Default"/>
              <w:ind w:left="720"/>
              <w:rPr>
                <w:color w:val="auto"/>
                <w:sz w:val="20"/>
                <w:szCs w:val="20"/>
              </w:rPr>
            </w:pPr>
          </w:p>
          <w:p w14:paraId="38349FC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55E28D07" w14:textId="77777777" w:rsidR="00062C7B" w:rsidRPr="0063718C" w:rsidRDefault="00062C7B" w:rsidP="0063718C">
            <w:pPr>
              <w:pStyle w:val="Default"/>
              <w:rPr>
                <w:color w:val="auto"/>
                <w:sz w:val="20"/>
                <w:szCs w:val="20"/>
              </w:rPr>
            </w:pPr>
          </w:p>
          <w:p w14:paraId="6F49296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64C6F2F1" w14:textId="77777777" w:rsidR="00062C7B" w:rsidRPr="0063718C" w:rsidRDefault="00062C7B" w:rsidP="0063718C">
            <w:pPr>
              <w:pStyle w:val="Paragrafoelenco"/>
              <w:spacing w:after="0" w:line="240" w:lineRule="auto"/>
              <w:rPr>
                <w:rFonts w:ascii="Times New Roman" w:hAnsi="Times New Roman"/>
                <w:sz w:val="20"/>
                <w:szCs w:val="20"/>
              </w:rPr>
            </w:pPr>
          </w:p>
          <w:p w14:paraId="3F62F82B"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52D763AF" w14:textId="77777777" w:rsidR="00062C7B" w:rsidRPr="0063718C" w:rsidRDefault="00062C7B" w:rsidP="0063718C">
            <w:pPr>
              <w:pStyle w:val="Default"/>
              <w:rPr>
                <w:b/>
                <w:color w:val="auto"/>
                <w:sz w:val="20"/>
                <w:szCs w:val="20"/>
              </w:rPr>
            </w:pPr>
          </w:p>
        </w:tc>
      </w:tr>
      <w:tr w:rsidR="00062C7B" w:rsidRPr="0063718C" w14:paraId="463D4D83" w14:textId="77777777" w:rsidTr="00B704CF">
        <w:tc>
          <w:tcPr>
            <w:tcW w:w="14992" w:type="dxa"/>
            <w:gridSpan w:val="2"/>
            <w:shd w:val="clear" w:color="auto" w:fill="EEECE1" w:themeFill="background2"/>
          </w:tcPr>
          <w:p w14:paraId="333D0032"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1F7BC6DB" w14:textId="77777777" w:rsidTr="00B704CF">
        <w:tc>
          <w:tcPr>
            <w:tcW w:w="14992" w:type="dxa"/>
            <w:gridSpan w:val="2"/>
          </w:tcPr>
          <w:p w14:paraId="38D3822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253479F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6937DF3B"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6A889307"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16B495B" w14:textId="77777777" w:rsidTr="00B704CF">
        <w:trPr>
          <w:jc w:val="center"/>
        </w:trPr>
        <w:tc>
          <w:tcPr>
            <w:tcW w:w="7479" w:type="dxa"/>
            <w:gridSpan w:val="3"/>
            <w:shd w:val="clear" w:color="auto" w:fill="EEECE1" w:themeFill="background2"/>
          </w:tcPr>
          <w:p w14:paraId="147D5AB9"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280E234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3FCCE712" w14:textId="77777777" w:rsidTr="00B704CF">
        <w:trPr>
          <w:jc w:val="center"/>
        </w:trPr>
        <w:tc>
          <w:tcPr>
            <w:tcW w:w="2493" w:type="dxa"/>
            <w:shd w:val="clear" w:color="auto" w:fill="7F7F7F"/>
          </w:tcPr>
          <w:p w14:paraId="4BEA129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DD8A962" w14:textId="0FD59C26"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 xml:space="preserve">PROVE </w:t>
            </w:r>
            <w:r w:rsidR="00C93B32">
              <w:rPr>
                <w:sz w:val="20"/>
                <w:szCs w:val="20"/>
              </w:rPr>
              <w:t>PRATICHE</w:t>
            </w:r>
          </w:p>
          <w:p w14:paraId="2BE71614"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B46D24F"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6FF00C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245AF026" w14:textId="77777777" w:rsidTr="00B704CF">
        <w:trPr>
          <w:jc w:val="center"/>
        </w:trPr>
        <w:tc>
          <w:tcPr>
            <w:tcW w:w="2493" w:type="dxa"/>
          </w:tcPr>
          <w:p w14:paraId="32C97A27"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765FF11F" w14:textId="10D4212B" w:rsidR="00062C7B" w:rsidRPr="0063718C" w:rsidRDefault="00C93B32"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9B232FD"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0539441" w14:textId="77777777" w:rsidTr="00B704CF">
        <w:trPr>
          <w:jc w:val="center"/>
        </w:trPr>
        <w:tc>
          <w:tcPr>
            <w:tcW w:w="2493" w:type="dxa"/>
          </w:tcPr>
          <w:p w14:paraId="4FBBAC48"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6DCD351F" w14:textId="35092D69" w:rsidR="00062C7B" w:rsidRPr="0063718C" w:rsidRDefault="00C93B32"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747BE6D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316B6CD6"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4FFF596" w14:textId="77777777" w:rsidTr="00B704CF">
        <w:tc>
          <w:tcPr>
            <w:tcW w:w="14993" w:type="dxa"/>
            <w:shd w:val="clear" w:color="auto" w:fill="EEECE1" w:themeFill="background2"/>
          </w:tcPr>
          <w:p w14:paraId="013B24D0"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7A7D53E8"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95E20ED" w14:textId="77777777" w:rsidTr="00D73064">
        <w:tc>
          <w:tcPr>
            <w:tcW w:w="1668" w:type="dxa"/>
          </w:tcPr>
          <w:p w14:paraId="3508DD79" w14:textId="77777777" w:rsidR="00E107AC" w:rsidRPr="00A46650" w:rsidRDefault="00E107AC" w:rsidP="00D73064">
            <w:pPr>
              <w:rPr>
                <w:sz w:val="18"/>
                <w:szCs w:val="18"/>
              </w:rPr>
            </w:pPr>
            <w:r w:rsidRPr="00A46650">
              <w:rPr>
                <w:sz w:val="18"/>
                <w:szCs w:val="18"/>
              </w:rPr>
              <w:t>TITOLO</w:t>
            </w:r>
          </w:p>
        </w:tc>
        <w:tc>
          <w:tcPr>
            <w:tcW w:w="3543" w:type="dxa"/>
          </w:tcPr>
          <w:p w14:paraId="30253DE7" w14:textId="77777777" w:rsidR="00E107AC" w:rsidRPr="00A46650" w:rsidRDefault="00E107AC" w:rsidP="00D73064">
            <w:pPr>
              <w:rPr>
                <w:sz w:val="18"/>
                <w:szCs w:val="18"/>
              </w:rPr>
            </w:pPr>
            <w:r w:rsidRPr="00A46650">
              <w:rPr>
                <w:sz w:val="18"/>
                <w:szCs w:val="18"/>
              </w:rPr>
              <w:t>DISCIPLINE COINVOLTE</w:t>
            </w:r>
          </w:p>
        </w:tc>
        <w:tc>
          <w:tcPr>
            <w:tcW w:w="5812" w:type="dxa"/>
          </w:tcPr>
          <w:p w14:paraId="1FC4A3AE" w14:textId="77777777" w:rsidR="00E107AC" w:rsidRPr="00A46650" w:rsidRDefault="00E107AC" w:rsidP="00D73064">
            <w:pPr>
              <w:rPr>
                <w:sz w:val="18"/>
                <w:szCs w:val="18"/>
              </w:rPr>
            </w:pPr>
            <w:r w:rsidRPr="00A46650">
              <w:rPr>
                <w:sz w:val="18"/>
                <w:szCs w:val="18"/>
              </w:rPr>
              <w:t>CONTENUTI</w:t>
            </w:r>
          </w:p>
        </w:tc>
        <w:tc>
          <w:tcPr>
            <w:tcW w:w="3827" w:type="dxa"/>
          </w:tcPr>
          <w:p w14:paraId="55C81F1B"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85CE387" w14:textId="77777777" w:rsidTr="00507B8C">
        <w:trPr>
          <w:trHeight w:val="587"/>
        </w:trPr>
        <w:tc>
          <w:tcPr>
            <w:tcW w:w="1668" w:type="dxa"/>
          </w:tcPr>
          <w:p w14:paraId="2B22274C" w14:textId="32CA9053" w:rsidR="00E107AC" w:rsidRPr="00A46650" w:rsidRDefault="00E107AC" w:rsidP="00507B8C">
            <w:pPr>
              <w:rPr>
                <w:sz w:val="18"/>
                <w:szCs w:val="18"/>
              </w:rPr>
            </w:pPr>
          </w:p>
        </w:tc>
        <w:tc>
          <w:tcPr>
            <w:tcW w:w="3543" w:type="dxa"/>
          </w:tcPr>
          <w:p w14:paraId="584A6A8C" w14:textId="77777777" w:rsidR="00E107AC" w:rsidRPr="00A46650" w:rsidRDefault="00E107AC" w:rsidP="00D73064">
            <w:pPr>
              <w:rPr>
                <w:sz w:val="18"/>
                <w:szCs w:val="18"/>
              </w:rPr>
            </w:pPr>
          </w:p>
        </w:tc>
        <w:tc>
          <w:tcPr>
            <w:tcW w:w="5812" w:type="dxa"/>
          </w:tcPr>
          <w:p w14:paraId="39E651D4" w14:textId="7194771D" w:rsidR="00E107AC" w:rsidRPr="00A46650" w:rsidRDefault="00060B20" w:rsidP="00D73064">
            <w:pPr>
              <w:rPr>
                <w:sz w:val="18"/>
                <w:szCs w:val="18"/>
              </w:rPr>
            </w:pPr>
            <w:r>
              <w:rPr>
                <w:sz w:val="18"/>
                <w:szCs w:val="18"/>
              </w:rPr>
              <w:t>(Da definire, si veda il Piano di Lavoro del CDC)</w:t>
            </w:r>
          </w:p>
        </w:tc>
        <w:tc>
          <w:tcPr>
            <w:tcW w:w="3827" w:type="dxa"/>
          </w:tcPr>
          <w:p w14:paraId="53DE0B1B" w14:textId="755D9B38" w:rsidR="00E107AC" w:rsidRPr="00A46650" w:rsidRDefault="00577407" w:rsidP="00D73064">
            <w:pPr>
              <w:rPr>
                <w:sz w:val="18"/>
                <w:szCs w:val="18"/>
              </w:rPr>
            </w:pPr>
            <w:r>
              <w:rPr>
                <w:sz w:val="18"/>
                <w:szCs w:val="18"/>
              </w:rPr>
              <w:t xml:space="preserve"> </w:t>
            </w:r>
          </w:p>
        </w:tc>
      </w:tr>
      <w:tr w:rsidR="00E107AC" w:rsidRPr="00A46650" w14:paraId="00A872E0" w14:textId="77777777" w:rsidTr="00D73064">
        <w:tc>
          <w:tcPr>
            <w:tcW w:w="1668" w:type="dxa"/>
          </w:tcPr>
          <w:p w14:paraId="6E9167EA" w14:textId="77777777" w:rsidR="00E107AC" w:rsidRPr="00A46650" w:rsidRDefault="00E107AC" w:rsidP="00F61DC4">
            <w:pPr>
              <w:rPr>
                <w:sz w:val="18"/>
                <w:szCs w:val="18"/>
              </w:rPr>
            </w:pPr>
          </w:p>
        </w:tc>
        <w:tc>
          <w:tcPr>
            <w:tcW w:w="3543" w:type="dxa"/>
          </w:tcPr>
          <w:p w14:paraId="5B4C6CD9" w14:textId="77777777" w:rsidR="00E107AC" w:rsidRPr="00A46650" w:rsidRDefault="00E107AC" w:rsidP="00D73064">
            <w:pPr>
              <w:rPr>
                <w:sz w:val="18"/>
                <w:szCs w:val="18"/>
              </w:rPr>
            </w:pPr>
          </w:p>
        </w:tc>
        <w:tc>
          <w:tcPr>
            <w:tcW w:w="5812" w:type="dxa"/>
          </w:tcPr>
          <w:p w14:paraId="1DF8AFF4" w14:textId="77777777" w:rsidR="00E107AC" w:rsidRPr="00A46650" w:rsidRDefault="00E107AC" w:rsidP="00AB741A">
            <w:pPr>
              <w:rPr>
                <w:sz w:val="18"/>
                <w:szCs w:val="18"/>
              </w:rPr>
            </w:pPr>
          </w:p>
        </w:tc>
        <w:tc>
          <w:tcPr>
            <w:tcW w:w="3827" w:type="dxa"/>
          </w:tcPr>
          <w:p w14:paraId="6882E56D" w14:textId="77777777" w:rsidR="00E107AC" w:rsidRPr="00A46650" w:rsidRDefault="00E107AC" w:rsidP="00D73064">
            <w:pPr>
              <w:rPr>
                <w:sz w:val="18"/>
                <w:szCs w:val="18"/>
              </w:rPr>
            </w:pPr>
          </w:p>
        </w:tc>
      </w:tr>
    </w:tbl>
    <w:p w14:paraId="594B9A8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4474B5EA" w14:textId="77777777" w:rsidR="00062C7B" w:rsidRPr="0063718C" w:rsidRDefault="00062C7B" w:rsidP="0063718C">
      <w:pPr>
        <w:rPr>
          <w:sz w:val="20"/>
          <w:szCs w:val="20"/>
        </w:rPr>
      </w:pPr>
    </w:p>
    <w:p w14:paraId="4DDD9F68" w14:textId="2F400000" w:rsidR="00802AC8" w:rsidRDefault="00AB741A" w:rsidP="00802AC8">
      <w:pPr>
        <w:spacing w:line="360" w:lineRule="auto"/>
        <w:rPr>
          <w:sz w:val="20"/>
          <w:szCs w:val="20"/>
        </w:rPr>
      </w:pPr>
      <w:r>
        <w:rPr>
          <w:sz w:val="20"/>
          <w:szCs w:val="20"/>
        </w:rPr>
        <w:t xml:space="preserve">Torano C., </w:t>
      </w:r>
      <w:r w:rsidR="00802AC8">
        <w:rPr>
          <w:sz w:val="20"/>
          <w:szCs w:val="20"/>
        </w:rPr>
        <w:t xml:space="preserve"> 07/01/2021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802AC8">
        <w:rPr>
          <w:sz w:val="20"/>
          <w:szCs w:val="20"/>
        </w:rPr>
        <w:t xml:space="preserve">         </w:t>
      </w:r>
      <w:r>
        <w:rPr>
          <w:sz w:val="20"/>
          <w:szCs w:val="20"/>
        </w:rPr>
        <w:t xml:space="preserve">   </w:t>
      </w:r>
      <w:r w:rsidR="00062C7B" w:rsidRPr="0063718C">
        <w:rPr>
          <w:sz w:val="20"/>
          <w:szCs w:val="20"/>
        </w:rPr>
        <w:t xml:space="preserve"> Il Docente</w:t>
      </w:r>
    </w:p>
    <w:p w14:paraId="1794A162" w14:textId="414AEAED" w:rsidR="00802AC8" w:rsidRPr="0063718C" w:rsidRDefault="00802AC8" w:rsidP="00802AC8">
      <w:pPr>
        <w:spacing w:line="360" w:lineRule="auto"/>
        <w:rPr>
          <w:sz w:val="20"/>
          <w:szCs w:val="20"/>
        </w:rPr>
      </w:pPr>
      <w:r>
        <w:rPr>
          <w:sz w:val="20"/>
          <w:szCs w:val="20"/>
        </w:rPr>
        <w:t xml:space="preserve">                                                                                                                                                                                                                                         Pio Termine</w:t>
      </w:r>
      <w:r w:rsidR="00062C7B" w:rsidRPr="0063718C">
        <w:rPr>
          <w:sz w:val="20"/>
          <w:szCs w:val="20"/>
        </w:rPr>
        <w:t xml:space="preserve">    </w:t>
      </w:r>
      <w:r>
        <w:rPr>
          <w:sz w:val="20"/>
          <w:szCs w:val="20"/>
        </w:rPr>
        <w:t xml:space="preserve">                                                                                                                                                                                                                                                                                         </w:t>
      </w:r>
    </w:p>
    <w:sectPr w:rsidR="00802AC8"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BDFA" w14:textId="77777777" w:rsidR="00374CC8" w:rsidRDefault="00374CC8">
      <w:r>
        <w:separator/>
      </w:r>
    </w:p>
  </w:endnote>
  <w:endnote w:type="continuationSeparator" w:id="0">
    <w:p w14:paraId="38374721" w14:textId="77777777" w:rsidR="00374CC8" w:rsidRDefault="003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69E"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F6AF17"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4EE8" w14:textId="77777777" w:rsidR="00374CC8" w:rsidRDefault="00374CC8">
      <w:r>
        <w:separator/>
      </w:r>
    </w:p>
  </w:footnote>
  <w:footnote w:type="continuationSeparator" w:id="0">
    <w:p w14:paraId="758A043A" w14:textId="77777777" w:rsidR="00374CC8" w:rsidRDefault="0037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0B2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4D9"/>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74CC8"/>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95AF7"/>
    <w:rsid w:val="004A0B7C"/>
    <w:rsid w:val="004B27C0"/>
    <w:rsid w:val="004B7CF2"/>
    <w:rsid w:val="004C1C69"/>
    <w:rsid w:val="004C6CB6"/>
    <w:rsid w:val="004D177E"/>
    <w:rsid w:val="005069DA"/>
    <w:rsid w:val="00507B8C"/>
    <w:rsid w:val="00517775"/>
    <w:rsid w:val="00530436"/>
    <w:rsid w:val="00544CBA"/>
    <w:rsid w:val="00577407"/>
    <w:rsid w:val="00580F3E"/>
    <w:rsid w:val="0059555B"/>
    <w:rsid w:val="005A1D8F"/>
    <w:rsid w:val="005A629D"/>
    <w:rsid w:val="005B51ED"/>
    <w:rsid w:val="005D1D36"/>
    <w:rsid w:val="005E58DC"/>
    <w:rsid w:val="005F4415"/>
    <w:rsid w:val="005F698F"/>
    <w:rsid w:val="005F7585"/>
    <w:rsid w:val="006007CC"/>
    <w:rsid w:val="00612433"/>
    <w:rsid w:val="00613428"/>
    <w:rsid w:val="00631254"/>
    <w:rsid w:val="0063574D"/>
    <w:rsid w:val="0063718C"/>
    <w:rsid w:val="006438F1"/>
    <w:rsid w:val="006570FB"/>
    <w:rsid w:val="00662810"/>
    <w:rsid w:val="00662925"/>
    <w:rsid w:val="006A251F"/>
    <w:rsid w:val="006D3199"/>
    <w:rsid w:val="006D7D27"/>
    <w:rsid w:val="006E27CB"/>
    <w:rsid w:val="006E394F"/>
    <w:rsid w:val="00705DE2"/>
    <w:rsid w:val="00715D28"/>
    <w:rsid w:val="00720C8D"/>
    <w:rsid w:val="00723962"/>
    <w:rsid w:val="00724A0B"/>
    <w:rsid w:val="007333F9"/>
    <w:rsid w:val="00767F05"/>
    <w:rsid w:val="007742B8"/>
    <w:rsid w:val="007836B4"/>
    <w:rsid w:val="0079030D"/>
    <w:rsid w:val="00791B3F"/>
    <w:rsid w:val="007959FC"/>
    <w:rsid w:val="007C3B86"/>
    <w:rsid w:val="007D06E8"/>
    <w:rsid w:val="007E1517"/>
    <w:rsid w:val="00802AC8"/>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A2C49"/>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BF6E22"/>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3B32"/>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53B96"/>
    <w:rsid w:val="00F6120B"/>
    <w:rsid w:val="00F61DC4"/>
    <w:rsid w:val="00F73C94"/>
    <w:rsid w:val="00F802EF"/>
    <w:rsid w:val="00F812E2"/>
    <w:rsid w:val="00FA42BC"/>
    <w:rsid w:val="00FA6610"/>
    <w:rsid w:val="00FA6DBF"/>
    <w:rsid w:val="00FB128D"/>
    <w:rsid w:val="00FB73F4"/>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4D463"/>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Lenovo</cp:lastModifiedBy>
  <cp:revision>10</cp:revision>
  <cp:lastPrinted>2012-06-03T09:30:00Z</cp:lastPrinted>
  <dcterms:created xsi:type="dcterms:W3CDTF">2020-12-11T11:00:00Z</dcterms:created>
  <dcterms:modified xsi:type="dcterms:W3CDTF">2021-01-08T10:07:00Z</dcterms:modified>
</cp:coreProperties>
</file>