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9961"/>
      </w:tblGrid>
      <w:tr w:rsidR="00E84A66" w:rsidRPr="0063718C" w:rsidTr="00D30944">
        <w:tc>
          <w:tcPr>
            <w:tcW w:w="4889" w:type="dxa"/>
            <w:shd w:val="clear" w:color="auto" w:fill="C6D9F1" w:themeFill="text2" w:themeFillTint="33"/>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A40CCE">
              <w:rPr>
                <w:b/>
                <w:color w:val="000000" w:themeColor="text1"/>
                <w:sz w:val="20"/>
                <w:szCs w:val="20"/>
              </w:rPr>
              <w:t>rado – Sede di Sartano</w:t>
            </w:r>
          </w:p>
          <w:p w:rsidR="004C1C69" w:rsidRPr="0063718C" w:rsidRDefault="004C1C69" w:rsidP="004C1C69">
            <w:pPr>
              <w:rPr>
                <w:b/>
                <w:color w:val="000000" w:themeColor="text1"/>
                <w:sz w:val="20"/>
                <w:szCs w:val="20"/>
              </w:rPr>
            </w:pPr>
          </w:p>
        </w:tc>
        <w:tc>
          <w:tcPr>
            <w:tcW w:w="9961" w:type="dxa"/>
            <w:shd w:val="clear" w:color="auto" w:fill="CCC0D9" w:themeFill="accent4" w:themeFillTint="66"/>
          </w:tcPr>
          <w:p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A10FC5">
              <w:rPr>
                <w:b/>
                <w:color w:val="000000" w:themeColor="text1"/>
                <w:sz w:val="20"/>
                <w:szCs w:val="20"/>
              </w:rPr>
              <w:t>Eleonora Cipolla</w:t>
            </w:r>
          </w:p>
        </w:tc>
      </w:tr>
    </w:tbl>
    <w:p w:rsidR="00E84A66" w:rsidRPr="0063718C" w:rsidRDefault="00E84A66" w:rsidP="0063718C">
      <w:pPr>
        <w:rPr>
          <w:color w:val="000000" w:themeColor="text1"/>
          <w:sz w:val="20"/>
          <w:szCs w:val="20"/>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2C6013">
              <w:rPr>
                <w:b/>
                <w:color w:val="000000" w:themeColor="text1"/>
                <w:sz w:val="20"/>
                <w:szCs w:val="20"/>
              </w:rPr>
              <w:t>III</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7445AC">
              <w:rPr>
                <w:b/>
                <w:color w:val="000000" w:themeColor="text1"/>
                <w:sz w:val="20"/>
                <w:szCs w:val="20"/>
              </w:rPr>
              <w:t>C</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A10FC5">
              <w:rPr>
                <w:b/>
                <w:color w:val="000000" w:themeColor="text1"/>
                <w:sz w:val="20"/>
                <w:szCs w:val="20"/>
              </w:rPr>
              <w:t>Arte e Immagine</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4C1C69" w:rsidP="004C1C69">
            <w:pPr>
              <w:numPr>
                <w:ilvl w:val="0"/>
                <w:numId w:val="22"/>
              </w:numPr>
              <w:rPr>
                <w:b/>
                <w:color w:val="000000" w:themeColor="text1"/>
                <w:sz w:val="20"/>
                <w:szCs w:val="20"/>
              </w:rPr>
            </w:pPr>
            <w:r>
              <w:rPr>
                <w:b/>
                <w:color w:val="000000" w:themeColor="text1"/>
                <w:sz w:val="20"/>
                <w:szCs w:val="20"/>
              </w:rPr>
              <w:t>Medio –alto</w:t>
            </w:r>
          </w:p>
          <w:p w:rsidR="004C1C69" w:rsidRDefault="002C78AA" w:rsidP="002C78AA">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p>
          <w:p w:rsidR="004C1C69" w:rsidRDefault="004C1C69" w:rsidP="004C1C69">
            <w:pPr>
              <w:numPr>
                <w:ilvl w:val="0"/>
                <w:numId w:val="22"/>
              </w:numPr>
              <w:rPr>
                <w:b/>
                <w:color w:val="000000" w:themeColor="text1"/>
                <w:sz w:val="20"/>
                <w:szCs w:val="20"/>
              </w:rPr>
            </w:pPr>
            <w:r>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2C6013" w:rsidRDefault="002C6013" w:rsidP="004C1C69">
            <w:pPr>
              <w:numPr>
                <w:ilvl w:val="0"/>
                <w:numId w:val="24"/>
              </w:numPr>
              <w:rPr>
                <w:b/>
                <w:color w:val="000000" w:themeColor="text1"/>
                <w:sz w:val="20"/>
                <w:szCs w:val="20"/>
              </w:rPr>
            </w:pPr>
            <w:r>
              <w:rPr>
                <w:b/>
                <w:color w:val="000000" w:themeColor="text1"/>
                <w:sz w:val="20"/>
                <w:szCs w:val="20"/>
              </w:rPr>
              <w:t>vivace</w:t>
            </w:r>
          </w:p>
          <w:p w:rsidR="004C1C69" w:rsidRPr="004C1C69" w:rsidRDefault="002C6013" w:rsidP="002C6013">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tranquilla</w:t>
            </w:r>
          </w:p>
          <w:p w:rsidR="004C1C69" w:rsidRPr="004C1C69" w:rsidRDefault="002C6013" w:rsidP="002C78AA">
            <w:pPr>
              <w:ind w:left="502"/>
              <w:rPr>
                <w:b/>
                <w:color w:val="000000" w:themeColor="text1"/>
                <w:sz w:val="20"/>
                <w:szCs w:val="20"/>
              </w:rPr>
            </w:pPr>
            <w:r>
              <w:rPr>
                <w:b/>
                <w:color w:val="000000" w:themeColor="text1"/>
                <w:sz w:val="20"/>
                <w:szCs w:val="20"/>
              </w:rPr>
              <w:t xml:space="preserve">X   </w:t>
            </w:r>
            <w:r w:rsidR="002C78AA">
              <w:rPr>
                <w:b/>
                <w:color w:val="000000" w:themeColor="text1"/>
                <w:sz w:val="20"/>
                <w:szCs w:val="20"/>
              </w:rPr>
              <w:t xml:space="preserve"> </w:t>
            </w:r>
            <w:r w:rsidR="004C1C69" w:rsidRPr="004C1C69">
              <w:rPr>
                <w:b/>
                <w:color w:val="000000" w:themeColor="text1"/>
                <w:sz w:val="20"/>
                <w:szCs w:val="20"/>
              </w:rPr>
              <w:t>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8A7D4B">
        <w:trPr>
          <w:trHeight w:val="1773"/>
        </w:trPr>
        <w:tc>
          <w:tcPr>
            <w:tcW w:w="14850" w:type="dxa"/>
          </w:tcPr>
          <w:p w:rsidR="004C1C69" w:rsidRDefault="004C1C69" w:rsidP="0063718C">
            <w:pPr>
              <w:jc w:val="both"/>
              <w:rPr>
                <w:color w:val="000000" w:themeColor="text1"/>
                <w:sz w:val="20"/>
                <w:szCs w:val="20"/>
              </w:rPr>
            </w:pPr>
          </w:p>
          <w:p w:rsidR="004C1C69" w:rsidRDefault="004C1C69" w:rsidP="004C1C69">
            <w:pPr>
              <w:jc w:val="center"/>
              <w:rPr>
                <w:i/>
                <w:color w:val="000000" w:themeColor="text1"/>
                <w:sz w:val="20"/>
                <w:szCs w:val="20"/>
              </w:rPr>
            </w:pPr>
            <w:r>
              <w:rPr>
                <w:i/>
                <w:color w:val="000000" w:themeColor="text1"/>
                <w:sz w:val="20"/>
                <w:szCs w:val="20"/>
              </w:rPr>
              <w:t>(Descrizione sintetica della classe in relazione alla composizione, al comportamento e agli apprendimenti)</w:t>
            </w:r>
          </w:p>
          <w:p w:rsidR="002C78AA" w:rsidRDefault="002C6013" w:rsidP="002C78AA">
            <w:pPr>
              <w:jc w:val="both"/>
              <w:rPr>
                <w:color w:val="000000" w:themeColor="text1"/>
              </w:rPr>
            </w:pPr>
            <w:r>
              <w:rPr>
                <w:color w:val="000000" w:themeColor="text1"/>
                <w:sz w:val="22"/>
                <w:szCs w:val="22"/>
              </w:rPr>
              <w:t>La Classe 3</w:t>
            </w:r>
            <w:r w:rsidR="007445AC">
              <w:rPr>
                <w:color w:val="000000" w:themeColor="text1"/>
                <w:sz w:val="22"/>
                <w:szCs w:val="22"/>
              </w:rPr>
              <w:t>C</w:t>
            </w:r>
            <w:r w:rsidR="002C78AA" w:rsidRPr="00784770">
              <w:rPr>
                <w:color w:val="000000" w:themeColor="text1"/>
                <w:sz w:val="22"/>
                <w:szCs w:val="22"/>
              </w:rPr>
              <w:t xml:space="preserve"> è formata da</w:t>
            </w:r>
            <w:r w:rsidR="007445AC">
              <w:rPr>
                <w:color w:val="000000" w:themeColor="text1"/>
                <w:sz w:val="22"/>
                <w:szCs w:val="22"/>
              </w:rPr>
              <w:t xml:space="preserve"> 18</w:t>
            </w:r>
            <w:r w:rsidR="002C78AA">
              <w:rPr>
                <w:color w:val="000000" w:themeColor="text1"/>
                <w:sz w:val="22"/>
                <w:szCs w:val="22"/>
              </w:rPr>
              <w:t xml:space="preserve"> alunni</w:t>
            </w:r>
            <w:r w:rsidR="002C78AA" w:rsidRPr="00784770">
              <w:rPr>
                <w:color w:val="000000" w:themeColor="text1"/>
                <w:sz w:val="22"/>
                <w:szCs w:val="22"/>
              </w:rPr>
              <w:t xml:space="preserve">, </w:t>
            </w:r>
            <w:r w:rsidR="00CA6836">
              <w:rPr>
                <w:color w:val="000000" w:themeColor="text1"/>
                <w:sz w:val="22"/>
                <w:szCs w:val="22"/>
              </w:rPr>
              <w:t xml:space="preserve">di cui </w:t>
            </w:r>
            <w:r w:rsidR="007445AC">
              <w:rPr>
                <w:color w:val="000000" w:themeColor="text1"/>
                <w:sz w:val="22"/>
                <w:szCs w:val="22"/>
              </w:rPr>
              <w:t>7</w:t>
            </w:r>
            <w:r w:rsidR="002C78AA">
              <w:rPr>
                <w:color w:val="000000" w:themeColor="text1"/>
                <w:sz w:val="22"/>
                <w:szCs w:val="22"/>
              </w:rPr>
              <w:t xml:space="preserve"> </w:t>
            </w:r>
            <w:r w:rsidR="002C78AA" w:rsidRPr="00784770">
              <w:rPr>
                <w:color w:val="000000" w:themeColor="text1"/>
                <w:sz w:val="22"/>
                <w:szCs w:val="22"/>
              </w:rPr>
              <w:t xml:space="preserve">maschi e </w:t>
            </w:r>
            <w:r w:rsidR="007445AC">
              <w:rPr>
                <w:color w:val="000000" w:themeColor="text1"/>
                <w:sz w:val="22"/>
                <w:szCs w:val="22"/>
              </w:rPr>
              <w:t>11</w:t>
            </w:r>
            <w:r w:rsidR="002C78AA">
              <w:rPr>
                <w:color w:val="000000" w:themeColor="text1"/>
                <w:sz w:val="22"/>
                <w:szCs w:val="22"/>
              </w:rPr>
              <w:t xml:space="preserve"> femmine</w:t>
            </w:r>
            <w:r w:rsidR="00CA6836">
              <w:rPr>
                <w:color w:val="000000" w:themeColor="text1"/>
                <w:sz w:val="22"/>
                <w:szCs w:val="22"/>
              </w:rPr>
              <w:t>… omissis…</w:t>
            </w:r>
          </w:p>
          <w:p w:rsidR="00E335DE" w:rsidRPr="00F61DC4" w:rsidRDefault="00E335DE" w:rsidP="0063718C">
            <w:pPr>
              <w:rPr>
                <w:b/>
                <w:color w:val="000000" w:themeColor="text1"/>
                <w:sz w:val="20"/>
                <w:szCs w:val="20"/>
              </w:rPr>
            </w:pPr>
          </w:p>
        </w:tc>
      </w:tr>
    </w:tbl>
    <w:p w:rsidR="001D75EF" w:rsidRDefault="001D75EF" w:rsidP="0063718C">
      <w:pPr>
        <w:rPr>
          <w:b/>
          <w:i/>
          <w:sz w:val="20"/>
          <w:szCs w:val="20"/>
        </w:rPr>
      </w:pPr>
    </w:p>
    <w:p w:rsidR="00A40CCE" w:rsidRPr="0063718C" w:rsidRDefault="00A40CCE"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E84A66" w:rsidRPr="0063718C" w:rsidRDefault="00E84A66" w:rsidP="0063718C">
      <w:pPr>
        <w:jc w:val="center"/>
        <w:rPr>
          <w:b/>
          <w:i/>
          <w:sz w:val="20"/>
          <w:szCs w:val="20"/>
        </w:rPr>
      </w:pPr>
      <w:r w:rsidRPr="0063718C">
        <w:rPr>
          <w:b/>
          <w:i/>
          <w:sz w:val="20"/>
          <w:szCs w:val="20"/>
        </w:rPr>
        <w:lastRenderedPageBreak/>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79073A" w:rsidP="0063718C">
            <w:pPr>
              <w:rPr>
                <w:b/>
                <w:sz w:val="20"/>
                <w:szCs w:val="20"/>
              </w:rPr>
            </w:pPr>
            <w:r>
              <w:rPr>
                <w:b/>
                <w:sz w:val="20"/>
                <w:szCs w:val="20"/>
              </w:rPr>
              <w:t>ARTE E IMMAGINE</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665855" w:rsidP="0063718C">
            <w:pPr>
              <w:rPr>
                <w:b/>
                <w:sz w:val="20"/>
                <w:szCs w:val="20"/>
              </w:rPr>
            </w:pPr>
            <w:r>
              <w:rPr>
                <w:b/>
                <w:sz w:val="20"/>
                <w:szCs w:val="20"/>
              </w:rPr>
              <w:t>LINGUISTICO-ARTISTICO-ESPRESSIVO</w:t>
            </w:r>
          </w:p>
        </w:tc>
      </w:tr>
    </w:tbl>
    <w:p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260"/>
        <w:gridCol w:w="3119"/>
        <w:gridCol w:w="2693"/>
        <w:gridCol w:w="2189"/>
      </w:tblGrid>
      <w:tr w:rsidR="00D30944" w:rsidRPr="0063718C" w:rsidTr="00D30944">
        <w:trPr>
          <w:trHeight w:val="297"/>
        </w:trPr>
        <w:tc>
          <w:tcPr>
            <w:tcW w:w="3652"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C24834" w:rsidRPr="0063718C" w:rsidTr="00D30944">
        <w:trPr>
          <w:trHeight w:val="296"/>
        </w:trPr>
        <w:tc>
          <w:tcPr>
            <w:tcW w:w="3652" w:type="dxa"/>
          </w:tcPr>
          <w:p w:rsidR="00C24834" w:rsidRPr="00C24834" w:rsidRDefault="00C24834" w:rsidP="008C09FC">
            <w:pPr>
              <w:autoSpaceDE w:val="0"/>
              <w:autoSpaceDN w:val="0"/>
              <w:adjustRightInd w:val="0"/>
              <w:rPr>
                <w:b/>
                <w:sz w:val="20"/>
                <w:szCs w:val="20"/>
              </w:rPr>
            </w:pPr>
            <w:r w:rsidRPr="00C24834">
              <w:rPr>
                <w:b/>
                <w:sz w:val="20"/>
                <w:szCs w:val="20"/>
              </w:rPr>
              <w:t>Educazione visiva:</w:t>
            </w:r>
          </w:p>
          <w:p w:rsidR="00C24834" w:rsidRPr="00C24834" w:rsidRDefault="00C24834" w:rsidP="00C24834">
            <w:pPr>
              <w:numPr>
                <w:ilvl w:val="0"/>
                <w:numId w:val="37"/>
              </w:numPr>
              <w:autoSpaceDE w:val="0"/>
              <w:autoSpaceDN w:val="0"/>
              <w:adjustRightInd w:val="0"/>
              <w:rPr>
                <w:sz w:val="20"/>
                <w:szCs w:val="20"/>
              </w:rPr>
            </w:pPr>
            <w:r w:rsidRPr="00C24834">
              <w:rPr>
                <w:sz w:val="20"/>
                <w:szCs w:val="20"/>
              </w:rPr>
              <w:t>Linguaggio visuale: struttura e funzioni comunicative</w:t>
            </w:r>
          </w:p>
          <w:p w:rsidR="00C24834" w:rsidRPr="00C24834" w:rsidRDefault="00C24834" w:rsidP="00C24834">
            <w:pPr>
              <w:numPr>
                <w:ilvl w:val="0"/>
                <w:numId w:val="37"/>
              </w:numPr>
              <w:autoSpaceDE w:val="0"/>
              <w:autoSpaceDN w:val="0"/>
              <w:adjustRightInd w:val="0"/>
              <w:rPr>
                <w:sz w:val="20"/>
                <w:szCs w:val="20"/>
              </w:rPr>
            </w:pPr>
            <w:r w:rsidRPr="00C24834">
              <w:rPr>
                <w:sz w:val="20"/>
                <w:szCs w:val="20"/>
              </w:rPr>
              <w:t>Il volume e lo spazio: approfondimento delle tecniche di rappresentazione</w:t>
            </w:r>
          </w:p>
          <w:p w:rsidR="00C24834" w:rsidRPr="00C24834" w:rsidRDefault="00C24834" w:rsidP="00C24834">
            <w:pPr>
              <w:numPr>
                <w:ilvl w:val="0"/>
                <w:numId w:val="37"/>
              </w:numPr>
              <w:autoSpaceDE w:val="0"/>
              <w:autoSpaceDN w:val="0"/>
              <w:adjustRightInd w:val="0"/>
              <w:rPr>
                <w:sz w:val="20"/>
                <w:szCs w:val="20"/>
              </w:rPr>
            </w:pPr>
            <w:r w:rsidRPr="00C24834">
              <w:rPr>
                <w:sz w:val="20"/>
                <w:szCs w:val="20"/>
              </w:rPr>
              <w:t>La composizione figurativa astratta e le sue caratteristiche costruttive</w:t>
            </w:r>
          </w:p>
          <w:p w:rsidR="00C24834" w:rsidRPr="00C24834" w:rsidRDefault="00C24834" w:rsidP="00C24834">
            <w:pPr>
              <w:numPr>
                <w:ilvl w:val="0"/>
                <w:numId w:val="37"/>
              </w:numPr>
              <w:autoSpaceDE w:val="0"/>
              <w:autoSpaceDN w:val="0"/>
              <w:adjustRightInd w:val="0"/>
              <w:rPr>
                <w:sz w:val="20"/>
                <w:szCs w:val="20"/>
              </w:rPr>
            </w:pPr>
            <w:r w:rsidRPr="00C24834">
              <w:rPr>
                <w:sz w:val="20"/>
                <w:szCs w:val="20"/>
              </w:rPr>
              <w:t>Approfondimento dello studio del corpo umano</w:t>
            </w:r>
          </w:p>
          <w:p w:rsidR="00C24834" w:rsidRPr="00C24834" w:rsidRDefault="00C24834" w:rsidP="00C24834">
            <w:pPr>
              <w:numPr>
                <w:ilvl w:val="0"/>
                <w:numId w:val="37"/>
              </w:numPr>
              <w:autoSpaceDE w:val="0"/>
              <w:autoSpaceDN w:val="0"/>
              <w:adjustRightInd w:val="0"/>
              <w:rPr>
                <w:sz w:val="20"/>
                <w:szCs w:val="20"/>
              </w:rPr>
            </w:pPr>
            <w:r w:rsidRPr="00C24834">
              <w:rPr>
                <w:sz w:val="20"/>
                <w:szCs w:val="20"/>
              </w:rPr>
              <w:t>Studio,interpretazione o rielaborazione personale dell’opera d’arte</w:t>
            </w:r>
          </w:p>
        </w:tc>
        <w:tc>
          <w:tcPr>
            <w:tcW w:w="3260" w:type="dxa"/>
          </w:tcPr>
          <w:p w:rsidR="00C24834" w:rsidRPr="00C24834" w:rsidRDefault="00C24834" w:rsidP="00C24834">
            <w:pPr>
              <w:numPr>
                <w:ilvl w:val="0"/>
                <w:numId w:val="37"/>
              </w:numPr>
              <w:autoSpaceDE w:val="0"/>
              <w:autoSpaceDN w:val="0"/>
              <w:adjustRightInd w:val="0"/>
              <w:rPr>
                <w:sz w:val="20"/>
                <w:szCs w:val="20"/>
              </w:rPr>
            </w:pPr>
            <w:r w:rsidRPr="00C24834">
              <w:rPr>
                <w:sz w:val="20"/>
                <w:szCs w:val="20"/>
              </w:rPr>
              <w:t xml:space="preserve">Conoscere gli elementi del linguaggio visivo </w:t>
            </w:r>
          </w:p>
          <w:p w:rsidR="00C24834" w:rsidRPr="00C24834" w:rsidRDefault="00C24834" w:rsidP="00C24834">
            <w:pPr>
              <w:numPr>
                <w:ilvl w:val="0"/>
                <w:numId w:val="37"/>
              </w:numPr>
              <w:autoSpaceDE w:val="0"/>
              <w:autoSpaceDN w:val="0"/>
              <w:adjustRightInd w:val="0"/>
              <w:rPr>
                <w:sz w:val="20"/>
                <w:szCs w:val="20"/>
              </w:rPr>
            </w:pPr>
            <w:r w:rsidRPr="00C24834">
              <w:rPr>
                <w:sz w:val="20"/>
                <w:szCs w:val="20"/>
              </w:rPr>
              <w:t>Conoscere la tecnica più rispondente alle esigenze espressive del messaggio visivo che si vuole realizzare</w:t>
            </w:r>
          </w:p>
          <w:p w:rsidR="00C24834" w:rsidRPr="00C24834" w:rsidRDefault="00C24834" w:rsidP="008C09FC">
            <w:pPr>
              <w:rPr>
                <w:sz w:val="20"/>
                <w:szCs w:val="20"/>
              </w:rPr>
            </w:pPr>
          </w:p>
        </w:tc>
        <w:tc>
          <w:tcPr>
            <w:tcW w:w="3119" w:type="dxa"/>
          </w:tcPr>
          <w:p w:rsidR="00C24834" w:rsidRPr="00C24834" w:rsidRDefault="00C24834" w:rsidP="008C09FC">
            <w:pPr>
              <w:autoSpaceDE w:val="0"/>
              <w:autoSpaceDN w:val="0"/>
              <w:adjustRightInd w:val="0"/>
              <w:jc w:val="center"/>
              <w:rPr>
                <w:b/>
                <w:sz w:val="20"/>
                <w:szCs w:val="20"/>
              </w:rPr>
            </w:pPr>
            <w:r w:rsidRPr="00C24834">
              <w:rPr>
                <w:b/>
                <w:sz w:val="20"/>
                <w:szCs w:val="20"/>
              </w:rPr>
              <w:t>Esprimersi e comunicare</w:t>
            </w:r>
          </w:p>
          <w:p w:rsidR="00C24834" w:rsidRPr="00C24834" w:rsidRDefault="00C24834" w:rsidP="00C24834">
            <w:pPr>
              <w:numPr>
                <w:ilvl w:val="0"/>
                <w:numId w:val="38"/>
              </w:numPr>
              <w:autoSpaceDE w:val="0"/>
              <w:autoSpaceDN w:val="0"/>
              <w:adjustRightInd w:val="0"/>
              <w:ind w:left="357" w:hanging="357"/>
              <w:rPr>
                <w:sz w:val="20"/>
                <w:szCs w:val="20"/>
              </w:rPr>
            </w:pPr>
            <w:r w:rsidRPr="00C24834">
              <w:rPr>
                <w:sz w:val="20"/>
                <w:szCs w:val="20"/>
              </w:rPr>
              <w:t>Ideare e progettare elaborati ricercando soluzioni creative originali, ispirate anche allo studio della storia dell’arte e della comunicazione visiva.</w:t>
            </w:r>
          </w:p>
          <w:p w:rsidR="00C24834" w:rsidRPr="00C24834" w:rsidRDefault="00C24834" w:rsidP="00C24834">
            <w:pPr>
              <w:numPr>
                <w:ilvl w:val="0"/>
                <w:numId w:val="38"/>
              </w:numPr>
              <w:autoSpaceDE w:val="0"/>
              <w:autoSpaceDN w:val="0"/>
              <w:adjustRightInd w:val="0"/>
              <w:ind w:left="357" w:hanging="357"/>
              <w:rPr>
                <w:sz w:val="20"/>
                <w:szCs w:val="20"/>
              </w:rPr>
            </w:pPr>
            <w:r w:rsidRPr="00C24834">
              <w:rPr>
                <w:sz w:val="20"/>
                <w:szCs w:val="20"/>
              </w:rPr>
              <w:t>Utilizzare consapevolmente gli strumenti, le tecniche figurative (grafiche, pittoriche) e le regole della rappresentazione visiva</w:t>
            </w:r>
          </w:p>
          <w:p w:rsidR="00C24834" w:rsidRPr="00C24834" w:rsidRDefault="00C24834" w:rsidP="00C24834">
            <w:pPr>
              <w:numPr>
                <w:ilvl w:val="0"/>
                <w:numId w:val="38"/>
              </w:numPr>
              <w:autoSpaceDE w:val="0"/>
              <w:autoSpaceDN w:val="0"/>
              <w:adjustRightInd w:val="0"/>
              <w:ind w:left="357" w:hanging="357"/>
              <w:rPr>
                <w:sz w:val="20"/>
                <w:szCs w:val="20"/>
              </w:rPr>
            </w:pPr>
            <w:r w:rsidRPr="00C24834">
              <w:rPr>
                <w:sz w:val="20"/>
                <w:szCs w:val="20"/>
              </w:rPr>
              <w:t>Rielaborare creativamente materiali di uso comune, immagini fotografiche, scritte, elementi iconici e visivi per produrre nuove immagini.</w:t>
            </w:r>
          </w:p>
          <w:p w:rsidR="00C24834" w:rsidRPr="00C24834" w:rsidRDefault="00C24834" w:rsidP="00C24834">
            <w:pPr>
              <w:numPr>
                <w:ilvl w:val="0"/>
                <w:numId w:val="38"/>
              </w:numPr>
              <w:autoSpaceDE w:val="0"/>
              <w:autoSpaceDN w:val="0"/>
              <w:adjustRightInd w:val="0"/>
              <w:ind w:left="357" w:hanging="357"/>
              <w:rPr>
                <w:sz w:val="20"/>
                <w:szCs w:val="20"/>
              </w:rPr>
            </w:pPr>
            <w:r w:rsidRPr="00C24834">
              <w:rPr>
                <w:sz w:val="20"/>
                <w:szCs w:val="20"/>
              </w:rPr>
              <w:t>Scegliere le tecniche e i linguaggi più adeguati per realizzare prodotti visivi seguendo una precisa finalità operativa o comunicativa</w:t>
            </w:r>
            <w:r>
              <w:rPr>
                <w:sz w:val="20"/>
                <w:szCs w:val="20"/>
              </w:rPr>
              <w:t>.</w:t>
            </w:r>
          </w:p>
          <w:p w:rsidR="00C24834" w:rsidRPr="00C24834" w:rsidRDefault="00C24834" w:rsidP="00C24834">
            <w:pPr>
              <w:autoSpaceDE w:val="0"/>
              <w:autoSpaceDN w:val="0"/>
              <w:adjustRightInd w:val="0"/>
              <w:rPr>
                <w:sz w:val="20"/>
                <w:szCs w:val="20"/>
              </w:rPr>
            </w:pPr>
          </w:p>
        </w:tc>
        <w:tc>
          <w:tcPr>
            <w:tcW w:w="2693" w:type="dxa"/>
          </w:tcPr>
          <w:p w:rsidR="00C24834" w:rsidRPr="00C24834" w:rsidRDefault="00C24834" w:rsidP="008C09FC">
            <w:pPr>
              <w:autoSpaceDE w:val="0"/>
              <w:autoSpaceDN w:val="0"/>
              <w:adjustRightInd w:val="0"/>
              <w:jc w:val="both"/>
              <w:rPr>
                <w:sz w:val="20"/>
                <w:szCs w:val="20"/>
              </w:rPr>
            </w:pPr>
            <w:r w:rsidRPr="00C24834">
              <w:rPr>
                <w:sz w:val="20"/>
                <w:szCs w:val="20"/>
              </w:rPr>
              <w:t xml:space="preserve">Realizzare elaborati personali e creativi sulla base di un’ideazione e progettazione originale, applicando le conoscenze e le regole del linguaggio visivo, scegliendo in modo funzionale tecniche e materiali differenti </w:t>
            </w:r>
          </w:p>
          <w:p w:rsidR="00C24834" w:rsidRPr="00C24834" w:rsidRDefault="00C24834" w:rsidP="008C09FC">
            <w:pPr>
              <w:jc w:val="both"/>
              <w:rPr>
                <w:sz w:val="20"/>
                <w:szCs w:val="20"/>
              </w:rPr>
            </w:pPr>
          </w:p>
        </w:tc>
        <w:tc>
          <w:tcPr>
            <w:tcW w:w="2189" w:type="dxa"/>
          </w:tcPr>
          <w:p w:rsidR="00C24834" w:rsidRPr="00D30944" w:rsidRDefault="00C24834" w:rsidP="004C1C69">
            <w:pPr>
              <w:rPr>
                <w:b/>
                <w:sz w:val="20"/>
                <w:szCs w:val="20"/>
              </w:rPr>
            </w:pPr>
            <w:r>
              <w:rPr>
                <w:b/>
                <w:sz w:val="20"/>
                <w:szCs w:val="20"/>
              </w:rPr>
              <w:t xml:space="preserve">X </w:t>
            </w:r>
            <w:r w:rsidRPr="00D30944">
              <w:rPr>
                <w:b/>
                <w:sz w:val="20"/>
                <w:szCs w:val="20"/>
              </w:rPr>
              <w:t>IN PRESENZA</w:t>
            </w:r>
          </w:p>
          <w:p w:rsidR="00C24834" w:rsidRPr="00D30944" w:rsidRDefault="00C24834" w:rsidP="004C1C69">
            <w:pPr>
              <w:rPr>
                <w:b/>
                <w:sz w:val="20"/>
                <w:szCs w:val="20"/>
              </w:rPr>
            </w:pPr>
            <w:r>
              <w:rPr>
                <w:b/>
                <w:sz w:val="20"/>
                <w:szCs w:val="20"/>
              </w:rPr>
              <w:t xml:space="preserve">X </w:t>
            </w:r>
            <w:r w:rsidRPr="00D30944">
              <w:rPr>
                <w:b/>
                <w:sz w:val="20"/>
                <w:szCs w:val="20"/>
              </w:rPr>
              <w:t>MISTA</w:t>
            </w:r>
          </w:p>
          <w:p w:rsidR="00C24834" w:rsidRPr="0063718C" w:rsidRDefault="00C24834" w:rsidP="00D30944">
            <w:pPr>
              <w:rPr>
                <w:sz w:val="20"/>
                <w:szCs w:val="20"/>
              </w:rPr>
            </w:pPr>
            <w:r>
              <w:rPr>
                <w:b/>
                <w:sz w:val="20"/>
                <w:szCs w:val="20"/>
              </w:rPr>
              <w:t xml:space="preserve">X </w:t>
            </w:r>
            <w:r w:rsidRPr="00D30944">
              <w:rPr>
                <w:b/>
                <w:sz w:val="20"/>
                <w:szCs w:val="20"/>
              </w:rPr>
              <w:t>DDI</w:t>
            </w:r>
          </w:p>
        </w:tc>
      </w:tr>
      <w:tr w:rsidR="00C24834" w:rsidRPr="0063718C" w:rsidTr="00D30944">
        <w:trPr>
          <w:trHeight w:val="296"/>
        </w:trPr>
        <w:tc>
          <w:tcPr>
            <w:tcW w:w="3652" w:type="dxa"/>
          </w:tcPr>
          <w:p w:rsidR="00C24834" w:rsidRPr="00C24834" w:rsidRDefault="00C24834" w:rsidP="008C09FC">
            <w:pPr>
              <w:autoSpaceDE w:val="0"/>
              <w:autoSpaceDN w:val="0"/>
              <w:adjustRightInd w:val="0"/>
              <w:rPr>
                <w:b/>
                <w:sz w:val="20"/>
                <w:szCs w:val="20"/>
              </w:rPr>
            </w:pPr>
            <w:r w:rsidRPr="00C24834">
              <w:rPr>
                <w:b/>
                <w:sz w:val="20"/>
                <w:szCs w:val="20"/>
              </w:rPr>
              <w:t>Tecniche:</w:t>
            </w:r>
          </w:p>
          <w:p w:rsidR="00C24834" w:rsidRPr="00C24834" w:rsidRDefault="00C24834" w:rsidP="00C24834">
            <w:pPr>
              <w:pStyle w:val="Paragrafoelenco"/>
              <w:numPr>
                <w:ilvl w:val="0"/>
                <w:numId w:val="41"/>
              </w:numPr>
              <w:spacing w:after="0" w:line="240" w:lineRule="auto"/>
              <w:rPr>
                <w:rFonts w:ascii="Times New Roman" w:hAnsi="Times New Roman"/>
                <w:b/>
                <w:sz w:val="20"/>
                <w:szCs w:val="20"/>
              </w:rPr>
            </w:pPr>
            <w:r w:rsidRPr="00C24834">
              <w:rPr>
                <w:rFonts w:ascii="Times New Roman" w:hAnsi="Times New Roman"/>
                <w:b/>
                <w:sz w:val="20"/>
                <w:szCs w:val="20"/>
              </w:rPr>
              <w:t>matita</w:t>
            </w:r>
          </w:p>
          <w:p w:rsidR="00C24834" w:rsidRPr="00C24834" w:rsidRDefault="00C24834" w:rsidP="00C24834">
            <w:pPr>
              <w:pStyle w:val="Paragrafoelenco"/>
              <w:numPr>
                <w:ilvl w:val="0"/>
                <w:numId w:val="41"/>
              </w:numPr>
              <w:spacing w:after="0" w:line="240" w:lineRule="auto"/>
              <w:rPr>
                <w:rFonts w:ascii="Times New Roman" w:hAnsi="Times New Roman"/>
                <w:b/>
                <w:sz w:val="20"/>
                <w:szCs w:val="20"/>
              </w:rPr>
            </w:pPr>
            <w:r w:rsidRPr="00C24834">
              <w:rPr>
                <w:rFonts w:ascii="Times New Roman" w:hAnsi="Times New Roman"/>
                <w:b/>
                <w:sz w:val="20"/>
                <w:szCs w:val="20"/>
              </w:rPr>
              <w:t>carboncino e sanguigna</w:t>
            </w:r>
          </w:p>
          <w:p w:rsidR="00C24834" w:rsidRPr="00C24834" w:rsidRDefault="00C24834" w:rsidP="00C24834">
            <w:pPr>
              <w:pStyle w:val="Paragrafoelenco"/>
              <w:numPr>
                <w:ilvl w:val="0"/>
                <w:numId w:val="41"/>
              </w:numPr>
              <w:spacing w:after="0" w:line="240" w:lineRule="auto"/>
              <w:rPr>
                <w:rFonts w:ascii="Times New Roman" w:hAnsi="Times New Roman"/>
                <w:b/>
                <w:sz w:val="20"/>
                <w:szCs w:val="20"/>
              </w:rPr>
            </w:pPr>
            <w:r w:rsidRPr="00C24834">
              <w:rPr>
                <w:rFonts w:ascii="Times New Roman" w:hAnsi="Times New Roman"/>
                <w:b/>
                <w:sz w:val="20"/>
                <w:szCs w:val="20"/>
              </w:rPr>
              <w:t>china</w:t>
            </w:r>
          </w:p>
          <w:p w:rsidR="00C24834" w:rsidRPr="00C24834" w:rsidRDefault="00C24834" w:rsidP="00C24834">
            <w:pPr>
              <w:pStyle w:val="Paragrafoelenco"/>
              <w:numPr>
                <w:ilvl w:val="0"/>
                <w:numId w:val="41"/>
              </w:numPr>
              <w:spacing w:after="0" w:line="240" w:lineRule="auto"/>
              <w:rPr>
                <w:rFonts w:ascii="Times New Roman" w:hAnsi="Times New Roman"/>
                <w:b/>
                <w:sz w:val="20"/>
                <w:szCs w:val="20"/>
              </w:rPr>
            </w:pPr>
            <w:r w:rsidRPr="00C24834">
              <w:rPr>
                <w:rFonts w:ascii="Times New Roman" w:hAnsi="Times New Roman"/>
                <w:b/>
                <w:sz w:val="20"/>
                <w:szCs w:val="20"/>
              </w:rPr>
              <w:t>tempere</w:t>
            </w:r>
          </w:p>
          <w:p w:rsidR="00C24834" w:rsidRPr="00C24834" w:rsidRDefault="00C24834" w:rsidP="00C24834">
            <w:pPr>
              <w:pStyle w:val="Paragrafoelenco"/>
              <w:numPr>
                <w:ilvl w:val="0"/>
                <w:numId w:val="41"/>
              </w:numPr>
              <w:spacing w:after="0" w:line="240" w:lineRule="auto"/>
              <w:rPr>
                <w:rFonts w:ascii="Times New Roman" w:hAnsi="Times New Roman"/>
                <w:b/>
                <w:sz w:val="20"/>
                <w:szCs w:val="20"/>
              </w:rPr>
            </w:pPr>
            <w:r w:rsidRPr="00C24834">
              <w:rPr>
                <w:rFonts w:ascii="Times New Roman" w:hAnsi="Times New Roman"/>
                <w:b/>
                <w:sz w:val="20"/>
                <w:szCs w:val="20"/>
              </w:rPr>
              <w:t>miste.</w:t>
            </w:r>
          </w:p>
          <w:p w:rsidR="00C24834" w:rsidRPr="00C24834" w:rsidRDefault="00C24834" w:rsidP="008C09FC">
            <w:pPr>
              <w:autoSpaceDE w:val="0"/>
              <w:autoSpaceDN w:val="0"/>
              <w:adjustRightInd w:val="0"/>
              <w:rPr>
                <w:b/>
                <w:sz w:val="20"/>
                <w:szCs w:val="20"/>
              </w:rPr>
            </w:pPr>
          </w:p>
        </w:tc>
        <w:tc>
          <w:tcPr>
            <w:tcW w:w="3260" w:type="dxa"/>
          </w:tcPr>
          <w:p w:rsidR="00C24834" w:rsidRPr="00C24834" w:rsidRDefault="00C24834" w:rsidP="00C24834">
            <w:pPr>
              <w:numPr>
                <w:ilvl w:val="0"/>
                <w:numId w:val="39"/>
              </w:numPr>
              <w:autoSpaceDE w:val="0"/>
              <w:autoSpaceDN w:val="0"/>
              <w:adjustRightInd w:val="0"/>
              <w:rPr>
                <w:sz w:val="20"/>
                <w:szCs w:val="20"/>
              </w:rPr>
            </w:pPr>
            <w:r w:rsidRPr="00C24834">
              <w:rPr>
                <w:sz w:val="20"/>
                <w:szCs w:val="20"/>
              </w:rPr>
              <w:t>Conoscere le tecniche adeguate nelle diverse circostanze</w:t>
            </w:r>
          </w:p>
          <w:p w:rsidR="00C24834" w:rsidRPr="00C24834" w:rsidRDefault="00C24834" w:rsidP="00C24834">
            <w:pPr>
              <w:numPr>
                <w:ilvl w:val="0"/>
                <w:numId w:val="39"/>
              </w:numPr>
              <w:autoSpaceDE w:val="0"/>
              <w:autoSpaceDN w:val="0"/>
              <w:adjustRightInd w:val="0"/>
              <w:rPr>
                <w:sz w:val="20"/>
                <w:szCs w:val="20"/>
              </w:rPr>
            </w:pPr>
            <w:r w:rsidRPr="00C24834">
              <w:rPr>
                <w:sz w:val="20"/>
                <w:szCs w:val="20"/>
              </w:rPr>
              <w:t>Acquisire una capacità progettuale</w:t>
            </w:r>
          </w:p>
        </w:tc>
        <w:tc>
          <w:tcPr>
            <w:tcW w:w="3119" w:type="dxa"/>
          </w:tcPr>
          <w:p w:rsidR="00C24834" w:rsidRPr="00C24834" w:rsidRDefault="00C24834" w:rsidP="008C09FC">
            <w:pPr>
              <w:autoSpaceDE w:val="0"/>
              <w:autoSpaceDN w:val="0"/>
              <w:adjustRightInd w:val="0"/>
              <w:jc w:val="center"/>
              <w:rPr>
                <w:sz w:val="20"/>
                <w:szCs w:val="20"/>
              </w:rPr>
            </w:pPr>
            <w:r w:rsidRPr="00C24834">
              <w:rPr>
                <w:sz w:val="20"/>
                <w:szCs w:val="20"/>
              </w:rPr>
              <w:t>Osservare e leggere le immagini</w:t>
            </w:r>
          </w:p>
          <w:p w:rsidR="00C24834" w:rsidRPr="00C24834" w:rsidRDefault="00C24834" w:rsidP="00C24834">
            <w:pPr>
              <w:numPr>
                <w:ilvl w:val="0"/>
                <w:numId w:val="40"/>
              </w:numPr>
              <w:autoSpaceDE w:val="0"/>
              <w:autoSpaceDN w:val="0"/>
              <w:adjustRightInd w:val="0"/>
              <w:rPr>
                <w:sz w:val="20"/>
                <w:szCs w:val="20"/>
              </w:rPr>
            </w:pPr>
            <w:r w:rsidRPr="00C24834">
              <w:rPr>
                <w:sz w:val="20"/>
                <w:szCs w:val="20"/>
              </w:rPr>
              <w:t xml:space="preserve">Leggere e interpretare un’opera d’arte per </w:t>
            </w:r>
            <w:r w:rsidR="00851CC9" w:rsidRPr="00C24834">
              <w:rPr>
                <w:sz w:val="20"/>
                <w:szCs w:val="20"/>
              </w:rPr>
              <w:t>comprenderne</w:t>
            </w:r>
            <w:r w:rsidRPr="00C24834">
              <w:rPr>
                <w:sz w:val="20"/>
                <w:szCs w:val="20"/>
              </w:rPr>
              <w:t xml:space="preserve"> il significato e cogliere le scelte creative e stilistiche dell’autore</w:t>
            </w:r>
          </w:p>
          <w:p w:rsidR="00C24834" w:rsidRDefault="00C24834" w:rsidP="00C24834">
            <w:pPr>
              <w:numPr>
                <w:ilvl w:val="0"/>
                <w:numId w:val="40"/>
              </w:numPr>
              <w:autoSpaceDE w:val="0"/>
              <w:autoSpaceDN w:val="0"/>
              <w:adjustRightInd w:val="0"/>
              <w:rPr>
                <w:sz w:val="20"/>
                <w:szCs w:val="20"/>
              </w:rPr>
            </w:pPr>
            <w:r w:rsidRPr="00C24834">
              <w:rPr>
                <w:sz w:val="20"/>
                <w:szCs w:val="20"/>
              </w:rPr>
              <w:t xml:space="preserve">Riconoscere i codici e le regole compositive presenti nelle opere d’arte e nelle immagini della comunicazione per individuarne le funzioni simboliche, espressiva e comunicativa nei diversi ambiti </w:t>
            </w:r>
            <w:r w:rsidRPr="00C24834">
              <w:rPr>
                <w:sz w:val="20"/>
                <w:szCs w:val="20"/>
              </w:rPr>
              <w:lastRenderedPageBreak/>
              <w:t>di appartenenza ( arte, pubblicità, informazione).</w:t>
            </w:r>
          </w:p>
          <w:p w:rsidR="00C24834" w:rsidRPr="00C24834" w:rsidRDefault="00C24834" w:rsidP="00C24834">
            <w:pPr>
              <w:autoSpaceDE w:val="0"/>
              <w:autoSpaceDN w:val="0"/>
              <w:adjustRightInd w:val="0"/>
              <w:rPr>
                <w:sz w:val="20"/>
                <w:szCs w:val="20"/>
              </w:rPr>
            </w:pPr>
          </w:p>
        </w:tc>
        <w:tc>
          <w:tcPr>
            <w:tcW w:w="2693" w:type="dxa"/>
          </w:tcPr>
          <w:p w:rsidR="00C24834" w:rsidRPr="00C24834" w:rsidRDefault="00C24834" w:rsidP="00C24834">
            <w:pPr>
              <w:numPr>
                <w:ilvl w:val="0"/>
                <w:numId w:val="40"/>
              </w:numPr>
              <w:autoSpaceDE w:val="0"/>
              <w:autoSpaceDN w:val="0"/>
              <w:adjustRightInd w:val="0"/>
              <w:rPr>
                <w:sz w:val="20"/>
                <w:szCs w:val="20"/>
              </w:rPr>
            </w:pPr>
            <w:r w:rsidRPr="00C24834">
              <w:rPr>
                <w:sz w:val="20"/>
                <w:szCs w:val="20"/>
              </w:rPr>
              <w:lastRenderedPageBreak/>
              <w:t>Padroneggiare gli elementi principali del linguaggio visivo</w:t>
            </w:r>
          </w:p>
          <w:p w:rsidR="00C24834" w:rsidRPr="00C24834" w:rsidRDefault="00C24834" w:rsidP="00C24834">
            <w:pPr>
              <w:numPr>
                <w:ilvl w:val="0"/>
                <w:numId w:val="40"/>
              </w:numPr>
              <w:autoSpaceDE w:val="0"/>
              <w:autoSpaceDN w:val="0"/>
              <w:adjustRightInd w:val="0"/>
              <w:rPr>
                <w:sz w:val="20"/>
                <w:szCs w:val="20"/>
              </w:rPr>
            </w:pPr>
            <w:r w:rsidRPr="00C24834">
              <w:rPr>
                <w:sz w:val="20"/>
                <w:szCs w:val="20"/>
              </w:rPr>
              <w:t>Leggere e comprendere i significati di</w:t>
            </w:r>
          </w:p>
          <w:p w:rsidR="00C24834" w:rsidRPr="00C24834" w:rsidRDefault="00C24834" w:rsidP="00C24834">
            <w:pPr>
              <w:pStyle w:val="Paragrafoelenco"/>
              <w:numPr>
                <w:ilvl w:val="0"/>
                <w:numId w:val="40"/>
              </w:numPr>
              <w:autoSpaceDE w:val="0"/>
              <w:autoSpaceDN w:val="0"/>
              <w:adjustRightInd w:val="0"/>
              <w:spacing w:after="0" w:line="240" w:lineRule="auto"/>
              <w:rPr>
                <w:rFonts w:ascii="Times New Roman" w:hAnsi="Times New Roman"/>
                <w:sz w:val="20"/>
                <w:szCs w:val="20"/>
              </w:rPr>
            </w:pPr>
            <w:r w:rsidRPr="00C24834">
              <w:rPr>
                <w:rFonts w:ascii="Times New Roman" w:hAnsi="Times New Roman"/>
                <w:sz w:val="20"/>
                <w:szCs w:val="20"/>
              </w:rPr>
              <w:t>immagini statiche e in movimento</w:t>
            </w:r>
          </w:p>
          <w:p w:rsidR="00C24834" w:rsidRPr="00C24834" w:rsidRDefault="00C24834" w:rsidP="00C24834">
            <w:pPr>
              <w:numPr>
                <w:ilvl w:val="0"/>
                <w:numId w:val="40"/>
              </w:numPr>
              <w:autoSpaceDE w:val="0"/>
              <w:autoSpaceDN w:val="0"/>
              <w:adjustRightInd w:val="0"/>
              <w:rPr>
                <w:sz w:val="20"/>
                <w:szCs w:val="20"/>
              </w:rPr>
            </w:pPr>
            <w:r w:rsidRPr="00C24834">
              <w:rPr>
                <w:sz w:val="20"/>
                <w:szCs w:val="20"/>
              </w:rPr>
              <w:t>Analizzare e descrivere beni culturali ed immagini statiche utilizzando il linguaggio appropriato</w:t>
            </w:r>
          </w:p>
        </w:tc>
        <w:tc>
          <w:tcPr>
            <w:tcW w:w="2189" w:type="dxa"/>
          </w:tcPr>
          <w:p w:rsidR="00C24834" w:rsidRPr="00D30944" w:rsidRDefault="00C24834" w:rsidP="00856157">
            <w:pPr>
              <w:rPr>
                <w:b/>
                <w:sz w:val="20"/>
                <w:szCs w:val="20"/>
              </w:rPr>
            </w:pPr>
            <w:r>
              <w:rPr>
                <w:b/>
                <w:sz w:val="20"/>
                <w:szCs w:val="20"/>
              </w:rPr>
              <w:t xml:space="preserve">X </w:t>
            </w:r>
            <w:r w:rsidRPr="00D30944">
              <w:rPr>
                <w:b/>
                <w:sz w:val="20"/>
                <w:szCs w:val="20"/>
              </w:rPr>
              <w:t>IN PRESENZA</w:t>
            </w:r>
          </w:p>
          <w:p w:rsidR="00C24834" w:rsidRPr="00D30944" w:rsidRDefault="00C24834" w:rsidP="00856157">
            <w:pPr>
              <w:rPr>
                <w:b/>
                <w:sz w:val="20"/>
                <w:szCs w:val="20"/>
              </w:rPr>
            </w:pPr>
            <w:r>
              <w:rPr>
                <w:b/>
                <w:sz w:val="20"/>
                <w:szCs w:val="20"/>
              </w:rPr>
              <w:t xml:space="preserve">X </w:t>
            </w:r>
            <w:r w:rsidRPr="00D30944">
              <w:rPr>
                <w:b/>
                <w:sz w:val="20"/>
                <w:szCs w:val="20"/>
              </w:rPr>
              <w:t>MISTA</w:t>
            </w:r>
          </w:p>
          <w:p w:rsidR="00C24834" w:rsidRPr="0063718C" w:rsidRDefault="00C24834" w:rsidP="00856157">
            <w:pPr>
              <w:rPr>
                <w:sz w:val="20"/>
                <w:szCs w:val="20"/>
              </w:rPr>
            </w:pPr>
            <w:r>
              <w:rPr>
                <w:b/>
                <w:sz w:val="20"/>
                <w:szCs w:val="20"/>
              </w:rPr>
              <w:t xml:space="preserve">X </w:t>
            </w:r>
            <w:r w:rsidRPr="00D30944">
              <w:rPr>
                <w:b/>
                <w:sz w:val="20"/>
                <w:szCs w:val="20"/>
              </w:rPr>
              <w:t>DDI</w:t>
            </w:r>
          </w:p>
        </w:tc>
      </w:tr>
      <w:tr w:rsidR="00C24834" w:rsidRPr="0063718C" w:rsidTr="00D30944">
        <w:trPr>
          <w:trHeight w:val="296"/>
        </w:trPr>
        <w:tc>
          <w:tcPr>
            <w:tcW w:w="3652" w:type="dxa"/>
          </w:tcPr>
          <w:p w:rsidR="00C24834" w:rsidRPr="00C24834" w:rsidRDefault="00C24834" w:rsidP="008C09FC">
            <w:pPr>
              <w:autoSpaceDE w:val="0"/>
              <w:autoSpaceDN w:val="0"/>
              <w:adjustRightInd w:val="0"/>
              <w:rPr>
                <w:b/>
                <w:sz w:val="20"/>
                <w:szCs w:val="20"/>
              </w:rPr>
            </w:pPr>
            <w:r w:rsidRPr="00C24834">
              <w:rPr>
                <w:b/>
                <w:sz w:val="20"/>
                <w:szCs w:val="20"/>
              </w:rPr>
              <w:lastRenderedPageBreak/>
              <w:t>Storia dell’Arte:</w:t>
            </w:r>
          </w:p>
          <w:p w:rsidR="00C24834" w:rsidRPr="00C24834" w:rsidRDefault="00C24834" w:rsidP="00C24834">
            <w:pPr>
              <w:numPr>
                <w:ilvl w:val="0"/>
                <w:numId w:val="44"/>
              </w:numPr>
              <w:autoSpaceDE w:val="0"/>
              <w:autoSpaceDN w:val="0"/>
              <w:adjustRightInd w:val="0"/>
              <w:rPr>
                <w:sz w:val="20"/>
                <w:szCs w:val="20"/>
              </w:rPr>
            </w:pPr>
            <w:r w:rsidRPr="00C24834">
              <w:rPr>
                <w:sz w:val="20"/>
                <w:szCs w:val="20"/>
              </w:rPr>
              <w:t>Il Neoclassicismo</w:t>
            </w:r>
          </w:p>
          <w:p w:rsidR="00C24834" w:rsidRPr="00C24834" w:rsidRDefault="00C24834" w:rsidP="00C24834">
            <w:pPr>
              <w:numPr>
                <w:ilvl w:val="0"/>
                <w:numId w:val="44"/>
              </w:numPr>
              <w:autoSpaceDE w:val="0"/>
              <w:autoSpaceDN w:val="0"/>
              <w:adjustRightInd w:val="0"/>
              <w:rPr>
                <w:sz w:val="20"/>
                <w:szCs w:val="20"/>
              </w:rPr>
            </w:pPr>
            <w:r w:rsidRPr="00C24834">
              <w:rPr>
                <w:sz w:val="20"/>
                <w:szCs w:val="20"/>
              </w:rPr>
              <w:t>Il Romanticismo ed il Realismo, L’Impressionismo, il Puntinismo e Divisionismo, il Postimpressionismo</w:t>
            </w:r>
          </w:p>
          <w:p w:rsidR="00C24834" w:rsidRPr="00C24834" w:rsidRDefault="00C24834" w:rsidP="00C24834">
            <w:pPr>
              <w:numPr>
                <w:ilvl w:val="0"/>
                <w:numId w:val="44"/>
              </w:numPr>
              <w:autoSpaceDE w:val="0"/>
              <w:autoSpaceDN w:val="0"/>
              <w:adjustRightInd w:val="0"/>
              <w:rPr>
                <w:sz w:val="20"/>
                <w:szCs w:val="20"/>
              </w:rPr>
            </w:pPr>
            <w:r w:rsidRPr="00C24834">
              <w:rPr>
                <w:sz w:val="20"/>
                <w:szCs w:val="20"/>
              </w:rPr>
              <w:t>Le avanguardie artistiche del Novecento: Espressionismo e Fauvismo, Cubismo, Futurismo, Surrealismo,</w:t>
            </w:r>
          </w:p>
          <w:p w:rsidR="00C24834" w:rsidRPr="00C24834" w:rsidRDefault="00C24834" w:rsidP="00C24834">
            <w:pPr>
              <w:numPr>
                <w:ilvl w:val="0"/>
                <w:numId w:val="44"/>
              </w:numPr>
              <w:autoSpaceDE w:val="0"/>
              <w:autoSpaceDN w:val="0"/>
              <w:adjustRightInd w:val="0"/>
              <w:rPr>
                <w:sz w:val="20"/>
                <w:szCs w:val="20"/>
              </w:rPr>
            </w:pPr>
            <w:r w:rsidRPr="00C24834">
              <w:rPr>
                <w:sz w:val="20"/>
                <w:szCs w:val="20"/>
              </w:rPr>
              <w:t>La Pittura metafisica, l’Astrattismo</w:t>
            </w:r>
          </w:p>
          <w:p w:rsidR="00C24834" w:rsidRPr="00C24834" w:rsidRDefault="00C24834" w:rsidP="00C24834">
            <w:pPr>
              <w:numPr>
                <w:ilvl w:val="0"/>
                <w:numId w:val="44"/>
              </w:numPr>
              <w:autoSpaceDE w:val="0"/>
              <w:autoSpaceDN w:val="0"/>
              <w:adjustRightInd w:val="0"/>
              <w:rPr>
                <w:sz w:val="20"/>
                <w:szCs w:val="20"/>
              </w:rPr>
            </w:pPr>
            <w:r w:rsidRPr="00C24834">
              <w:rPr>
                <w:sz w:val="20"/>
                <w:szCs w:val="20"/>
              </w:rPr>
              <w:t>L’Arte contemporanea</w:t>
            </w:r>
          </w:p>
          <w:p w:rsidR="00C24834" w:rsidRPr="00C24834" w:rsidRDefault="00C24834" w:rsidP="00C24834">
            <w:pPr>
              <w:numPr>
                <w:ilvl w:val="0"/>
                <w:numId w:val="44"/>
              </w:numPr>
              <w:rPr>
                <w:sz w:val="20"/>
                <w:szCs w:val="20"/>
              </w:rPr>
            </w:pPr>
            <w:r w:rsidRPr="00C24834">
              <w:rPr>
                <w:sz w:val="20"/>
                <w:szCs w:val="20"/>
              </w:rPr>
              <w:t>I Beni ambientali e culturali</w:t>
            </w:r>
          </w:p>
        </w:tc>
        <w:tc>
          <w:tcPr>
            <w:tcW w:w="3260" w:type="dxa"/>
          </w:tcPr>
          <w:p w:rsidR="00C24834" w:rsidRPr="00C24834" w:rsidRDefault="00C24834" w:rsidP="00C24834">
            <w:pPr>
              <w:numPr>
                <w:ilvl w:val="0"/>
                <w:numId w:val="42"/>
              </w:numPr>
              <w:autoSpaceDE w:val="0"/>
              <w:autoSpaceDN w:val="0"/>
              <w:adjustRightInd w:val="0"/>
              <w:rPr>
                <w:sz w:val="20"/>
                <w:szCs w:val="20"/>
              </w:rPr>
            </w:pPr>
            <w:r w:rsidRPr="00C24834">
              <w:rPr>
                <w:sz w:val="20"/>
                <w:szCs w:val="20"/>
              </w:rPr>
              <w:t>Acquisire il concetto di bene storico-artistico e prendere coscienza della molteplicità delle manifestazioni artistiche del presente e del passato</w:t>
            </w:r>
          </w:p>
          <w:p w:rsidR="00C24834" w:rsidRPr="00C24834" w:rsidRDefault="00C24834" w:rsidP="00C24834">
            <w:pPr>
              <w:numPr>
                <w:ilvl w:val="0"/>
                <w:numId w:val="42"/>
              </w:numPr>
              <w:autoSpaceDE w:val="0"/>
              <w:autoSpaceDN w:val="0"/>
              <w:adjustRightInd w:val="0"/>
              <w:rPr>
                <w:sz w:val="20"/>
                <w:szCs w:val="20"/>
              </w:rPr>
            </w:pPr>
            <w:r w:rsidRPr="00C24834">
              <w:rPr>
                <w:sz w:val="20"/>
                <w:szCs w:val="20"/>
              </w:rPr>
              <w:t>Riconoscere in un documento storico-artistico le tecniche, i materiali, la struttura, gli elementi del linguaggio visuale</w:t>
            </w:r>
          </w:p>
          <w:p w:rsidR="00C24834" w:rsidRPr="00C24834" w:rsidRDefault="00C24834" w:rsidP="00C24834">
            <w:pPr>
              <w:numPr>
                <w:ilvl w:val="0"/>
                <w:numId w:val="42"/>
              </w:numPr>
              <w:autoSpaceDE w:val="0"/>
              <w:autoSpaceDN w:val="0"/>
              <w:adjustRightInd w:val="0"/>
              <w:rPr>
                <w:sz w:val="20"/>
                <w:szCs w:val="20"/>
              </w:rPr>
            </w:pPr>
            <w:r w:rsidRPr="00C24834">
              <w:rPr>
                <w:sz w:val="20"/>
                <w:szCs w:val="20"/>
              </w:rPr>
              <w:t>Conoscere la terminologia specifica</w:t>
            </w:r>
          </w:p>
          <w:p w:rsidR="00C24834" w:rsidRPr="00C24834" w:rsidRDefault="00C24834" w:rsidP="00C24834">
            <w:pPr>
              <w:numPr>
                <w:ilvl w:val="0"/>
                <w:numId w:val="42"/>
              </w:numPr>
              <w:autoSpaceDE w:val="0"/>
              <w:autoSpaceDN w:val="0"/>
              <w:adjustRightInd w:val="0"/>
              <w:rPr>
                <w:sz w:val="20"/>
                <w:szCs w:val="20"/>
              </w:rPr>
            </w:pPr>
            <w:r w:rsidRPr="00C24834">
              <w:rPr>
                <w:sz w:val="20"/>
                <w:szCs w:val="20"/>
              </w:rPr>
              <w:t>Acquisire un metodo di lettura dell’opera o documento culturale da applicare in modo autonomo</w:t>
            </w:r>
          </w:p>
        </w:tc>
        <w:tc>
          <w:tcPr>
            <w:tcW w:w="3119" w:type="dxa"/>
          </w:tcPr>
          <w:p w:rsidR="00C24834" w:rsidRPr="00C24834" w:rsidRDefault="00C24834" w:rsidP="008C09FC">
            <w:pPr>
              <w:autoSpaceDE w:val="0"/>
              <w:autoSpaceDN w:val="0"/>
              <w:adjustRightInd w:val="0"/>
              <w:rPr>
                <w:b/>
                <w:sz w:val="20"/>
                <w:szCs w:val="20"/>
              </w:rPr>
            </w:pPr>
            <w:r w:rsidRPr="00C24834">
              <w:rPr>
                <w:b/>
                <w:sz w:val="20"/>
                <w:szCs w:val="20"/>
              </w:rPr>
              <w:t>Comprendere e apprezzare le opere d’arte</w:t>
            </w:r>
          </w:p>
          <w:p w:rsidR="00C24834" w:rsidRPr="00C24834" w:rsidRDefault="00C24834" w:rsidP="00C24834">
            <w:pPr>
              <w:numPr>
                <w:ilvl w:val="0"/>
                <w:numId w:val="43"/>
              </w:numPr>
              <w:autoSpaceDE w:val="0"/>
              <w:autoSpaceDN w:val="0"/>
              <w:adjustRightInd w:val="0"/>
              <w:ind w:left="357" w:hanging="357"/>
              <w:rPr>
                <w:sz w:val="20"/>
                <w:szCs w:val="20"/>
              </w:rPr>
            </w:pPr>
            <w:r w:rsidRPr="00C24834">
              <w:rPr>
                <w:sz w:val="20"/>
                <w:szCs w:val="20"/>
              </w:rPr>
              <w:t>Leggere e commentare criticamente un’opera d’arte mettendola in relazione con gli elementi essenziali del contesto storico e culturale a cui appartiene.</w:t>
            </w:r>
          </w:p>
          <w:p w:rsidR="00C24834" w:rsidRPr="00C24834" w:rsidRDefault="00C24834" w:rsidP="00C24834">
            <w:pPr>
              <w:numPr>
                <w:ilvl w:val="0"/>
                <w:numId w:val="43"/>
              </w:numPr>
              <w:autoSpaceDE w:val="0"/>
              <w:autoSpaceDN w:val="0"/>
              <w:adjustRightInd w:val="0"/>
              <w:ind w:left="357" w:hanging="357"/>
              <w:rPr>
                <w:sz w:val="20"/>
                <w:szCs w:val="20"/>
              </w:rPr>
            </w:pPr>
            <w:r w:rsidRPr="00C24834">
              <w:rPr>
                <w:sz w:val="20"/>
                <w:szCs w:val="20"/>
              </w:rPr>
              <w:t>Possedere una conoscenza delle linee fondamentali della produzione artistica dei principali periodi storici dell’Arte</w:t>
            </w:r>
          </w:p>
          <w:p w:rsidR="00C24834" w:rsidRPr="00C24834" w:rsidRDefault="00C24834" w:rsidP="00C24834">
            <w:pPr>
              <w:numPr>
                <w:ilvl w:val="0"/>
                <w:numId w:val="43"/>
              </w:numPr>
              <w:autoSpaceDE w:val="0"/>
              <w:autoSpaceDN w:val="0"/>
              <w:adjustRightInd w:val="0"/>
              <w:ind w:left="357" w:hanging="357"/>
              <w:rPr>
                <w:sz w:val="20"/>
                <w:szCs w:val="20"/>
              </w:rPr>
            </w:pPr>
            <w:r w:rsidRPr="00C24834">
              <w:rPr>
                <w:sz w:val="20"/>
                <w:szCs w:val="20"/>
              </w:rPr>
              <w:t>Ipotizzare strategie di intervento per la tutela, la conservazione e la valorizzazione dei beni culturali.</w:t>
            </w:r>
          </w:p>
        </w:tc>
        <w:tc>
          <w:tcPr>
            <w:tcW w:w="2693" w:type="dxa"/>
          </w:tcPr>
          <w:p w:rsidR="00C24834" w:rsidRPr="00C24834" w:rsidRDefault="00C24834" w:rsidP="00C24834">
            <w:pPr>
              <w:numPr>
                <w:ilvl w:val="0"/>
                <w:numId w:val="43"/>
              </w:numPr>
              <w:autoSpaceDE w:val="0"/>
              <w:autoSpaceDN w:val="0"/>
              <w:adjustRightInd w:val="0"/>
              <w:ind w:left="357" w:hanging="357"/>
              <w:rPr>
                <w:sz w:val="20"/>
                <w:szCs w:val="20"/>
              </w:rPr>
            </w:pPr>
            <w:r w:rsidRPr="00C24834">
              <w:rPr>
                <w:sz w:val="20"/>
                <w:szCs w:val="20"/>
              </w:rPr>
              <w:t>Leggere le opere più significative prodotte nell’arte,  sapendole collocare nei rispettivi contesti storici, culturali e ambientali</w:t>
            </w:r>
          </w:p>
          <w:p w:rsidR="00C24834" w:rsidRPr="00C24834" w:rsidRDefault="00C24834" w:rsidP="00C24834">
            <w:pPr>
              <w:numPr>
                <w:ilvl w:val="0"/>
                <w:numId w:val="43"/>
              </w:numPr>
              <w:autoSpaceDE w:val="0"/>
              <w:autoSpaceDN w:val="0"/>
              <w:adjustRightInd w:val="0"/>
              <w:ind w:left="357" w:hanging="357"/>
              <w:rPr>
                <w:sz w:val="20"/>
                <w:szCs w:val="20"/>
              </w:rPr>
            </w:pPr>
            <w:r w:rsidRPr="00C24834">
              <w:rPr>
                <w:sz w:val="20"/>
                <w:szCs w:val="20"/>
              </w:rPr>
              <w:t>Riconoscere il valore culturale di immagini, di opere e di oggetti artigianali prodotti in paesi diversi dal proprio.</w:t>
            </w:r>
          </w:p>
          <w:p w:rsidR="00C24834" w:rsidRPr="00C24834" w:rsidRDefault="00C24834" w:rsidP="00C24834">
            <w:pPr>
              <w:numPr>
                <w:ilvl w:val="0"/>
                <w:numId w:val="43"/>
              </w:numPr>
              <w:autoSpaceDE w:val="0"/>
              <w:autoSpaceDN w:val="0"/>
              <w:adjustRightInd w:val="0"/>
              <w:ind w:left="357" w:hanging="357"/>
              <w:rPr>
                <w:sz w:val="20"/>
                <w:szCs w:val="20"/>
              </w:rPr>
            </w:pPr>
            <w:r w:rsidRPr="00C24834">
              <w:rPr>
                <w:sz w:val="20"/>
                <w:szCs w:val="20"/>
              </w:rPr>
              <w:t>Riconoscere gli elementi principali del patrimonio culturale, artistico e ambientale del proprio territorio</w:t>
            </w:r>
          </w:p>
        </w:tc>
        <w:tc>
          <w:tcPr>
            <w:tcW w:w="2189" w:type="dxa"/>
          </w:tcPr>
          <w:p w:rsidR="00C24834" w:rsidRPr="00D30944" w:rsidRDefault="00C24834" w:rsidP="00856157">
            <w:pPr>
              <w:rPr>
                <w:b/>
                <w:sz w:val="20"/>
                <w:szCs w:val="20"/>
              </w:rPr>
            </w:pPr>
            <w:r>
              <w:rPr>
                <w:b/>
                <w:sz w:val="20"/>
                <w:szCs w:val="20"/>
              </w:rPr>
              <w:t xml:space="preserve">X </w:t>
            </w:r>
            <w:r w:rsidRPr="00D30944">
              <w:rPr>
                <w:b/>
                <w:sz w:val="20"/>
                <w:szCs w:val="20"/>
              </w:rPr>
              <w:t>IN PRESENZA</w:t>
            </w:r>
          </w:p>
          <w:p w:rsidR="00C24834" w:rsidRPr="00D30944" w:rsidRDefault="00C24834" w:rsidP="00856157">
            <w:pPr>
              <w:rPr>
                <w:b/>
                <w:sz w:val="20"/>
                <w:szCs w:val="20"/>
              </w:rPr>
            </w:pPr>
            <w:r>
              <w:rPr>
                <w:b/>
                <w:sz w:val="20"/>
                <w:szCs w:val="20"/>
              </w:rPr>
              <w:t xml:space="preserve">X </w:t>
            </w:r>
            <w:r w:rsidRPr="00D30944">
              <w:rPr>
                <w:b/>
                <w:sz w:val="20"/>
                <w:szCs w:val="20"/>
              </w:rPr>
              <w:t>MISTA</w:t>
            </w:r>
          </w:p>
          <w:p w:rsidR="00C24834" w:rsidRPr="0063718C" w:rsidRDefault="00C24834" w:rsidP="00856157">
            <w:pPr>
              <w:rPr>
                <w:sz w:val="20"/>
                <w:szCs w:val="20"/>
              </w:rPr>
            </w:pPr>
            <w:r>
              <w:rPr>
                <w:b/>
                <w:sz w:val="20"/>
                <w:szCs w:val="20"/>
              </w:rPr>
              <w:t xml:space="preserve">X </w:t>
            </w:r>
            <w:r w:rsidRPr="00D30944">
              <w:rPr>
                <w:b/>
                <w:sz w:val="20"/>
                <w:szCs w:val="20"/>
              </w:rPr>
              <w:t>DDI</w:t>
            </w:r>
          </w:p>
        </w:tc>
      </w:tr>
    </w:tbl>
    <w:p w:rsidR="00F25A9C" w:rsidRDefault="00F25A9C" w:rsidP="008A7D4B">
      <w:pPr>
        <w:rPr>
          <w:i/>
          <w:sz w:val="20"/>
          <w:szCs w:val="20"/>
        </w:rPr>
      </w:pPr>
    </w:p>
    <w:p w:rsidR="00C24834" w:rsidRDefault="00C24834" w:rsidP="008A7D4B">
      <w:pPr>
        <w:rPr>
          <w:i/>
          <w:sz w:val="20"/>
          <w:szCs w:val="20"/>
        </w:rPr>
      </w:pPr>
    </w:p>
    <w:p w:rsidR="00C24834" w:rsidRDefault="00C24834" w:rsidP="008A7D4B">
      <w:pPr>
        <w:rPr>
          <w:i/>
          <w:sz w:val="20"/>
          <w:szCs w:val="20"/>
        </w:rPr>
      </w:pPr>
    </w:p>
    <w:p w:rsidR="00C24834" w:rsidRPr="0063718C" w:rsidRDefault="00C24834"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D30944">
        <w:trPr>
          <w:trHeight w:val="277"/>
        </w:trPr>
        <w:tc>
          <w:tcPr>
            <w:tcW w:w="3227" w:type="dxa"/>
          </w:tcPr>
          <w:p w:rsidR="001C3A98" w:rsidRPr="005208AB" w:rsidRDefault="001C3A98" w:rsidP="001C3A98">
            <w:pPr>
              <w:autoSpaceDE w:val="0"/>
              <w:autoSpaceDN w:val="0"/>
              <w:adjustRightInd w:val="0"/>
              <w:rPr>
                <w:sz w:val="22"/>
                <w:szCs w:val="22"/>
              </w:rPr>
            </w:pPr>
          </w:p>
          <w:p w:rsidR="001C3A98" w:rsidRPr="00784770" w:rsidRDefault="001C3A98" w:rsidP="001C3A98">
            <w:pPr>
              <w:jc w:val="center"/>
              <w:rPr>
                <w:sz w:val="20"/>
                <w:szCs w:val="20"/>
              </w:rPr>
            </w:pPr>
          </w:p>
          <w:p w:rsidR="001C3A98" w:rsidRPr="005208AB" w:rsidRDefault="001C3A98" w:rsidP="001C3A98">
            <w:pPr>
              <w:autoSpaceDE w:val="0"/>
              <w:autoSpaceDN w:val="0"/>
              <w:adjustRightInd w:val="0"/>
              <w:rPr>
                <w:sz w:val="22"/>
                <w:szCs w:val="22"/>
              </w:rPr>
            </w:pPr>
            <w:r w:rsidRPr="005208AB">
              <w:rPr>
                <w:b/>
                <w:sz w:val="22"/>
                <w:szCs w:val="22"/>
              </w:rPr>
              <w:t>Educazione visiva</w:t>
            </w:r>
            <w:r w:rsidRPr="005208AB">
              <w:rPr>
                <w:sz w:val="22"/>
                <w:szCs w:val="22"/>
              </w:rPr>
              <w:t>:</w:t>
            </w:r>
          </w:p>
          <w:p w:rsidR="001C3A98" w:rsidRPr="00784770" w:rsidRDefault="001C3A98" w:rsidP="001C3A98">
            <w:pPr>
              <w:jc w:val="center"/>
              <w:rPr>
                <w:sz w:val="20"/>
                <w:szCs w:val="20"/>
              </w:rPr>
            </w:pPr>
          </w:p>
          <w:p w:rsidR="00281FE6" w:rsidRPr="0063718C" w:rsidRDefault="00281FE6" w:rsidP="004C1C69">
            <w:pPr>
              <w:rPr>
                <w:b/>
                <w:color w:val="000000"/>
                <w:sz w:val="20"/>
                <w:szCs w:val="20"/>
              </w:rPr>
            </w:pPr>
          </w:p>
        </w:tc>
        <w:tc>
          <w:tcPr>
            <w:tcW w:w="3118" w:type="dxa"/>
          </w:tcPr>
          <w:p w:rsidR="004C1C69" w:rsidRPr="001C3A98" w:rsidRDefault="001C3A98" w:rsidP="001C3A98">
            <w:pPr>
              <w:rPr>
                <w:sz w:val="18"/>
                <w:szCs w:val="18"/>
              </w:rPr>
            </w:pPr>
            <w:r>
              <w:rPr>
                <w:sz w:val="18"/>
                <w:szCs w:val="18"/>
              </w:rPr>
              <w:t xml:space="preserve">X      </w:t>
            </w:r>
            <w:r w:rsidR="004C1C69" w:rsidRPr="001C3A98">
              <w:rPr>
                <w:sz w:val="18"/>
                <w:szCs w:val="18"/>
              </w:rPr>
              <w:t>lezione dialogata</w:t>
            </w:r>
          </w:p>
          <w:p w:rsidR="004C1C69" w:rsidRPr="001C3A98" w:rsidRDefault="004C1C69" w:rsidP="004C1C69">
            <w:pPr>
              <w:numPr>
                <w:ilvl w:val="0"/>
                <w:numId w:val="27"/>
              </w:numPr>
              <w:rPr>
                <w:sz w:val="18"/>
                <w:szCs w:val="18"/>
              </w:rPr>
            </w:pPr>
            <w:r w:rsidRPr="001C3A98">
              <w:rPr>
                <w:sz w:val="18"/>
                <w:szCs w:val="18"/>
              </w:rPr>
              <w:t>lavoro in coppie di aiuto</w:t>
            </w:r>
          </w:p>
          <w:p w:rsidR="004C1C69" w:rsidRPr="001C3A98" w:rsidRDefault="004C1C69" w:rsidP="004C1C69">
            <w:pPr>
              <w:numPr>
                <w:ilvl w:val="0"/>
                <w:numId w:val="27"/>
              </w:numPr>
              <w:rPr>
                <w:sz w:val="18"/>
                <w:szCs w:val="18"/>
              </w:rPr>
            </w:pPr>
            <w:r w:rsidRPr="001C3A98">
              <w:rPr>
                <w:sz w:val="18"/>
                <w:szCs w:val="18"/>
              </w:rPr>
              <w:t>lavoro di gruppo per fasce di livello</w:t>
            </w:r>
          </w:p>
          <w:p w:rsidR="004C1C69" w:rsidRPr="001C3A98" w:rsidRDefault="004C1C69" w:rsidP="004C1C69">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4C1C69" w:rsidRPr="001C3A98">
              <w:rPr>
                <w:sz w:val="18"/>
                <w:szCs w:val="18"/>
              </w:rPr>
              <w:t xml:space="preserve">lavoro del gruppo classe </w:t>
            </w:r>
            <w:r>
              <w:rPr>
                <w:sz w:val="18"/>
                <w:szCs w:val="18"/>
              </w:rPr>
              <w:t xml:space="preserve">   </w:t>
            </w:r>
          </w:p>
          <w:p w:rsidR="004C1C69" w:rsidRPr="001C3A98" w:rsidRDefault="004E1413" w:rsidP="004E1413">
            <w:pPr>
              <w:rPr>
                <w:sz w:val="18"/>
                <w:szCs w:val="18"/>
              </w:rPr>
            </w:pPr>
            <w:r>
              <w:rPr>
                <w:sz w:val="18"/>
                <w:szCs w:val="18"/>
              </w:rPr>
              <w:t xml:space="preserve">        </w:t>
            </w:r>
            <w:r w:rsidR="004C1C69" w:rsidRPr="001C3A98">
              <w:rPr>
                <w:sz w:val="18"/>
                <w:szCs w:val="18"/>
              </w:rPr>
              <w:t>coordinato dall’insegnante</w:t>
            </w:r>
          </w:p>
          <w:p w:rsidR="004C1C69" w:rsidRPr="001C3A98" w:rsidRDefault="004C1C69" w:rsidP="004C1C69">
            <w:pPr>
              <w:numPr>
                <w:ilvl w:val="0"/>
                <w:numId w:val="27"/>
              </w:numPr>
              <w:rPr>
                <w:sz w:val="18"/>
                <w:szCs w:val="18"/>
              </w:rPr>
            </w:pPr>
            <w:r w:rsidRPr="001C3A98">
              <w:rPr>
                <w:sz w:val="18"/>
                <w:szCs w:val="18"/>
              </w:rPr>
              <w:t>lavoro di gruppo a classi aperte</w:t>
            </w:r>
          </w:p>
          <w:p w:rsidR="004C1C69" w:rsidRPr="001C3A98" w:rsidRDefault="004C1C69" w:rsidP="004C1C69">
            <w:pPr>
              <w:numPr>
                <w:ilvl w:val="0"/>
                <w:numId w:val="27"/>
              </w:numPr>
              <w:rPr>
                <w:sz w:val="18"/>
                <w:szCs w:val="18"/>
              </w:rPr>
            </w:pPr>
            <w:r w:rsidRPr="001C3A98">
              <w:rPr>
                <w:sz w:val="18"/>
                <w:szCs w:val="18"/>
              </w:rPr>
              <w:t xml:space="preserve">brain storming </w:t>
            </w:r>
          </w:p>
          <w:p w:rsidR="004C1C69" w:rsidRPr="001C3A98" w:rsidRDefault="004C1C69" w:rsidP="004C1C69">
            <w:pPr>
              <w:numPr>
                <w:ilvl w:val="0"/>
                <w:numId w:val="27"/>
              </w:numPr>
              <w:rPr>
                <w:sz w:val="18"/>
                <w:szCs w:val="18"/>
              </w:rPr>
            </w:pPr>
            <w:r w:rsidRPr="001C3A98">
              <w:rPr>
                <w:sz w:val="18"/>
                <w:szCs w:val="18"/>
              </w:rPr>
              <w:t>problem solving</w:t>
            </w:r>
          </w:p>
          <w:p w:rsidR="004C1C69" w:rsidRPr="001C3A98" w:rsidRDefault="004C1C69" w:rsidP="004C1C69">
            <w:pPr>
              <w:numPr>
                <w:ilvl w:val="0"/>
                <w:numId w:val="27"/>
              </w:numPr>
              <w:rPr>
                <w:sz w:val="18"/>
                <w:szCs w:val="18"/>
              </w:rPr>
            </w:pPr>
            <w:r w:rsidRPr="001C3A98">
              <w:rPr>
                <w:sz w:val="18"/>
                <w:szCs w:val="18"/>
              </w:rPr>
              <w:t>discussione guidata</w:t>
            </w:r>
          </w:p>
          <w:p w:rsidR="00281FE6" w:rsidRPr="001C3A98" w:rsidRDefault="004E1413" w:rsidP="004E1413">
            <w:pPr>
              <w:rPr>
                <w:sz w:val="18"/>
                <w:szCs w:val="18"/>
              </w:rPr>
            </w:pPr>
            <w:r>
              <w:rPr>
                <w:sz w:val="18"/>
                <w:szCs w:val="18"/>
              </w:rPr>
              <w:t xml:space="preserve">X      </w:t>
            </w:r>
            <w:r w:rsidR="004C1C69" w:rsidRPr="001C3A98">
              <w:rPr>
                <w:sz w:val="18"/>
                <w:szCs w:val="18"/>
              </w:rPr>
              <w:t xml:space="preserve">attività laboratoriali </w:t>
            </w:r>
          </w:p>
          <w:p w:rsidR="001C3A98" w:rsidRPr="001C3A98" w:rsidRDefault="001C3A98" w:rsidP="001C3A98">
            <w:pPr>
              <w:rPr>
                <w:sz w:val="18"/>
                <w:szCs w:val="18"/>
              </w:rPr>
            </w:pPr>
          </w:p>
          <w:p w:rsidR="001C3A98" w:rsidRPr="001C3A98" w:rsidRDefault="001C3A98" w:rsidP="001C3A98">
            <w:pPr>
              <w:rPr>
                <w:sz w:val="18"/>
                <w:szCs w:val="18"/>
              </w:rPr>
            </w:pPr>
          </w:p>
        </w:tc>
        <w:tc>
          <w:tcPr>
            <w:tcW w:w="3119" w:type="dxa"/>
          </w:tcPr>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Libri di testo</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Testi didattici di supporto</w:t>
            </w:r>
          </w:p>
          <w:p w:rsidR="004C1C69" w:rsidRPr="001C3A98" w:rsidRDefault="004C1C69" w:rsidP="004C1C69">
            <w:pPr>
              <w:numPr>
                <w:ilvl w:val="0"/>
                <w:numId w:val="27"/>
              </w:numPr>
              <w:tabs>
                <w:tab w:val="left" w:pos="550"/>
              </w:tabs>
              <w:rPr>
                <w:sz w:val="18"/>
                <w:szCs w:val="18"/>
              </w:rPr>
            </w:pPr>
            <w:r w:rsidRPr="001C3A98">
              <w:rPr>
                <w:sz w:val="18"/>
                <w:szCs w:val="18"/>
              </w:rPr>
              <w:t xml:space="preserve">Biblioteca di classe </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Schede predisposte dall’insegnante</w:t>
            </w:r>
          </w:p>
          <w:p w:rsidR="004C1C69" w:rsidRPr="001C3A98" w:rsidRDefault="004C1C69" w:rsidP="004C1C69">
            <w:pPr>
              <w:numPr>
                <w:ilvl w:val="0"/>
                <w:numId w:val="27"/>
              </w:numPr>
              <w:tabs>
                <w:tab w:val="left" w:pos="550"/>
              </w:tabs>
              <w:rPr>
                <w:sz w:val="18"/>
                <w:szCs w:val="18"/>
              </w:rPr>
            </w:pPr>
            <w:r w:rsidRPr="001C3A98">
              <w:rPr>
                <w:sz w:val="18"/>
                <w:szCs w:val="18"/>
              </w:rPr>
              <w:t>Drammatizzazione</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Computer</w:t>
            </w:r>
          </w:p>
          <w:p w:rsidR="004C1C69" w:rsidRPr="001C3A98" w:rsidRDefault="004C1C69" w:rsidP="004C1C69">
            <w:pPr>
              <w:numPr>
                <w:ilvl w:val="0"/>
                <w:numId w:val="27"/>
              </w:numPr>
              <w:tabs>
                <w:tab w:val="left" w:pos="550"/>
              </w:tabs>
              <w:rPr>
                <w:sz w:val="18"/>
                <w:szCs w:val="18"/>
              </w:rPr>
            </w:pPr>
            <w:r w:rsidRPr="001C3A98">
              <w:rPr>
                <w:sz w:val="18"/>
                <w:szCs w:val="18"/>
              </w:rPr>
              <w:t>Uscite sul territorio</w:t>
            </w:r>
          </w:p>
          <w:p w:rsidR="004C1C69" w:rsidRPr="001C3A98" w:rsidRDefault="004C1C69" w:rsidP="004C1C69">
            <w:pPr>
              <w:numPr>
                <w:ilvl w:val="0"/>
                <w:numId w:val="27"/>
              </w:numPr>
              <w:tabs>
                <w:tab w:val="left" w:pos="550"/>
              </w:tabs>
              <w:rPr>
                <w:sz w:val="18"/>
                <w:szCs w:val="18"/>
              </w:rPr>
            </w:pPr>
            <w:r w:rsidRPr="001C3A98">
              <w:rPr>
                <w:sz w:val="18"/>
                <w:szCs w:val="18"/>
              </w:rPr>
              <w:t>Visite guidate</w:t>
            </w:r>
          </w:p>
          <w:p w:rsidR="004C1C69" w:rsidRPr="001C3A98" w:rsidRDefault="004C1C69" w:rsidP="004C1C69">
            <w:pPr>
              <w:numPr>
                <w:ilvl w:val="0"/>
                <w:numId w:val="27"/>
              </w:numPr>
              <w:tabs>
                <w:tab w:val="left" w:pos="550"/>
              </w:tabs>
              <w:rPr>
                <w:sz w:val="18"/>
                <w:szCs w:val="18"/>
              </w:rPr>
            </w:pPr>
            <w:r w:rsidRPr="001C3A98">
              <w:rPr>
                <w:sz w:val="18"/>
                <w:szCs w:val="18"/>
              </w:rPr>
              <w:t>Giochi</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Sussidi audiovisivi</w:t>
            </w:r>
          </w:p>
          <w:p w:rsidR="00281FE6" w:rsidRPr="001C3A98" w:rsidRDefault="004E1413" w:rsidP="004E1413">
            <w:pPr>
              <w:tabs>
                <w:tab w:val="left" w:pos="550"/>
              </w:tabs>
              <w:rPr>
                <w:sz w:val="18"/>
                <w:szCs w:val="18"/>
              </w:rPr>
            </w:pPr>
            <w:r>
              <w:rPr>
                <w:sz w:val="18"/>
                <w:szCs w:val="18"/>
              </w:rPr>
              <w:t xml:space="preserve">X     </w:t>
            </w:r>
            <w:r w:rsidR="004C1C69" w:rsidRPr="001C3A98">
              <w:rPr>
                <w:sz w:val="18"/>
                <w:szCs w:val="18"/>
              </w:rPr>
              <w:t xml:space="preserve">Esperimenti </w:t>
            </w:r>
          </w:p>
        </w:tc>
        <w:tc>
          <w:tcPr>
            <w:tcW w:w="2835" w:type="dxa"/>
          </w:tcPr>
          <w:p w:rsidR="00281FE6" w:rsidRPr="001C3A98" w:rsidRDefault="00281FE6" w:rsidP="004C1C69">
            <w:pPr>
              <w:numPr>
                <w:ilvl w:val="0"/>
                <w:numId w:val="27"/>
              </w:numPr>
              <w:rPr>
                <w:sz w:val="18"/>
                <w:szCs w:val="18"/>
              </w:rPr>
            </w:pPr>
            <w:r w:rsidRPr="001C3A98">
              <w:rPr>
                <w:sz w:val="18"/>
                <w:szCs w:val="18"/>
              </w:rPr>
              <w:t>Prove scritte strutturate</w:t>
            </w:r>
          </w:p>
          <w:p w:rsidR="00281FE6" w:rsidRPr="001C3A98" w:rsidRDefault="00281FE6" w:rsidP="004C1C69">
            <w:pPr>
              <w:numPr>
                <w:ilvl w:val="0"/>
                <w:numId w:val="27"/>
              </w:numPr>
              <w:rPr>
                <w:sz w:val="18"/>
                <w:szCs w:val="18"/>
              </w:rPr>
            </w:pPr>
            <w:r w:rsidRPr="001C3A98">
              <w:rPr>
                <w:sz w:val="18"/>
                <w:szCs w:val="18"/>
              </w:rPr>
              <w:t>Prove scritte semistrutturate</w:t>
            </w:r>
          </w:p>
          <w:p w:rsidR="00281FE6" w:rsidRPr="001C3A98" w:rsidRDefault="00281FE6" w:rsidP="004C1C69">
            <w:pPr>
              <w:numPr>
                <w:ilvl w:val="0"/>
                <w:numId w:val="27"/>
              </w:numPr>
              <w:rPr>
                <w:sz w:val="18"/>
                <w:szCs w:val="18"/>
              </w:rPr>
            </w:pPr>
            <w:r w:rsidRPr="001C3A98">
              <w:rPr>
                <w:sz w:val="18"/>
                <w:szCs w:val="18"/>
              </w:rPr>
              <w:t>Relazioni</w:t>
            </w:r>
          </w:p>
          <w:p w:rsidR="00281FE6" w:rsidRPr="001C3A98" w:rsidRDefault="00281FE6" w:rsidP="004C1C69">
            <w:pPr>
              <w:numPr>
                <w:ilvl w:val="0"/>
                <w:numId w:val="27"/>
              </w:numPr>
              <w:rPr>
                <w:sz w:val="18"/>
                <w:szCs w:val="18"/>
              </w:rPr>
            </w:pPr>
            <w:r w:rsidRPr="001C3A98">
              <w:rPr>
                <w:sz w:val="18"/>
                <w:szCs w:val="18"/>
              </w:rPr>
              <w:t>Esercizi</w:t>
            </w:r>
          </w:p>
          <w:p w:rsidR="00281FE6" w:rsidRPr="001C3A98" w:rsidRDefault="004E1413" w:rsidP="004E1413">
            <w:pPr>
              <w:rPr>
                <w:sz w:val="18"/>
                <w:szCs w:val="18"/>
              </w:rPr>
            </w:pPr>
            <w:r>
              <w:rPr>
                <w:sz w:val="18"/>
                <w:szCs w:val="18"/>
              </w:rPr>
              <w:t xml:space="preserve">X      </w:t>
            </w:r>
            <w:r w:rsidR="00281FE6" w:rsidRPr="001C3A98">
              <w:rPr>
                <w:sz w:val="18"/>
                <w:szCs w:val="18"/>
              </w:rPr>
              <w:t>Elaborati grafici</w:t>
            </w:r>
          </w:p>
          <w:p w:rsidR="00281FE6" w:rsidRPr="001C3A98" w:rsidRDefault="004E1413" w:rsidP="004E1413">
            <w:pPr>
              <w:rPr>
                <w:sz w:val="18"/>
                <w:szCs w:val="18"/>
              </w:rPr>
            </w:pPr>
            <w:r>
              <w:rPr>
                <w:sz w:val="18"/>
                <w:szCs w:val="18"/>
              </w:rPr>
              <w:t xml:space="preserve">X      </w:t>
            </w:r>
            <w:r w:rsidR="00281FE6" w:rsidRPr="001C3A98">
              <w:rPr>
                <w:sz w:val="18"/>
                <w:szCs w:val="18"/>
              </w:rPr>
              <w:t>Colloquio</w:t>
            </w:r>
          </w:p>
        </w:tc>
        <w:tc>
          <w:tcPr>
            <w:tcW w:w="2551" w:type="dxa"/>
          </w:tcPr>
          <w:p w:rsidR="00D30944" w:rsidRPr="001C3A98" w:rsidRDefault="00D30944" w:rsidP="00D30944">
            <w:pPr>
              <w:rPr>
                <w:b/>
                <w:sz w:val="18"/>
                <w:szCs w:val="18"/>
              </w:rPr>
            </w:pPr>
          </w:p>
          <w:p w:rsidR="00D30944" w:rsidRPr="001C3A98" w:rsidRDefault="004E1413" w:rsidP="00D30944">
            <w:pPr>
              <w:rPr>
                <w:b/>
                <w:sz w:val="18"/>
                <w:szCs w:val="18"/>
              </w:rPr>
            </w:pPr>
            <w:r>
              <w:rPr>
                <w:b/>
                <w:sz w:val="18"/>
                <w:szCs w:val="18"/>
              </w:rPr>
              <w:t xml:space="preserve">X  </w:t>
            </w:r>
            <w:r w:rsidR="00D30944" w:rsidRPr="001C3A98">
              <w:rPr>
                <w:b/>
                <w:sz w:val="18"/>
                <w:szCs w:val="18"/>
              </w:rPr>
              <w:t>INTERO ANNO SCOL.</w:t>
            </w:r>
          </w:p>
          <w:p w:rsidR="00D30944" w:rsidRPr="001C3A98" w:rsidRDefault="00D30944" w:rsidP="00D30944">
            <w:pPr>
              <w:rPr>
                <w:b/>
                <w:sz w:val="18"/>
                <w:szCs w:val="18"/>
              </w:rPr>
            </w:pPr>
            <w:r w:rsidRPr="001C3A98">
              <w:rPr>
                <w:b/>
                <w:sz w:val="18"/>
                <w:szCs w:val="18"/>
              </w:rPr>
              <w:sym w:font="Symbol" w:char="F09E"/>
            </w:r>
            <w:r w:rsidRPr="001C3A98">
              <w:rPr>
                <w:b/>
                <w:sz w:val="18"/>
                <w:szCs w:val="18"/>
              </w:rPr>
              <w:t xml:space="preserve"> </w:t>
            </w:r>
            <w:r w:rsidR="004E1413">
              <w:rPr>
                <w:b/>
                <w:sz w:val="18"/>
                <w:szCs w:val="18"/>
              </w:rPr>
              <w:t xml:space="preserve"> </w:t>
            </w:r>
            <w:r w:rsidRPr="001C3A98">
              <w:rPr>
                <w:b/>
                <w:sz w:val="18"/>
                <w:szCs w:val="18"/>
              </w:rPr>
              <w:t xml:space="preserve">I QUADRIMESTRE </w:t>
            </w:r>
          </w:p>
          <w:p w:rsidR="00D30944" w:rsidRPr="001C3A98" w:rsidRDefault="00D30944" w:rsidP="00D30944">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D30944" w:rsidRPr="001C3A98" w:rsidRDefault="00D30944" w:rsidP="00D30944">
            <w:pPr>
              <w:rPr>
                <w:b/>
                <w:sz w:val="18"/>
                <w:szCs w:val="18"/>
              </w:rPr>
            </w:pPr>
          </w:p>
          <w:p w:rsidR="00D30944" w:rsidRPr="001C3A98" w:rsidRDefault="00D30944" w:rsidP="00D30944">
            <w:pPr>
              <w:rPr>
                <w:b/>
                <w:sz w:val="18"/>
                <w:szCs w:val="18"/>
              </w:rPr>
            </w:pPr>
          </w:p>
          <w:p w:rsidR="00D30944" w:rsidRPr="001C3A98" w:rsidRDefault="00D30944" w:rsidP="00D30944">
            <w:pPr>
              <w:rPr>
                <w:b/>
                <w:sz w:val="18"/>
                <w:szCs w:val="18"/>
              </w:rPr>
            </w:pPr>
          </w:p>
          <w:p w:rsidR="00281FE6" w:rsidRPr="001C3A98" w:rsidRDefault="00281FE6" w:rsidP="00D30944">
            <w:pPr>
              <w:rPr>
                <w:sz w:val="18"/>
                <w:szCs w:val="18"/>
              </w:rPr>
            </w:pPr>
          </w:p>
        </w:tc>
      </w:tr>
      <w:tr w:rsidR="001C3A98" w:rsidRPr="0063718C" w:rsidTr="007C092E">
        <w:trPr>
          <w:trHeight w:val="277"/>
        </w:trPr>
        <w:tc>
          <w:tcPr>
            <w:tcW w:w="3227" w:type="dxa"/>
          </w:tcPr>
          <w:p w:rsidR="001C3A98" w:rsidRPr="005208AB" w:rsidRDefault="001C3A98" w:rsidP="007C092E">
            <w:pPr>
              <w:autoSpaceDE w:val="0"/>
              <w:autoSpaceDN w:val="0"/>
              <w:adjustRightInd w:val="0"/>
              <w:rPr>
                <w:sz w:val="22"/>
                <w:szCs w:val="22"/>
              </w:rPr>
            </w:pPr>
          </w:p>
          <w:p w:rsidR="001C3A98" w:rsidRPr="00784770" w:rsidRDefault="001C3A98" w:rsidP="007C092E">
            <w:pPr>
              <w:jc w:val="center"/>
              <w:rPr>
                <w:sz w:val="20"/>
                <w:szCs w:val="20"/>
              </w:rPr>
            </w:pPr>
          </w:p>
          <w:p w:rsidR="001C3A98" w:rsidRPr="005208AB" w:rsidRDefault="001C3A98" w:rsidP="001C3A98">
            <w:pPr>
              <w:autoSpaceDE w:val="0"/>
              <w:autoSpaceDN w:val="0"/>
              <w:adjustRightInd w:val="0"/>
              <w:rPr>
                <w:b/>
                <w:sz w:val="22"/>
                <w:szCs w:val="22"/>
              </w:rPr>
            </w:pPr>
            <w:r w:rsidRPr="005208AB">
              <w:rPr>
                <w:b/>
                <w:sz w:val="22"/>
                <w:szCs w:val="22"/>
              </w:rPr>
              <w:t>Tecniche:</w:t>
            </w:r>
          </w:p>
          <w:p w:rsidR="001C3A98" w:rsidRPr="0063718C" w:rsidRDefault="001C3A98" w:rsidP="007C092E">
            <w:pPr>
              <w:rPr>
                <w:b/>
                <w:color w:val="000000"/>
                <w:sz w:val="20"/>
                <w:szCs w:val="20"/>
              </w:rPr>
            </w:pPr>
          </w:p>
        </w:tc>
        <w:tc>
          <w:tcPr>
            <w:tcW w:w="3118" w:type="dxa"/>
          </w:tcPr>
          <w:p w:rsidR="001C3A98" w:rsidRPr="001C3A98" w:rsidRDefault="004E1413" w:rsidP="004E1413">
            <w:pPr>
              <w:rPr>
                <w:sz w:val="18"/>
                <w:szCs w:val="18"/>
              </w:rPr>
            </w:pPr>
            <w:r>
              <w:rPr>
                <w:sz w:val="18"/>
                <w:szCs w:val="18"/>
              </w:rPr>
              <w:t xml:space="preserve">X      </w:t>
            </w:r>
            <w:r w:rsidR="001C3A98" w:rsidRPr="001C3A98">
              <w:rPr>
                <w:sz w:val="18"/>
                <w:szCs w:val="18"/>
              </w:rPr>
              <w:t>lezione dialogata</w:t>
            </w:r>
          </w:p>
          <w:p w:rsidR="001C3A98" w:rsidRPr="001C3A98" w:rsidRDefault="001C3A98" w:rsidP="007C092E">
            <w:pPr>
              <w:numPr>
                <w:ilvl w:val="0"/>
                <w:numId w:val="27"/>
              </w:numPr>
              <w:rPr>
                <w:sz w:val="18"/>
                <w:szCs w:val="18"/>
              </w:rPr>
            </w:pPr>
            <w:r w:rsidRPr="001C3A98">
              <w:rPr>
                <w:sz w:val="18"/>
                <w:szCs w:val="18"/>
              </w:rPr>
              <w:t>lavoro in coppie di aiuto</w:t>
            </w:r>
          </w:p>
          <w:p w:rsidR="001C3A98" w:rsidRPr="001C3A98" w:rsidRDefault="001C3A98" w:rsidP="007C092E">
            <w:pPr>
              <w:numPr>
                <w:ilvl w:val="0"/>
                <w:numId w:val="27"/>
              </w:numPr>
              <w:rPr>
                <w:sz w:val="18"/>
                <w:szCs w:val="18"/>
              </w:rPr>
            </w:pPr>
            <w:r w:rsidRPr="001C3A98">
              <w:rPr>
                <w:sz w:val="18"/>
                <w:szCs w:val="18"/>
              </w:rPr>
              <w:t>lavoro di gruppo per fasce di livello</w:t>
            </w:r>
          </w:p>
          <w:p w:rsidR="001C3A98" w:rsidRPr="001C3A98" w:rsidRDefault="001C3A98" w:rsidP="007C092E">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1C3A98" w:rsidRPr="001C3A98">
              <w:rPr>
                <w:sz w:val="18"/>
                <w:szCs w:val="18"/>
              </w:rPr>
              <w:t xml:space="preserve">lavoro del gruppo classe </w:t>
            </w:r>
          </w:p>
          <w:p w:rsidR="001C3A98" w:rsidRPr="001C3A98" w:rsidRDefault="004E1413" w:rsidP="004E1413">
            <w:pPr>
              <w:rPr>
                <w:sz w:val="18"/>
                <w:szCs w:val="18"/>
              </w:rPr>
            </w:pPr>
            <w:r>
              <w:rPr>
                <w:sz w:val="18"/>
                <w:szCs w:val="18"/>
              </w:rPr>
              <w:t xml:space="preserve">        </w:t>
            </w:r>
            <w:r w:rsidR="001C3A98" w:rsidRPr="001C3A98">
              <w:rPr>
                <w:sz w:val="18"/>
                <w:szCs w:val="18"/>
              </w:rPr>
              <w:t>coordinato dall’insegnante</w:t>
            </w:r>
          </w:p>
          <w:p w:rsidR="001C3A98" w:rsidRPr="001C3A98" w:rsidRDefault="001C3A98" w:rsidP="007C092E">
            <w:pPr>
              <w:numPr>
                <w:ilvl w:val="0"/>
                <w:numId w:val="27"/>
              </w:numPr>
              <w:rPr>
                <w:sz w:val="18"/>
                <w:szCs w:val="18"/>
              </w:rPr>
            </w:pPr>
            <w:r w:rsidRPr="001C3A98">
              <w:rPr>
                <w:sz w:val="18"/>
                <w:szCs w:val="18"/>
              </w:rPr>
              <w:t>lavoro di gruppo a classi aperte</w:t>
            </w:r>
          </w:p>
          <w:p w:rsidR="001C3A98" w:rsidRPr="001C3A98" w:rsidRDefault="001C3A98" w:rsidP="007C092E">
            <w:pPr>
              <w:numPr>
                <w:ilvl w:val="0"/>
                <w:numId w:val="27"/>
              </w:numPr>
              <w:rPr>
                <w:sz w:val="18"/>
                <w:szCs w:val="18"/>
              </w:rPr>
            </w:pPr>
            <w:r w:rsidRPr="001C3A98">
              <w:rPr>
                <w:sz w:val="18"/>
                <w:szCs w:val="18"/>
              </w:rPr>
              <w:t xml:space="preserve">brain storming </w:t>
            </w:r>
          </w:p>
          <w:p w:rsidR="001C3A98" w:rsidRPr="001C3A98" w:rsidRDefault="001C3A98" w:rsidP="007C092E">
            <w:pPr>
              <w:numPr>
                <w:ilvl w:val="0"/>
                <w:numId w:val="27"/>
              </w:numPr>
              <w:rPr>
                <w:sz w:val="18"/>
                <w:szCs w:val="18"/>
              </w:rPr>
            </w:pPr>
            <w:r w:rsidRPr="001C3A98">
              <w:rPr>
                <w:sz w:val="18"/>
                <w:szCs w:val="18"/>
              </w:rPr>
              <w:t>problem solving</w:t>
            </w:r>
          </w:p>
          <w:p w:rsidR="001C3A98" w:rsidRPr="001C3A98" w:rsidRDefault="001C3A98" w:rsidP="007C092E">
            <w:pPr>
              <w:numPr>
                <w:ilvl w:val="0"/>
                <w:numId w:val="27"/>
              </w:numPr>
              <w:rPr>
                <w:sz w:val="18"/>
                <w:szCs w:val="18"/>
              </w:rPr>
            </w:pPr>
            <w:r w:rsidRPr="001C3A98">
              <w:rPr>
                <w:sz w:val="18"/>
                <w:szCs w:val="18"/>
              </w:rPr>
              <w:t>discussione guidata</w:t>
            </w:r>
          </w:p>
          <w:p w:rsidR="001C3A98" w:rsidRPr="001C3A98" w:rsidRDefault="004E1413" w:rsidP="004E1413">
            <w:pPr>
              <w:rPr>
                <w:sz w:val="18"/>
                <w:szCs w:val="18"/>
              </w:rPr>
            </w:pPr>
            <w:r>
              <w:rPr>
                <w:sz w:val="18"/>
                <w:szCs w:val="18"/>
              </w:rPr>
              <w:t xml:space="preserve">X     </w:t>
            </w:r>
            <w:r w:rsidR="001C3A98" w:rsidRPr="001C3A98">
              <w:rPr>
                <w:sz w:val="18"/>
                <w:szCs w:val="18"/>
              </w:rPr>
              <w:t xml:space="preserve">attività laboratoriali </w:t>
            </w:r>
          </w:p>
          <w:p w:rsidR="001C3A98" w:rsidRPr="001C3A98" w:rsidRDefault="001C3A98" w:rsidP="001C3A98">
            <w:pPr>
              <w:rPr>
                <w:sz w:val="18"/>
                <w:szCs w:val="18"/>
              </w:rPr>
            </w:pPr>
          </w:p>
        </w:tc>
        <w:tc>
          <w:tcPr>
            <w:tcW w:w="3119" w:type="dxa"/>
          </w:tcPr>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Libri di testo</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Testi didattici di supporto</w:t>
            </w:r>
          </w:p>
          <w:p w:rsidR="001C3A98" w:rsidRPr="001C3A98" w:rsidRDefault="001C3A98" w:rsidP="007C092E">
            <w:pPr>
              <w:numPr>
                <w:ilvl w:val="0"/>
                <w:numId w:val="27"/>
              </w:numPr>
              <w:tabs>
                <w:tab w:val="left" w:pos="550"/>
              </w:tabs>
              <w:rPr>
                <w:sz w:val="18"/>
                <w:szCs w:val="18"/>
              </w:rPr>
            </w:pPr>
            <w:r w:rsidRPr="001C3A98">
              <w:rPr>
                <w:sz w:val="18"/>
                <w:szCs w:val="18"/>
              </w:rPr>
              <w:t xml:space="preserve">Biblioteca di classe </w:t>
            </w:r>
          </w:p>
          <w:p w:rsidR="001C3A98" w:rsidRPr="001C3A98" w:rsidRDefault="001C3A98" w:rsidP="007C092E">
            <w:pPr>
              <w:numPr>
                <w:ilvl w:val="0"/>
                <w:numId w:val="27"/>
              </w:numPr>
              <w:tabs>
                <w:tab w:val="left" w:pos="550"/>
              </w:tabs>
              <w:rPr>
                <w:sz w:val="18"/>
                <w:szCs w:val="18"/>
              </w:rPr>
            </w:pPr>
            <w:r w:rsidRPr="001C3A98">
              <w:rPr>
                <w:sz w:val="18"/>
                <w:szCs w:val="18"/>
              </w:rPr>
              <w:t>Schede predisposte dall’insegnante</w:t>
            </w:r>
          </w:p>
          <w:p w:rsidR="001C3A98" w:rsidRPr="001C3A98" w:rsidRDefault="001C3A98" w:rsidP="007C092E">
            <w:pPr>
              <w:numPr>
                <w:ilvl w:val="0"/>
                <w:numId w:val="27"/>
              </w:numPr>
              <w:tabs>
                <w:tab w:val="left" w:pos="550"/>
              </w:tabs>
              <w:rPr>
                <w:sz w:val="18"/>
                <w:szCs w:val="18"/>
              </w:rPr>
            </w:pPr>
            <w:r w:rsidRPr="001C3A98">
              <w:rPr>
                <w:sz w:val="18"/>
                <w:szCs w:val="18"/>
              </w:rPr>
              <w:t>Drammatizzazione</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Computer</w:t>
            </w:r>
          </w:p>
          <w:p w:rsidR="001C3A98" w:rsidRPr="001C3A98" w:rsidRDefault="001C3A98" w:rsidP="007C092E">
            <w:pPr>
              <w:numPr>
                <w:ilvl w:val="0"/>
                <w:numId w:val="27"/>
              </w:numPr>
              <w:tabs>
                <w:tab w:val="left" w:pos="550"/>
              </w:tabs>
              <w:rPr>
                <w:sz w:val="18"/>
                <w:szCs w:val="18"/>
              </w:rPr>
            </w:pPr>
            <w:r w:rsidRPr="001C3A98">
              <w:rPr>
                <w:sz w:val="18"/>
                <w:szCs w:val="18"/>
              </w:rPr>
              <w:t>Uscite sul territorio</w:t>
            </w:r>
          </w:p>
          <w:p w:rsidR="001C3A98" w:rsidRPr="001C3A98" w:rsidRDefault="001C3A98" w:rsidP="007C092E">
            <w:pPr>
              <w:numPr>
                <w:ilvl w:val="0"/>
                <w:numId w:val="27"/>
              </w:numPr>
              <w:tabs>
                <w:tab w:val="left" w:pos="550"/>
              </w:tabs>
              <w:rPr>
                <w:sz w:val="18"/>
                <w:szCs w:val="18"/>
              </w:rPr>
            </w:pPr>
            <w:r w:rsidRPr="001C3A98">
              <w:rPr>
                <w:sz w:val="18"/>
                <w:szCs w:val="18"/>
              </w:rPr>
              <w:t>Visite guidate</w:t>
            </w:r>
          </w:p>
          <w:p w:rsidR="001C3A98" w:rsidRPr="001C3A98" w:rsidRDefault="001C3A98" w:rsidP="007C092E">
            <w:pPr>
              <w:numPr>
                <w:ilvl w:val="0"/>
                <w:numId w:val="27"/>
              </w:numPr>
              <w:tabs>
                <w:tab w:val="left" w:pos="550"/>
              </w:tabs>
              <w:rPr>
                <w:sz w:val="18"/>
                <w:szCs w:val="18"/>
              </w:rPr>
            </w:pPr>
            <w:r w:rsidRPr="001C3A98">
              <w:rPr>
                <w:sz w:val="18"/>
                <w:szCs w:val="18"/>
              </w:rPr>
              <w:t>Giochi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Sussidi audiovisivi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 xml:space="preserve">Esperimenti </w:t>
            </w:r>
          </w:p>
        </w:tc>
        <w:tc>
          <w:tcPr>
            <w:tcW w:w="2835" w:type="dxa"/>
          </w:tcPr>
          <w:p w:rsidR="001C3A98" w:rsidRPr="001C3A98" w:rsidRDefault="001C3A98" w:rsidP="007C092E">
            <w:pPr>
              <w:numPr>
                <w:ilvl w:val="0"/>
                <w:numId w:val="27"/>
              </w:numPr>
              <w:rPr>
                <w:sz w:val="18"/>
                <w:szCs w:val="18"/>
              </w:rPr>
            </w:pPr>
            <w:r w:rsidRPr="001C3A98">
              <w:rPr>
                <w:sz w:val="18"/>
                <w:szCs w:val="18"/>
              </w:rPr>
              <w:t>Prove scritte strutturate</w:t>
            </w:r>
          </w:p>
          <w:p w:rsidR="001C3A98" w:rsidRPr="001C3A98" w:rsidRDefault="001C3A98" w:rsidP="007C092E">
            <w:pPr>
              <w:numPr>
                <w:ilvl w:val="0"/>
                <w:numId w:val="27"/>
              </w:numPr>
              <w:rPr>
                <w:sz w:val="18"/>
                <w:szCs w:val="18"/>
              </w:rPr>
            </w:pPr>
            <w:r w:rsidRPr="001C3A98">
              <w:rPr>
                <w:sz w:val="18"/>
                <w:szCs w:val="18"/>
              </w:rPr>
              <w:t>Prove scritte semistrutturate</w:t>
            </w:r>
          </w:p>
          <w:p w:rsidR="001C3A98" w:rsidRPr="001C3A98" w:rsidRDefault="001C3A98" w:rsidP="007C092E">
            <w:pPr>
              <w:numPr>
                <w:ilvl w:val="0"/>
                <w:numId w:val="27"/>
              </w:numPr>
              <w:rPr>
                <w:sz w:val="18"/>
                <w:szCs w:val="18"/>
              </w:rPr>
            </w:pPr>
            <w:r w:rsidRPr="001C3A98">
              <w:rPr>
                <w:sz w:val="18"/>
                <w:szCs w:val="18"/>
              </w:rPr>
              <w:t>Relazioni</w:t>
            </w:r>
          </w:p>
          <w:p w:rsidR="001C3A98" w:rsidRPr="001C3A98" w:rsidRDefault="001C3A98" w:rsidP="007C092E">
            <w:pPr>
              <w:numPr>
                <w:ilvl w:val="0"/>
                <w:numId w:val="27"/>
              </w:numPr>
              <w:rPr>
                <w:sz w:val="18"/>
                <w:szCs w:val="18"/>
              </w:rPr>
            </w:pPr>
            <w:r w:rsidRPr="001C3A98">
              <w:rPr>
                <w:sz w:val="18"/>
                <w:szCs w:val="18"/>
              </w:rPr>
              <w:t>Esercizi</w:t>
            </w:r>
          </w:p>
          <w:p w:rsidR="001C3A98" w:rsidRPr="001C3A98" w:rsidRDefault="004E1413" w:rsidP="004E1413">
            <w:pPr>
              <w:rPr>
                <w:sz w:val="18"/>
                <w:szCs w:val="18"/>
              </w:rPr>
            </w:pPr>
            <w:r>
              <w:rPr>
                <w:sz w:val="18"/>
                <w:szCs w:val="18"/>
              </w:rPr>
              <w:t xml:space="preserve">X     </w:t>
            </w:r>
            <w:r w:rsidR="001C3A98" w:rsidRPr="001C3A98">
              <w:rPr>
                <w:sz w:val="18"/>
                <w:szCs w:val="18"/>
              </w:rPr>
              <w:t>Elaborati grafici</w:t>
            </w:r>
          </w:p>
          <w:p w:rsidR="001C3A98" w:rsidRPr="001C3A98" w:rsidRDefault="004E1413" w:rsidP="004E1413">
            <w:pPr>
              <w:rPr>
                <w:sz w:val="18"/>
                <w:szCs w:val="18"/>
              </w:rPr>
            </w:pPr>
            <w:r>
              <w:rPr>
                <w:sz w:val="18"/>
                <w:szCs w:val="18"/>
              </w:rPr>
              <w:t xml:space="preserve">X     </w:t>
            </w:r>
            <w:r w:rsidR="001C3A98" w:rsidRPr="001C3A98">
              <w:rPr>
                <w:sz w:val="18"/>
                <w:szCs w:val="18"/>
              </w:rPr>
              <w:t>Colloquio</w:t>
            </w:r>
          </w:p>
        </w:tc>
        <w:tc>
          <w:tcPr>
            <w:tcW w:w="2551" w:type="dxa"/>
          </w:tcPr>
          <w:p w:rsidR="001C3A98" w:rsidRPr="001C3A98" w:rsidRDefault="001C3A98" w:rsidP="007C092E">
            <w:pPr>
              <w:rPr>
                <w:b/>
                <w:sz w:val="18"/>
                <w:szCs w:val="18"/>
              </w:rPr>
            </w:pPr>
          </w:p>
          <w:p w:rsidR="001C3A98" w:rsidRPr="001C3A98" w:rsidRDefault="004E1413" w:rsidP="007C092E">
            <w:pPr>
              <w:rPr>
                <w:b/>
                <w:sz w:val="18"/>
                <w:szCs w:val="18"/>
              </w:rPr>
            </w:pPr>
            <w:r>
              <w:rPr>
                <w:b/>
                <w:sz w:val="18"/>
                <w:szCs w:val="18"/>
              </w:rPr>
              <w:t xml:space="preserve">X  </w:t>
            </w:r>
            <w:r w:rsidR="001C3A98" w:rsidRPr="001C3A98">
              <w:rPr>
                <w:b/>
                <w:sz w:val="18"/>
                <w:szCs w:val="18"/>
              </w:rPr>
              <w:t>INTERO ANNO SCOL.</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 xml:space="preserve"> I QUADRIMESTRE </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sz w:val="18"/>
                <w:szCs w:val="18"/>
              </w:rPr>
            </w:pPr>
          </w:p>
        </w:tc>
      </w:tr>
      <w:tr w:rsidR="001C3A98" w:rsidRPr="0063718C" w:rsidTr="007C092E">
        <w:trPr>
          <w:trHeight w:val="277"/>
        </w:trPr>
        <w:tc>
          <w:tcPr>
            <w:tcW w:w="3227" w:type="dxa"/>
          </w:tcPr>
          <w:p w:rsidR="001C3A98" w:rsidRPr="005208AB" w:rsidRDefault="001C3A98" w:rsidP="007C092E">
            <w:pPr>
              <w:autoSpaceDE w:val="0"/>
              <w:autoSpaceDN w:val="0"/>
              <w:adjustRightInd w:val="0"/>
              <w:rPr>
                <w:sz w:val="22"/>
                <w:szCs w:val="22"/>
              </w:rPr>
            </w:pPr>
          </w:p>
          <w:p w:rsidR="001C3A98" w:rsidRPr="005208AB" w:rsidRDefault="001C3A98" w:rsidP="001C3A98">
            <w:pPr>
              <w:autoSpaceDE w:val="0"/>
              <w:autoSpaceDN w:val="0"/>
              <w:adjustRightInd w:val="0"/>
              <w:rPr>
                <w:sz w:val="22"/>
                <w:szCs w:val="22"/>
              </w:rPr>
            </w:pPr>
            <w:r w:rsidRPr="005208AB">
              <w:rPr>
                <w:b/>
                <w:sz w:val="22"/>
                <w:szCs w:val="22"/>
              </w:rPr>
              <w:t>Storia dell’Arte</w:t>
            </w:r>
            <w:r w:rsidRPr="005208AB">
              <w:rPr>
                <w:sz w:val="22"/>
                <w:szCs w:val="22"/>
              </w:rPr>
              <w:t>:</w:t>
            </w:r>
          </w:p>
          <w:p w:rsidR="001C3A98" w:rsidRPr="00784770" w:rsidRDefault="001C3A98" w:rsidP="007C092E">
            <w:pPr>
              <w:jc w:val="center"/>
              <w:rPr>
                <w:sz w:val="20"/>
                <w:szCs w:val="20"/>
              </w:rPr>
            </w:pPr>
          </w:p>
          <w:p w:rsidR="001C3A98" w:rsidRPr="0063718C" w:rsidRDefault="001C3A98" w:rsidP="007C092E">
            <w:pPr>
              <w:rPr>
                <w:b/>
                <w:color w:val="000000"/>
                <w:sz w:val="20"/>
                <w:szCs w:val="20"/>
              </w:rPr>
            </w:pPr>
          </w:p>
        </w:tc>
        <w:tc>
          <w:tcPr>
            <w:tcW w:w="3118" w:type="dxa"/>
          </w:tcPr>
          <w:p w:rsidR="001C3A98" w:rsidRPr="001C3A98" w:rsidRDefault="004E1413" w:rsidP="004E1413">
            <w:pPr>
              <w:rPr>
                <w:sz w:val="18"/>
                <w:szCs w:val="18"/>
              </w:rPr>
            </w:pPr>
            <w:r>
              <w:rPr>
                <w:sz w:val="18"/>
                <w:szCs w:val="18"/>
              </w:rPr>
              <w:t xml:space="preserve">X      </w:t>
            </w:r>
            <w:r w:rsidR="001C3A98" w:rsidRPr="001C3A98">
              <w:rPr>
                <w:sz w:val="18"/>
                <w:szCs w:val="18"/>
              </w:rPr>
              <w:t>lezione dialogata</w:t>
            </w:r>
          </w:p>
          <w:p w:rsidR="001C3A98" w:rsidRPr="001C3A98" w:rsidRDefault="001C3A98" w:rsidP="007C092E">
            <w:pPr>
              <w:numPr>
                <w:ilvl w:val="0"/>
                <w:numId w:val="27"/>
              </w:numPr>
              <w:rPr>
                <w:sz w:val="18"/>
                <w:szCs w:val="18"/>
              </w:rPr>
            </w:pPr>
            <w:r w:rsidRPr="001C3A98">
              <w:rPr>
                <w:sz w:val="18"/>
                <w:szCs w:val="18"/>
              </w:rPr>
              <w:t>lavoro in coppie di aiuto</w:t>
            </w:r>
          </w:p>
          <w:p w:rsidR="001C3A98" w:rsidRPr="001C3A98" w:rsidRDefault="001C3A98" w:rsidP="007C092E">
            <w:pPr>
              <w:numPr>
                <w:ilvl w:val="0"/>
                <w:numId w:val="27"/>
              </w:numPr>
              <w:rPr>
                <w:sz w:val="18"/>
                <w:szCs w:val="18"/>
              </w:rPr>
            </w:pPr>
            <w:r w:rsidRPr="001C3A98">
              <w:rPr>
                <w:sz w:val="18"/>
                <w:szCs w:val="18"/>
              </w:rPr>
              <w:t>lavoro di gruppo per fasce di livello</w:t>
            </w:r>
          </w:p>
          <w:p w:rsidR="001C3A98" w:rsidRPr="001C3A98" w:rsidRDefault="001C3A98" w:rsidP="007C092E">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1C3A98" w:rsidRPr="001C3A98">
              <w:rPr>
                <w:sz w:val="18"/>
                <w:szCs w:val="18"/>
              </w:rPr>
              <w:t xml:space="preserve">lavoro del gruppo classe </w:t>
            </w:r>
            <w:r>
              <w:rPr>
                <w:sz w:val="18"/>
                <w:szCs w:val="18"/>
              </w:rPr>
              <w:t xml:space="preserve"> </w:t>
            </w:r>
          </w:p>
          <w:p w:rsidR="001C3A98" w:rsidRPr="001C3A98" w:rsidRDefault="004E1413" w:rsidP="004E1413">
            <w:pPr>
              <w:rPr>
                <w:sz w:val="18"/>
                <w:szCs w:val="18"/>
              </w:rPr>
            </w:pPr>
            <w:r>
              <w:rPr>
                <w:sz w:val="18"/>
                <w:szCs w:val="18"/>
              </w:rPr>
              <w:t xml:space="preserve">        </w:t>
            </w:r>
            <w:r w:rsidR="001C3A98" w:rsidRPr="001C3A98">
              <w:rPr>
                <w:sz w:val="18"/>
                <w:szCs w:val="18"/>
              </w:rPr>
              <w:t>coordinato dall’insegnante</w:t>
            </w:r>
          </w:p>
          <w:p w:rsidR="001C3A98" w:rsidRPr="001C3A98" w:rsidRDefault="001C3A98" w:rsidP="007C092E">
            <w:pPr>
              <w:numPr>
                <w:ilvl w:val="0"/>
                <w:numId w:val="27"/>
              </w:numPr>
              <w:rPr>
                <w:sz w:val="18"/>
                <w:szCs w:val="18"/>
              </w:rPr>
            </w:pPr>
            <w:r w:rsidRPr="001C3A98">
              <w:rPr>
                <w:sz w:val="18"/>
                <w:szCs w:val="18"/>
              </w:rPr>
              <w:t>lavoro di gruppo a classi aperte</w:t>
            </w:r>
          </w:p>
          <w:p w:rsidR="001C3A98" w:rsidRPr="001C3A98" w:rsidRDefault="001C3A98" w:rsidP="007C092E">
            <w:pPr>
              <w:numPr>
                <w:ilvl w:val="0"/>
                <w:numId w:val="27"/>
              </w:numPr>
              <w:rPr>
                <w:sz w:val="18"/>
                <w:szCs w:val="18"/>
              </w:rPr>
            </w:pPr>
            <w:r w:rsidRPr="001C3A98">
              <w:rPr>
                <w:sz w:val="18"/>
                <w:szCs w:val="18"/>
              </w:rPr>
              <w:t xml:space="preserve">brain storming </w:t>
            </w:r>
          </w:p>
          <w:p w:rsidR="001C3A98" w:rsidRPr="001C3A98" w:rsidRDefault="001C3A98" w:rsidP="007C092E">
            <w:pPr>
              <w:numPr>
                <w:ilvl w:val="0"/>
                <w:numId w:val="27"/>
              </w:numPr>
              <w:rPr>
                <w:sz w:val="18"/>
                <w:szCs w:val="18"/>
              </w:rPr>
            </w:pPr>
            <w:r w:rsidRPr="001C3A98">
              <w:rPr>
                <w:sz w:val="18"/>
                <w:szCs w:val="18"/>
              </w:rPr>
              <w:t>problem solving</w:t>
            </w:r>
          </w:p>
          <w:p w:rsidR="001C3A98" w:rsidRPr="001C3A98" w:rsidRDefault="001C3A98" w:rsidP="007C092E">
            <w:pPr>
              <w:numPr>
                <w:ilvl w:val="0"/>
                <w:numId w:val="27"/>
              </w:numPr>
              <w:rPr>
                <w:sz w:val="18"/>
                <w:szCs w:val="18"/>
              </w:rPr>
            </w:pPr>
            <w:r w:rsidRPr="001C3A98">
              <w:rPr>
                <w:sz w:val="18"/>
                <w:szCs w:val="18"/>
              </w:rPr>
              <w:t>discussione guidata</w:t>
            </w:r>
          </w:p>
          <w:p w:rsidR="001C3A98" w:rsidRPr="001C3A98" w:rsidRDefault="004E1413" w:rsidP="004E1413">
            <w:pPr>
              <w:rPr>
                <w:sz w:val="18"/>
                <w:szCs w:val="18"/>
              </w:rPr>
            </w:pPr>
            <w:r>
              <w:rPr>
                <w:sz w:val="18"/>
                <w:szCs w:val="18"/>
              </w:rPr>
              <w:t xml:space="preserve">X     </w:t>
            </w:r>
            <w:r w:rsidR="001C3A98" w:rsidRPr="001C3A98">
              <w:rPr>
                <w:sz w:val="18"/>
                <w:szCs w:val="18"/>
              </w:rPr>
              <w:t xml:space="preserve">attività laboratoriali </w:t>
            </w:r>
          </w:p>
        </w:tc>
        <w:tc>
          <w:tcPr>
            <w:tcW w:w="3119" w:type="dxa"/>
          </w:tcPr>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Libri di testo</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Testi didattici di supporto</w:t>
            </w:r>
          </w:p>
          <w:p w:rsidR="001C3A98" w:rsidRPr="001C3A98" w:rsidRDefault="001C3A98" w:rsidP="007C092E">
            <w:pPr>
              <w:numPr>
                <w:ilvl w:val="0"/>
                <w:numId w:val="27"/>
              </w:numPr>
              <w:tabs>
                <w:tab w:val="left" w:pos="550"/>
              </w:tabs>
              <w:rPr>
                <w:sz w:val="18"/>
                <w:szCs w:val="18"/>
              </w:rPr>
            </w:pPr>
            <w:r w:rsidRPr="001C3A98">
              <w:rPr>
                <w:sz w:val="18"/>
                <w:szCs w:val="18"/>
              </w:rPr>
              <w:t xml:space="preserve">Biblioteca di classe </w:t>
            </w:r>
          </w:p>
          <w:p w:rsidR="004E1413" w:rsidRDefault="004E1413" w:rsidP="004E1413">
            <w:pPr>
              <w:tabs>
                <w:tab w:val="left" w:pos="550"/>
              </w:tabs>
              <w:rPr>
                <w:sz w:val="18"/>
                <w:szCs w:val="18"/>
              </w:rPr>
            </w:pPr>
            <w:r>
              <w:rPr>
                <w:sz w:val="18"/>
                <w:szCs w:val="18"/>
              </w:rPr>
              <w:t xml:space="preserve">X      </w:t>
            </w:r>
            <w:r w:rsidR="001C3A98" w:rsidRPr="001C3A98">
              <w:rPr>
                <w:sz w:val="18"/>
                <w:szCs w:val="18"/>
              </w:rPr>
              <w:t xml:space="preserve">Schede predisposte </w:t>
            </w:r>
          </w:p>
          <w:p w:rsidR="001C3A98" w:rsidRPr="001C3A98" w:rsidRDefault="004E1413" w:rsidP="004E1413">
            <w:pPr>
              <w:tabs>
                <w:tab w:val="left" w:pos="550"/>
              </w:tabs>
              <w:rPr>
                <w:sz w:val="18"/>
                <w:szCs w:val="18"/>
              </w:rPr>
            </w:pPr>
            <w:r>
              <w:rPr>
                <w:sz w:val="18"/>
                <w:szCs w:val="18"/>
              </w:rPr>
              <w:t xml:space="preserve">         </w:t>
            </w:r>
            <w:r w:rsidR="001C3A98" w:rsidRPr="001C3A98">
              <w:rPr>
                <w:sz w:val="18"/>
                <w:szCs w:val="18"/>
              </w:rPr>
              <w:t>dall’insegnante</w:t>
            </w:r>
          </w:p>
          <w:p w:rsidR="001C3A98" w:rsidRPr="001C3A98" w:rsidRDefault="001C3A98" w:rsidP="007C092E">
            <w:pPr>
              <w:numPr>
                <w:ilvl w:val="0"/>
                <w:numId w:val="27"/>
              </w:numPr>
              <w:tabs>
                <w:tab w:val="left" w:pos="550"/>
              </w:tabs>
              <w:rPr>
                <w:sz w:val="18"/>
                <w:szCs w:val="18"/>
              </w:rPr>
            </w:pPr>
            <w:r w:rsidRPr="001C3A98">
              <w:rPr>
                <w:sz w:val="18"/>
                <w:szCs w:val="18"/>
              </w:rPr>
              <w:t>Drammatizzazione</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Computer</w:t>
            </w:r>
          </w:p>
          <w:p w:rsidR="001C3A98" w:rsidRPr="001C3A98" w:rsidRDefault="001C3A98" w:rsidP="007C092E">
            <w:pPr>
              <w:numPr>
                <w:ilvl w:val="0"/>
                <w:numId w:val="27"/>
              </w:numPr>
              <w:tabs>
                <w:tab w:val="left" w:pos="550"/>
              </w:tabs>
              <w:rPr>
                <w:sz w:val="18"/>
                <w:szCs w:val="18"/>
              </w:rPr>
            </w:pPr>
            <w:r w:rsidRPr="001C3A98">
              <w:rPr>
                <w:sz w:val="18"/>
                <w:szCs w:val="18"/>
              </w:rPr>
              <w:t>Uscite sul territorio</w:t>
            </w:r>
          </w:p>
          <w:p w:rsidR="001C3A98" w:rsidRPr="001C3A98" w:rsidRDefault="001C3A98" w:rsidP="007C092E">
            <w:pPr>
              <w:numPr>
                <w:ilvl w:val="0"/>
                <w:numId w:val="27"/>
              </w:numPr>
              <w:tabs>
                <w:tab w:val="left" w:pos="550"/>
              </w:tabs>
              <w:rPr>
                <w:sz w:val="18"/>
                <w:szCs w:val="18"/>
              </w:rPr>
            </w:pPr>
            <w:r w:rsidRPr="001C3A98">
              <w:rPr>
                <w:sz w:val="18"/>
                <w:szCs w:val="18"/>
              </w:rPr>
              <w:t>Visite guidate</w:t>
            </w:r>
          </w:p>
          <w:p w:rsidR="001C3A98" w:rsidRPr="001C3A98" w:rsidRDefault="001C3A98" w:rsidP="007C092E">
            <w:pPr>
              <w:numPr>
                <w:ilvl w:val="0"/>
                <w:numId w:val="27"/>
              </w:numPr>
              <w:tabs>
                <w:tab w:val="left" w:pos="550"/>
              </w:tabs>
              <w:rPr>
                <w:sz w:val="18"/>
                <w:szCs w:val="18"/>
              </w:rPr>
            </w:pPr>
            <w:r w:rsidRPr="001C3A98">
              <w:rPr>
                <w:sz w:val="18"/>
                <w:szCs w:val="18"/>
              </w:rPr>
              <w:t>Giochi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Sussidi audiovisivi</w:t>
            </w:r>
          </w:p>
          <w:p w:rsidR="001C3A98" w:rsidRPr="001C3A98" w:rsidRDefault="001C3A98" w:rsidP="007C092E">
            <w:pPr>
              <w:numPr>
                <w:ilvl w:val="0"/>
                <w:numId w:val="27"/>
              </w:numPr>
              <w:tabs>
                <w:tab w:val="left" w:pos="550"/>
              </w:tabs>
              <w:rPr>
                <w:sz w:val="18"/>
                <w:szCs w:val="18"/>
              </w:rPr>
            </w:pPr>
            <w:r w:rsidRPr="001C3A98">
              <w:rPr>
                <w:sz w:val="18"/>
                <w:szCs w:val="18"/>
              </w:rPr>
              <w:t xml:space="preserve">Esperimenti </w:t>
            </w:r>
          </w:p>
        </w:tc>
        <w:tc>
          <w:tcPr>
            <w:tcW w:w="2835" w:type="dxa"/>
          </w:tcPr>
          <w:p w:rsidR="001C3A98" w:rsidRPr="001C3A98" w:rsidRDefault="004E1413" w:rsidP="004E1413">
            <w:pPr>
              <w:rPr>
                <w:sz w:val="18"/>
                <w:szCs w:val="18"/>
              </w:rPr>
            </w:pPr>
            <w:r>
              <w:rPr>
                <w:sz w:val="18"/>
                <w:szCs w:val="18"/>
              </w:rPr>
              <w:t xml:space="preserve">X     </w:t>
            </w:r>
            <w:r w:rsidR="001C3A98" w:rsidRPr="001C3A98">
              <w:rPr>
                <w:sz w:val="18"/>
                <w:szCs w:val="18"/>
              </w:rPr>
              <w:t>Prove scritte strutturate</w:t>
            </w:r>
          </w:p>
          <w:p w:rsidR="001C3A98" w:rsidRPr="001C3A98" w:rsidRDefault="004E1413" w:rsidP="004E1413">
            <w:pPr>
              <w:rPr>
                <w:sz w:val="18"/>
                <w:szCs w:val="18"/>
              </w:rPr>
            </w:pPr>
            <w:r>
              <w:rPr>
                <w:sz w:val="18"/>
                <w:szCs w:val="18"/>
              </w:rPr>
              <w:t xml:space="preserve">X     </w:t>
            </w:r>
            <w:r w:rsidR="001C3A98" w:rsidRPr="001C3A98">
              <w:rPr>
                <w:sz w:val="18"/>
                <w:szCs w:val="18"/>
              </w:rPr>
              <w:t>Prove scritte semistrutturate</w:t>
            </w:r>
          </w:p>
          <w:p w:rsidR="001C3A98" w:rsidRPr="001C3A98" w:rsidRDefault="004E1413" w:rsidP="004E1413">
            <w:pPr>
              <w:rPr>
                <w:sz w:val="18"/>
                <w:szCs w:val="18"/>
              </w:rPr>
            </w:pPr>
            <w:r>
              <w:rPr>
                <w:sz w:val="18"/>
                <w:szCs w:val="18"/>
              </w:rPr>
              <w:t xml:space="preserve">X     </w:t>
            </w:r>
            <w:r w:rsidR="001C3A98" w:rsidRPr="001C3A98">
              <w:rPr>
                <w:sz w:val="18"/>
                <w:szCs w:val="18"/>
              </w:rPr>
              <w:t>Relazioni</w:t>
            </w:r>
          </w:p>
          <w:p w:rsidR="001C3A98" w:rsidRPr="001C3A98" w:rsidRDefault="001C3A98" w:rsidP="007C092E">
            <w:pPr>
              <w:numPr>
                <w:ilvl w:val="0"/>
                <w:numId w:val="27"/>
              </w:numPr>
              <w:rPr>
                <w:sz w:val="18"/>
                <w:szCs w:val="18"/>
              </w:rPr>
            </w:pPr>
            <w:r w:rsidRPr="001C3A98">
              <w:rPr>
                <w:sz w:val="18"/>
                <w:szCs w:val="18"/>
              </w:rPr>
              <w:t>Esercizi</w:t>
            </w:r>
          </w:p>
          <w:p w:rsidR="001C3A98" w:rsidRPr="001C3A98" w:rsidRDefault="004E1413" w:rsidP="004E1413">
            <w:pPr>
              <w:rPr>
                <w:sz w:val="18"/>
                <w:szCs w:val="18"/>
              </w:rPr>
            </w:pPr>
            <w:r>
              <w:rPr>
                <w:sz w:val="18"/>
                <w:szCs w:val="18"/>
              </w:rPr>
              <w:t xml:space="preserve">X     </w:t>
            </w:r>
            <w:r w:rsidR="001C3A98" w:rsidRPr="001C3A98">
              <w:rPr>
                <w:sz w:val="18"/>
                <w:szCs w:val="18"/>
              </w:rPr>
              <w:t>Elaborati grafici</w:t>
            </w:r>
          </w:p>
          <w:p w:rsidR="001C3A98" w:rsidRPr="001C3A98" w:rsidRDefault="004E1413" w:rsidP="004E1413">
            <w:pPr>
              <w:rPr>
                <w:sz w:val="18"/>
                <w:szCs w:val="18"/>
              </w:rPr>
            </w:pPr>
            <w:r>
              <w:rPr>
                <w:sz w:val="18"/>
                <w:szCs w:val="18"/>
              </w:rPr>
              <w:t xml:space="preserve">X     </w:t>
            </w:r>
            <w:r w:rsidR="001C3A98" w:rsidRPr="001C3A98">
              <w:rPr>
                <w:sz w:val="18"/>
                <w:szCs w:val="18"/>
              </w:rPr>
              <w:t>Colloquio</w:t>
            </w:r>
          </w:p>
        </w:tc>
        <w:tc>
          <w:tcPr>
            <w:tcW w:w="2551" w:type="dxa"/>
          </w:tcPr>
          <w:p w:rsidR="001C3A98" w:rsidRPr="001C3A98" w:rsidRDefault="001C3A98" w:rsidP="007C092E">
            <w:pPr>
              <w:rPr>
                <w:b/>
                <w:sz w:val="18"/>
                <w:szCs w:val="18"/>
              </w:rPr>
            </w:pPr>
          </w:p>
          <w:p w:rsidR="001C3A98" w:rsidRPr="001C3A98" w:rsidRDefault="004E1413" w:rsidP="007C092E">
            <w:pPr>
              <w:rPr>
                <w:b/>
                <w:sz w:val="18"/>
                <w:szCs w:val="18"/>
              </w:rPr>
            </w:pPr>
            <w:r>
              <w:rPr>
                <w:b/>
                <w:sz w:val="18"/>
                <w:szCs w:val="18"/>
              </w:rPr>
              <w:t xml:space="preserve">X  </w:t>
            </w:r>
            <w:r w:rsidR="001C3A98" w:rsidRPr="001C3A98">
              <w:rPr>
                <w:b/>
                <w:sz w:val="18"/>
                <w:szCs w:val="18"/>
              </w:rPr>
              <w:t>INTERO ANNO SCOL.</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 xml:space="preserve"> I QUADRIMESTRE </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sz w:val="18"/>
                <w:szCs w:val="18"/>
              </w:rPr>
            </w:pPr>
          </w:p>
        </w:tc>
      </w:tr>
    </w:tbl>
    <w:p w:rsidR="008A7D4B" w:rsidRPr="001C3A98" w:rsidRDefault="008A7D4B" w:rsidP="0063718C">
      <w:pPr>
        <w:rPr>
          <w:color w:val="000000" w:themeColor="text1"/>
          <w:sz w:val="20"/>
          <w:szCs w:val="20"/>
        </w:rPr>
      </w:pPr>
    </w:p>
    <w:p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rsidTr="00C85CEB">
        <w:tc>
          <w:tcPr>
            <w:tcW w:w="1809" w:type="dxa"/>
          </w:tcPr>
          <w:p w:rsidR="00281FE6" w:rsidRPr="004E1413" w:rsidRDefault="004E1413" w:rsidP="0063718C">
            <w:pPr>
              <w:rPr>
                <w:color w:val="000000" w:themeColor="text1"/>
                <w:sz w:val="18"/>
                <w:szCs w:val="18"/>
                <w:lang w:val="en-US"/>
              </w:rPr>
            </w:pPr>
            <w:r w:rsidRPr="004E1413">
              <w:rPr>
                <w:color w:val="000000" w:themeColor="text1"/>
                <w:sz w:val="18"/>
                <w:szCs w:val="18"/>
                <w:lang w:val="en-US"/>
              </w:rPr>
              <w:t xml:space="preserve">ARTE E IMMAGINE </w:t>
            </w:r>
          </w:p>
        </w:tc>
        <w:tc>
          <w:tcPr>
            <w:tcW w:w="2552" w:type="dxa"/>
          </w:tcPr>
          <w:p w:rsidR="00281FE6" w:rsidRPr="0063718C" w:rsidRDefault="004E1413" w:rsidP="0063718C">
            <w:pPr>
              <w:rPr>
                <w:color w:val="000000" w:themeColor="text1"/>
                <w:sz w:val="20"/>
                <w:szCs w:val="20"/>
              </w:rPr>
            </w:pPr>
            <w:r>
              <w:rPr>
                <w:color w:val="000000" w:themeColor="text1"/>
                <w:sz w:val="20"/>
                <w:szCs w:val="20"/>
              </w:rPr>
              <w:t>AA VV</w:t>
            </w:r>
          </w:p>
        </w:tc>
        <w:tc>
          <w:tcPr>
            <w:tcW w:w="5245" w:type="dxa"/>
          </w:tcPr>
          <w:p w:rsidR="00281FE6" w:rsidRPr="0063718C" w:rsidRDefault="004E1413" w:rsidP="00507B8C">
            <w:pPr>
              <w:ind w:left="360"/>
              <w:rPr>
                <w:color w:val="000000" w:themeColor="text1"/>
                <w:sz w:val="20"/>
                <w:szCs w:val="20"/>
              </w:rPr>
            </w:pPr>
            <w:r>
              <w:rPr>
                <w:color w:val="000000" w:themeColor="text1"/>
                <w:sz w:val="20"/>
                <w:szCs w:val="20"/>
              </w:rPr>
              <w:t>FILO DELL’ARTE COMPACT + VOL.PIÙ</w:t>
            </w:r>
          </w:p>
        </w:tc>
        <w:tc>
          <w:tcPr>
            <w:tcW w:w="1701" w:type="dxa"/>
          </w:tcPr>
          <w:p w:rsidR="00281FE6" w:rsidRPr="0063718C" w:rsidRDefault="00281FE6" w:rsidP="0063718C">
            <w:pPr>
              <w:rPr>
                <w:color w:val="000000" w:themeColor="text1"/>
                <w:sz w:val="20"/>
                <w:szCs w:val="20"/>
              </w:rPr>
            </w:pPr>
          </w:p>
          <w:p w:rsidR="00281FE6" w:rsidRPr="0063718C" w:rsidRDefault="00281FE6" w:rsidP="0063718C">
            <w:pPr>
              <w:rPr>
                <w:color w:val="000000" w:themeColor="text1"/>
                <w:sz w:val="20"/>
                <w:szCs w:val="20"/>
              </w:rPr>
            </w:pPr>
          </w:p>
        </w:tc>
        <w:tc>
          <w:tcPr>
            <w:tcW w:w="3543" w:type="dxa"/>
          </w:tcPr>
          <w:p w:rsidR="00281FE6" w:rsidRPr="0063718C" w:rsidRDefault="004E1413" w:rsidP="00507B8C">
            <w:pPr>
              <w:rPr>
                <w:color w:val="000000" w:themeColor="text1"/>
                <w:sz w:val="20"/>
                <w:szCs w:val="20"/>
              </w:rPr>
            </w:pPr>
            <w:r>
              <w:rPr>
                <w:color w:val="000000" w:themeColor="text1"/>
                <w:sz w:val="20"/>
                <w:szCs w:val="20"/>
              </w:rPr>
              <w:t>GIUNTI TVP</w:t>
            </w:r>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00851CC9">
        <w:rPr>
          <w:bCs/>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lastRenderedPageBreak/>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371688" w:rsidP="00371688">
      <w:pPr>
        <w:ind w:left="1125"/>
        <w:rPr>
          <w:sz w:val="20"/>
          <w:szCs w:val="20"/>
        </w:rPr>
      </w:pPr>
      <w:r>
        <w:rPr>
          <w:sz w:val="20"/>
          <w:szCs w:val="20"/>
        </w:rPr>
        <w:t xml:space="preserve">X     </w:t>
      </w:r>
      <w:r w:rsidR="00062C7B" w:rsidRPr="0063718C">
        <w:rPr>
          <w:sz w:val="20"/>
          <w:szCs w:val="20"/>
        </w:rPr>
        <w:t>illustrare e descrivere con sufficiente chiarezza e completezza fatti, situazioni, eventi, fenomeni;</w:t>
      </w:r>
    </w:p>
    <w:p w:rsidR="004E1413" w:rsidRDefault="004E1413" w:rsidP="004E1413">
      <w:pPr>
        <w:ind w:left="1135"/>
        <w:rPr>
          <w:sz w:val="20"/>
          <w:szCs w:val="20"/>
        </w:rPr>
      </w:pPr>
      <w:r>
        <w:rPr>
          <w:sz w:val="20"/>
          <w:szCs w:val="20"/>
        </w:rPr>
        <w:t xml:space="preserve">X    </w:t>
      </w:r>
      <w:r w:rsidR="00062C7B" w:rsidRPr="0063718C">
        <w:rPr>
          <w:sz w:val="20"/>
          <w:szCs w:val="20"/>
        </w:rPr>
        <w:t xml:space="preserve">utilizzare in modo sufficientemente corretto e autonomo la terminologia di base delle lingue straniere per formulare quesiti e dare risposte in situazioni di dialogo </w:t>
      </w:r>
      <w:r>
        <w:rPr>
          <w:sz w:val="20"/>
          <w:szCs w:val="20"/>
        </w:rPr>
        <w:t xml:space="preserve"> </w:t>
      </w:r>
    </w:p>
    <w:p w:rsidR="00062C7B" w:rsidRPr="0063718C" w:rsidRDefault="004E1413" w:rsidP="004E1413">
      <w:pPr>
        <w:ind w:left="1135"/>
        <w:rPr>
          <w:sz w:val="20"/>
          <w:szCs w:val="20"/>
        </w:rPr>
      </w:pPr>
      <w:r>
        <w:rPr>
          <w:sz w:val="20"/>
          <w:szCs w:val="20"/>
        </w:rPr>
        <w:t xml:space="preserve">       </w:t>
      </w:r>
      <w:r w:rsidR="00062C7B" w:rsidRPr="0063718C">
        <w:rPr>
          <w:sz w:val="20"/>
          <w:szCs w:val="20"/>
        </w:rPr>
        <w:t>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371688" w:rsidP="00371688">
      <w:pPr>
        <w:ind w:left="1125"/>
        <w:rPr>
          <w:sz w:val="20"/>
          <w:szCs w:val="20"/>
        </w:rPr>
      </w:pPr>
      <w:r>
        <w:rPr>
          <w:sz w:val="20"/>
          <w:szCs w:val="20"/>
        </w:rPr>
        <w:t xml:space="preserve">X     </w:t>
      </w:r>
      <w:r w:rsidR="00062C7B"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7513"/>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Didattica laboratoriale</w:t>
            </w:r>
          </w:p>
          <w:p w:rsidR="00062C7B" w:rsidRPr="0063718C" w:rsidRDefault="00062C7B" w:rsidP="0063718C">
            <w:pPr>
              <w:pStyle w:val="Default"/>
              <w:ind w:left="720"/>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 xml:space="preserve">Lavoro di gruppo: cooperative learning e/o peer education </w:t>
            </w:r>
          </w:p>
          <w:p w:rsidR="00062C7B" w:rsidRPr="0063718C" w:rsidRDefault="00062C7B" w:rsidP="0063718C">
            <w:pPr>
              <w:pStyle w:val="Default"/>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rsidTr="00B704CF">
        <w:tc>
          <w:tcPr>
            <w:tcW w:w="14992" w:type="dxa"/>
            <w:gridSpan w:val="2"/>
          </w:tcPr>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Approfondimento, anche mediante materiale didattico on – line</w:t>
            </w:r>
          </w:p>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Tutoring dei compagni</w:t>
            </w:r>
          </w:p>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lastRenderedPageBreak/>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r>
      <w:bookmarkEnd w:id="0"/>
      <w:bookmarkEnd w:id="1"/>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543"/>
        <w:gridCol w:w="5812"/>
        <w:gridCol w:w="3827"/>
      </w:tblGrid>
      <w:tr w:rsidR="00E107AC" w:rsidRPr="00A46650" w:rsidTr="00D73064">
        <w:tc>
          <w:tcPr>
            <w:tcW w:w="1668" w:type="dxa"/>
          </w:tcPr>
          <w:p w:rsidR="00E107AC" w:rsidRPr="00A46650" w:rsidRDefault="00E107AC" w:rsidP="00D73064">
            <w:pPr>
              <w:rPr>
                <w:sz w:val="18"/>
                <w:szCs w:val="18"/>
              </w:rPr>
            </w:pPr>
            <w:r w:rsidRPr="00A46650">
              <w:rPr>
                <w:sz w:val="18"/>
                <w:szCs w:val="18"/>
              </w:rPr>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E107AC" w:rsidP="00507B8C">
            <w:pPr>
              <w:rPr>
                <w:sz w:val="18"/>
                <w:szCs w:val="18"/>
              </w:rPr>
            </w:pPr>
          </w:p>
        </w:tc>
        <w:tc>
          <w:tcPr>
            <w:tcW w:w="3543" w:type="dxa"/>
          </w:tcPr>
          <w:p w:rsidR="00E107AC" w:rsidRPr="00A46650" w:rsidRDefault="00190773" w:rsidP="00D73064">
            <w:pPr>
              <w:rPr>
                <w:sz w:val="18"/>
                <w:szCs w:val="18"/>
              </w:rPr>
            </w:pPr>
            <w:r>
              <w:rPr>
                <w:sz w:val="18"/>
                <w:szCs w:val="18"/>
              </w:rPr>
              <w:t>TUTTE</w:t>
            </w:r>
          </w:p>
        </w:tc>
        <w:tc>
          <w:tcPr>
            <w:tcW w:w="5812" w:type="dxa"/>
          </w:tcPr>
          <w:p w:rsidR="00E107AC" w:rsidRPr="00A46650" w:rsidRDefault="00190773" w:rsidP="00D73064">
            <w:pPr>
              <w:rPr>
                <w:sz w:val="18"/>
                <w:szCs w:val="18"/>
              </w:rPr>
            </w:pPr>
            <w:r>
              <w:rPr>
                <w:sz w:val="18"/>
                <w:szCs w:val="18"/>
              </w:rPr>
              <w:t>SI VEDA IL PIANO DI LAVORO DEL CDC</w:t>
            </w: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705DE2" w:rsidRDefault="00AB741A" w:rsidP="0063718C">
      <w:pPr>
        <w:rPr>
          <w:sz w:val="20"/>
          <w:szCs w:val="20"/>
        </w:rPr>
      </w:pPr>
      <w:r>
        <w:rPr>
          <w:sz w:val="20"/>
          <w:szCs w:val="20"/>
        </w:rPr>
        <w:t xml:space="preserve">Torano C., </w:t>
      </w:r>
      <w:bookmarkStart w:id="2" w:name="_GoBack"/>
      <w:bookmarkEnd w:id="2"/>
      <w:r w:rsidR="00190773">
        <w:rPr>
          <w:sz w:val="20"/>
          <w:szCs w:val="20"/>
        </w:rPr>
        <w:t>9-1-2021</w:t>
      </w:r>
      <w:r w:rsidR="00371688">
        <w:rPr>
          <w:sz w:val="20"/>
          <w:szCs w:val="20"/>
        </w:rPr>
        <w:t xml:space="preserve">  </w:t>
      </w:r>
      <w:r w:rsidR="009C2991">
        <w:rPr>
          <w:sz w:val="20"/>
          <w:szCs w:val="20"/>
        </w:rPr>
        <w:t xml:space="preserve">Il </w:t>
      </w:r>
      <w:r w:rsidR="00062C7B" w:rsidRPr="0063718C">
        <w:rPr>
          <w:sz w:val="20"/>
          <w:szCs w:val="20"/>
        </w:rPr>
        <w:t xml:space="preserve">Docente    </w:t>
      </w:r>
      <w:r w:rsidR="009C2991">
        <w:rPr>
          <w:sz w:val="20"/>
          <w:szCs w:val="20"/>
        </w:rPr>
        <w:t xml:space="preserve">                                                                                                                                  </w:t>
      </w:r>
      <w:r w:rsidR="00190773">
        <w:rPr>
          <w:sz w:val="20"/>
          <w:szCs w:val="20"/>
        </w:rPr>
        <w:t xml:space="preserve">             </w:t>
      </w:r>
      <w:r w:rsidR="009C2991">
        <w:rPr>
          <w:sz w:val="20"/>
          <w:szCs w:val="20"/>
        </w:rPr>
        <w:t xml:space="preserve">                                                      Prof.ssa </w:t>
      </w:r>
      <w:r w:rsidR="00371688">
        <w:rPr>
          <w:sz w:val="20"/>
          <w:szCs w:val="20"/>
        </w:rPr>
        <w:t>Eleonora Cipolla</w:t>
      </w:r>
    </w:p>
    <w:p w:rsidR="00740730" w:rsidRDefault="00740730" w:rsidP="0063718C">
      <w:pPr>
        <w:rPr>
          <w:sz w:val="20"/>
          <w:szCs w:val="20"/>
        </w:rPr>
      </w:pPr>
    </w:p>
    <w:p w:rsidR="00740730" w:rsidRDefault="00740730" w:rsidP="0063718C">
      <w:pPr>
        <w:rPr>
          <w:sz w:val="20"/>
          <w:szCs w:val="20"/>
        </w:rPr>
      </w:pPr>
    </w:p>
    <w:p w:rsidR="00740730" w:rsidRDefault="00740730" w:rsidP="0063718C">
      <w:pPr>
        <w:rPr>
          <w:sz w:val="20"/>
          <w:szCs w:val="20"/>
        </w:rPr>
      </w:pPr>
    </w:p>
    <w:p w:rsidR="00740730" w:rsidRDefault="00740730" w:rsidP="0063718C">
      <w:pPr>
        <w:rPr>
          <w:sz w:val="20"/>
          <w:szCs w:val="20"/>
        </w:rPr>
      </w:pPr>
    </w:p>
    <w:p w:rsidR="00740730" w:rsidRDefault="00740730" w:rsidP="0063718C">
      <w:pPr>
        <w:rPr>
          <w:sz w:val="20"/>
          <w:szCs w:val="20"/>
        </w:rPr>
      </w:pPr>
    </w:p>
    <w:p w:rsidR="00CA6836" w:rsidRDefault="00CA6836" w:rsidP="0063718C">
      <w:pPr>
        <w:rPr>
          <w:sz w:val="20"/>
          <w:szCs w:val="20"/>
        </w:rPr>
      </w:pPr>
    </w:p>
    <w:p w:rsidR="00CA6836" w:rsidRDefault="00CA6836" w:rsidP="0063718C">
      <w:pPr>
        <w:rPr>
          <w:sz w:val="20"/>
          <w:szCs w:val="20"/>
        </w:rPr>
      </w:pPr>
    </w:p>
    <w:p w:rsidR="00CA6836" w:rsidRDefault="00CA6836" w:rsidP="0063718C">
      <w:pPr>
        <w:rPr>
          <w:sz w:val="20"/>
          <w:szCs w:val="20"/>
        </w:rPr>
      </w:pPr>
    </w:p>
    <w:p w:rsidR="00CA6836" w:rsidRDefault="00CA6836" w:rsidP="0063718C">
      <w:pPr>
        <w:rPr>
          <w:sz w:val="20"/>
          <w:szCs w:val="20"/>
        </w:rPr>
      </w:pPr>
    </w:p>
    <w:p w:rsidR="00CA6836" w:rsidRDefault="00CA6836" w:rsidP="0063718C">
      <w:pPr>
        <w:rPr>
          <w:sz w:val="20"/>
          <w:szCs w:val="20"/>
        </w:rPr>
      </w:pPr>
    </w:p>
    <w:p w:rsidR="00CA6836" w:rsidRDefault="00CA6836" w:rsidP="0063718C">
      <w:pPr>
        <w:rPr>
          <w:sz w:val="20"/>
          <w:szCs w:val="20"/>
        </w:rPr>
      </w:pPr>
    </w:p>
    <w:p w:rsidR="00CA6836" w:rsidRDefault="00CA6836" w:rsidP="0063718C">
      <w:pPr>
        <w:rPr>
          <w:sz w:val="20"/>
          <w:szCs w:val="20"/>
        </w:rPr>
      </w:pPr>
    </w:p>
    <w:p w:rsidR="00CA6836" w:rsidRDefault="00CA6836" w:rsidP="0063718C">
      <w:pPr>
        <w:rPr>
          <w:sz w:val="20"/>
          <w:szCs w:val="20"/>
        </w:rPr>
      </w:pPr>
    </w:p>
    <w:p w:rsidR="00CA6836" w:rsidRDefault="00CA6836" w:rsidP="0063718C">
      <w:pPr>
        <w:rPr>
          <w:sz w:val="20"/>
          <w:szCs w:val="20"/>
        </w:rPr>
      </w:pPr>
    </w:p>
    <w:p w:rsidR="00CA6836" w:rsidRDefault="00CA6836" w:rsidP="0063718C">
      <w:pPr>
        <w:rPr>
          <w:sz w:val="20"/>
          <w:szCs w:val="20"/>
        </w:rPr>
      </w:pPr>
    </w:p>
    <w:p w:rsidR="00CA6836" w:rsidRDefault="00CA6836" w:rsidP="0063718C">
      <w:pPr>
        <w:rPr>
          <w:sz w:val="20"/>
          <w:szCs w:val="20"/>
        </w:rPr>
      </w:pPr>
    </w:p>
    <w:p w:rsidR="00CA6836" w:rsidRDefault="00CA6836" w:rsidP="0063718C">
      <w:pPr>
        <w:rPr>
          <w:sz w:val="20"/>
          <w:szCs w:val="20"/>
        </w:rPr>
      </w:pPr>
    </w:p>
    <w:p w:rsidR="00CA6836" w:rsidRDefault="00CA6836" w:rsidP="0063718C">
      <w:pPr>
        <w:rPr>
          <w:sz w:val="20"/>
          <w:szCs w:val="20"/>
        </w:rPr>
      </w:pPr>
    </w:p>
    <w:p w:rsidR="00CA6836" w:rsidRDefault="00CA6836" w:rsidP="0063718C">
      <w:pPr>
        <w:rPr>
          <w:sz w:val="20"/>
          <w:szCs w:val="20"/>
        </w:rPr>
      </w:pPr>
    </w:p>
    <w:p w:rsidR="00CA6836" w:rsidRDefault="00CA6836" w:rsidP="0063718C">
      <w:pPr>
        <w:rPr>
          <w:sz w:val="20"/>
          <w:szCs w:val="20"/>
        </w:rPr>
      </w:pPr>
    </w:p>
    <w:p w:rsidR="00CA6836" w:rsidRDefault="00CA6836" w:rsidP="0063718C">
      <w:pPr>
        <w:rPr>
          <w:sz w:val="20"/>
          <w:szCs w:val="20"/>
        </w:rPr>
      </w:pPr>
    </w:p>
    <w:p w:rsidR="00740730" w:rsidRDefault="00740730" w:rsidP="0063718C">
      <w:pPr>
        <w:rPr>
          <w:sz w:val="20"/>
          <w:szCs w:val="20"/>
        </w:rPr>
      </w:pPr>
    </w:p>
    <w:p w:rsidR="00740730" w:rsidRDefault="00740730" w:rsidP="00740730">
      <w:pPr>
        <w:jc w:val="center"/>
        <w:rPr>
          <w:rFonts w:ascii="Candara" w:hAnsi="Candara"/>
          <w:b/>
          <w:color w:val="000000" w:themeColor="text1"/>
        </w:rPr>
      </w:pPr>
      <w:r>
        <w:rPr>
          <w:rFonts w:ascii="Candara" w:hAnsi="Candara"/>
          <w:b/>
          <w:color w:val="000000" w:themeColor="text1"/>
        </w:rPr>
        <w:lastRenderedPageBreak/>
        <w:t>ISTITUTO COMPRENSIVO STATALE TORANO CASTELLO – SAN MARTINO DI FINITA - CERZETO</w:t>
      </w:r>
    </w:p>
    <w:p w:rsidR="00740730" w:rsidRDefault="00740730" w:rsidP="00740730">
      <w:pPr>
        <w:pStyle w:val="Corpodeltesto"/>
        <w:spacing w:before="59"/>
        <w:ind w:left="656" w:right="657"/>
        <w:jc w:val="center"/>
        <w:rPr>
          <w:b/>
          <w:sz w:val="18"/>
          <w:szCs w:val="18"/>
        </w:rPr>
      </w:pPr>
    </w:p>
    <w:p w:rsidR="00740730" w:rsidRDefault="00740730" w:rsidP="00740730">
      <w:pPr>
        <w:pStyle w:val="Corpodeltesto"/>
        <w:spacing w:before="59"/>
        <w:ind w:left="656" w:right="657"/>
        <w:jc w:val="center"/>
        <w:rPr>
          <w:b/>
          <w:sz w:val="18"/>
          <w:szCs w:val="18"/>
        </w:rPr>
      </w:pPr>
      <w:r>
        <w:rPr>
          <w:b/>
          <w:sz w:val="18"/>
          <w:szCs w:val="18"/>
        </w:rPr>
        <w:t>GRIGLIA DI VALUTAZIONE DELLE PROVE SCRITTE PER L’AMBITO LETTERARIO</w:t>
      </w:r>
    </w:p>
    <w:p w:rsidR="00740730" w:rsidRDefault="00740730" w:rsidP="00740730">
      <w:pPr>
        <w:pStyle w:val="Corpodeltesto"/>
        <w:spacing w:before="3"/>
        <w:rPr>
          <w:b/>
          <w:sz w:val="18"/>
          <w:szCs w:val="18"/>
        </w:rPr>
      </w:pPr>
    </w:p>
    <w:p w:rsidR="00740730" w:rsidRDefault="00740730" w:rsidP="00740730">
      <w:pPr>
        <w:pStyle w:val="Corpodeltesto"/>
        <w:tabs>
          <w:tab w:val="left" w:pos="5137"/>
          <w:tab w:val="left" w:pos="5364"/>
          <w:tab w:val="left" w:pos="8087"/>
          <w:tab w:val="left" w:pos="10485"/>
        </w:tabs>
        <w:spacing w:before="59"/>
        <w:ind w:left="932"/>
        <w:jc w:val="center"/>
        <w:rPr>
          <w:b/>
          <w:sz w:val="18"/>
          <w:szCs w:val="18"/>
        </w:rPr>
      </w:pPr>
      <w:r>
        <w:rPr>
          <w:b/>
          <w:sz w:val="18"/>
          <w:szCs w:val="18"/>
        </w:rPr>
        <w:t>ALUNNO:</w:t>
      </w:r>
      <w:r>
        <w:rPr>
          <w:b/>
          <w:sz w:val="18"/>
          <w:szCs w:val="18"/>
          <w:u w:val="single"/>
        </w:rPr>
        <w:t xml:space="preserve"> </w:t>
      </w:r>
      <w:r>
        <w:rPr>
          <w:b/>
          <w:sz w:val="18"/>
          <w:szCs w:val="18"/>
          <w:u w:val="single"/>
        </w:rPr>
        <w:tab/>
      </w:r>
      <w:r>
        <w:rPr>
          <w:b/>
          <w:sz w:val="18"/>
          <w:szCs w:val="18"/>
        </w:rPr>
        <w:tab/>
        <w:t>CLASSE/SEZIONE:</w:t>
      </w:r>
      <w:r>
        <w:rPr>
          <w:b/>
          <w:sz w:val="18"/>
          <w:szCs w:val="18"/>
          <w:u w:val="single"/>
        </w:rPr>
        <w:t xml:space="preserve"> </w:t>
      </w:r>
      <w:r>
        <w:rPr>
          <w:b/>
          <w:sz w:val="18"/>
          <w:szCs w:val="18"/>
          <w:u w:val="single"/>
        </w:rPr>
        <w:tab/>
      </w:r>
      <w:r>
        <w:rPr>
          <w:b/>
          <w:sz w:val="18"/>
          <w:szCs w:val="18"/>
        </w:rPr>
        <w:t>DATA:</w:t>
      </w:r>
    </w:p>
    <w:p w:rsidR="00740730" w:rsidRDefault="00740730" w:rsidP="00740730">
      <w:pPr>
        <w:pStyle w:val="Corpodeltesto"/>
        <w:spacing w:before="1"/>
        <w:rPr>
          <w:b/>
          <w:sz w:val="18"/>
          <w:szCs w:val="18"/>
        </w:rPr>
      </w:pPr>
    </w:p>
    <w:p w:rsidR="00740730" w:rsidRDefault="00740730" w:rsidP="00740730">
      <w:pPr>
        <w:pStyle w:val="Corpodeltesto"/>
        <w:tabs>
          <w:tab w:val="left" w:pos="4838"/>
        </w:tabs>
        <w:spacing w:before="59"/>
        <w:ind w:left="932"/>
        <w:jc w:val="center"/>
        <w:rPr>
          <w:b/>
          <w:sz w:val="18"/>
          <w:szCs w:val="18"/>
        </w:rPr>
      </w:pPr>
      <w:r>
        <w:rPr>
          <w:b/>
          <w:sz w:val="18"/>
          <w:szCs w:val="18"/>
        </w:rPr>
        <w:t>DISCIPLINA</w:t>
      </w:r>
      <w:r>
        <w:rPr>
          <w:b/>
          <w:spacing w:val="-3"/>
          <w:sz w:val="18"/>
          <w:szCs w:val="18"/>
        </w:rPr>
        <w:t xml:space="preserve"> </w:t>
      </w:r>
      <w:r>
        <w:rPr>
          <w:b/>
          <w:sz w:val="18"/>
          <w:szCs w:val="18"/>
        </w:rPr>
        <w:t>: ARTE E IMMAGINE</w:t>
      </w:r>
      <w:r>
        <w:rPr>
          <w:b/>
          <w:sz w:val="18"/>
          <w:szCs w:val="18"/>
        </w:rPr>
        <w:tab/>
        <w:t>CONTENUTI: PRODUZIONE</w:t>
      </w:r>
      <w:r>
        <w:rPr>
          <w:b/>
          <w:spacing w:val="-2"/>
          <w:sz w:val="18"/>
          <w:szCs w:val="18"/>
        </w:rPr>
        <w:t xml:space="preserve"> </w:t>
      </w:r>
      <w:r>
        <w:rPr>
          <w:b/>
          <w:sz w:val="18"/>
          <w:szCs w:val="18"/>
        </w:rPr>
        <w:t>SCRITTA</w:t>
      </w:r>
    </w:p>
    <w:tbl>
      <w:tblPr>
        <w:tblStyle w:val="TableNormal"/>
        <w:tblW w:w="0" w:type="auto"/>
        <w:jc w:val="center"/>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4600"/>
        <w:gridCol w:w="1163"/>
        <w:gridCol w:w="1477"/>
      </w:tblGrid>
      <w:tr w:rsidR="00740730" w:rsidTr="00740730">
        <w:trPr>
          <w:trHeight w:val="486"/>
          <w:jc w:val="center"/>
        </w:trPr>
        <w:tc>
          <w:tcPr>
            <w:tcW w:w="2516"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line="243" w:lineRule="exact"/>
              <w:ind w:left="773"/>
              <w:rPr>
                <w:rFonts w:ascii="Calibri"/>
                <w:b/>
                <w:sz w:val="20"/>
              </w:rPr>
            </w:pPr>
            <w:r>
              <w:rPr>
                <w:rFonts w:ascii="Calibri"/>
                <w:b/>
                <w:sz w:val="20"/>
              </w:rPr>
              <w:t>INDICATORI</w:t>
            </w:r>
          </w:p>
        </w:tc>
        <w:tc>
          <w:tcPr>
            <w:tcW w:w="4600"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line="243" w:lineRule="exact"/>
              <w:ind w:left="1262"/>
              <w:rPr>
                <w:rFonts w:ascii="Calibri"/>
                <w:b/>
                <w:sz w:val="20"/>
              </w:rPr>
            </w:pPr>
            <w:r>
              <w:rPr>
                <w:rFonts w:ascii="Calibri"/>
                <w:b/>
                <w:sz w:val="20"/>
              </w:rPr>
              <w:t>LIVELLO DI PRESTAZIONE</w:t>
            </w:r>
          </w:p>
        </w:tc>
        <w:tc>
          <w:tcPr>
            <w:tcW w:w="1163"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line="243" w:lineRule="exact"/>
              <w:ind w:left="77"/>
              <w:rPr>
                <w:rFonts w:ascii="Calibri"/>
                <w:b/>
                <w:sz w:val="20"/>
              </w:rPr>
            </w:pPr>
            <w:r>
              <w:rPr>
                <w:rFonts w:ascii="Calibri"/>
                <w:b/>
                <w:sz w:val="20"/>
              </w:rPr>
              <w:t>PUNTEGGIO</w:t>
            </w:r>
          </w:p>
          <w:p w:rsidR="00740730" w:rsidRDefault="00740730">
            <w:pPr>
              <w:pStyle w:val="TableParagraph"/>
              <w:spacing w:line="223" w:lineRule="exact"/>
              <w:ind w:left="173"/>
              <w:rPr>
                <w:rFonts w:ascii="Calibri"/>
                <w:b/>
                <w:sz w:val="20"/>
              </w:rPr>
            </w:pPr>
            <w:r>
              <w:rPr>
                <w:rFonts w:ascii="Calibri"/>
                <w:b/>
                <w:sz w:val="20"/>
              </w:rPr>
              <w:t>PREVISTO</w:t>
            </w:r>
          </w:p>
        </w:tc>
        <w:tc>
          <w:tcPr>
            <w:tcW w:w="1477"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line="243" w:lineRule="exact"/>
              <w:ind w:left="233"/>
              <w:rPr>
                <w:rFonts w:ascii="Calibri"/>
                <w:b/>
                <w:sz w:val="20"/>
              </w:rPr>
            </w:pPr>
            <w:r>
              <w:rPr>
                <w:rFonts w:ascii="Calibri"/>
                <w:b/>
                <w:sz w:val="20"/>
              </w:rPr>
              <w:t>PUNTEGGIO</w:t>
            </w:r>
          </w:p>
          <w:p w:rsidR="00740730" w:rsidRDefault="00740730">
            <w:pPr>
              <w:pStyle w:val="TableParagraph"/>
              <w:spacing w:line="223" w:lineRule="exact"/>
              <w:ind w:left="230"/>
              <w:rPr>
                <w:rFonts w:ascii="Calibri"/>
                <w:b/>
                <w:sz w:val="20"/>
              </w:rPr>
            </w:pPr>
            <w:r>
              <w:rPr>
                <w:rFonts w:ascii="Calibri"/>
                <w:b/>
                <w:sz w:val="20"/>
              </w:rPr>
              <w:t>ATTRIBUITO</w:t>
            </w:r>
          </w:p>
        </w:tc>
      </w:tr>
      <w:tr w:rsidR="00740730" w:rsidTr="00740730">
        <w:trPr>
          <w:trHeight w:val="220"/>
          <w:jc w:val="center"/>
        </w:trPr>
        <w:tc>
          <w:tcPr>
            <w:tcW w:w="2516" w:type="dxa"/>
            <w:vMerge w:val="restart"/>
            <w:tcBorders>
              <w:top w:val="single" w:sz="4" w:space="0" w:color="000000"/>
              <w:left w:val="single" w:sz="4" w:space="0" w:color="000000"/>
              <w:bottom w:val="single" w:sz="4" w:space="0" w:color="000000"/>
              <w:right w:val="single" w:sz="4" w:space="0" w:color="000000"/>
            </w:tcBorders>
            <w:hideMark/>
          </w:tcPr>
          <w:p w:rsidR="00740730" w:rsidRPr="00740730" w:rsidRDefault="00740730">
            <w:pPr>
              <w:pStyle w:val="TableParagraph"/>
              <w:spacing w:before="1" w:line="243" w:lineRule="exact"/>
              <w:ind w:left="71"/>
              <w:rPr>
                <w:rFonts w:ascii="Calibri"/>
                <w:b/>
                <w:sz w:val="20"/>
                <w:lang w:val="it-IT"/>
              </w:rPr>
            </w:pPr>
            <w:r w:rsidRPr="00740730">
              <w:rPr>
                <w:rFonts w:ascii="Calibri"/>
                <w:b/>
                <w:sz w:val="20"/>
                <w:lang w:val="it-IT"/>
              </w:rPr>
              <w:t>1.Conoscenze</w:t>
            </w:r>
          </w:p>
          <w:p w:rsidR="00740730" w:rsidRPr="00740730" w:rsidRDefault="00740730">
            <w:pPr>
              <w:pStyle w:val="TableParagraph"/>
              <w:spacing w:line="243" w:lineRule="exact"/>
              <w:ind w:left="71"/>
              <w:rPr>
                <w:rFonts w:ascii="Calibri"/>
                <w:i/>
                <w:sz w:val="20"/>
                <w:lang w:val="it-IT"/>
              </w:rPr>
            </w:pPr>
            <w:r w:rsidRPr="00740730">
              <w:rPr>
                <w:rFonts w:ascii="Calibri"/>
                <w:i/>
                <w:sz w:val="20"/>
                <w:lang w:val="it-IT"/>
              </w:rPr>
              <w:t>(teoriche e/o pratiche)</w:t>
            </w:r>
          </w:p>
        </w:tc>
        <w:tc>
          <w:tcPr>
            <w:tcW w:w="4600"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before="1" w:line="199" w:lineRule="exact"/>
              <w:ind w:left="69"/>
              <w:rPr>
                <w:rFonts w:ascii="Calibri"/>
                <w:sz w:val="18"/>
              </w:rPr>
            </w:pPr>
            <w:r>
              <w:rPr>
                <w:rFonts w:ascii="Calibri"/>
                <w:sz w:val="18"/>
              </w:rPr>
              <w:t>Coordinate e approfondite</w:t>
            </w:r>
          </w:p>
        </w:tc>
        <w:tc>
          <w:tcPr>
            <w:tcW w:w="1163"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before="1" w:line="199" w:lineRule="exact"/>
              <w:ind w:right="523"/>
              <w:jc w:val="right"/>
              <w:rPr>
                <w:rFonts w:ascii="Calibri"/>
                <w:sz w:val="18"/>
              </w:rPr>
            </w:pPr>
            <w:r>
              <w:rPr>
                <w:rFonts w:ascii="Calibri"/>
                <w:sz w:val="18"/>
              </w:rPr>
              <w:t>4</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4"/>
              </w:rPr>
            </w:pPr>
          </w:p>
        </w:tc>
      </w:tr>
      <w:tr w:rsidR="00740730" w:rsidTr="00740730">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40730" w:rsidRDefault="00740730">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line="200" w:lineRule="exact"/>
              <w:ind w:left="69"/>
              <w:rPr>
                <w:rFonts w:ascii="Calibri"/>
                <w:sz w:val="18"/>
              </w:rPr>
            </w:pPr>
            <w:r>
              <w:rPr>
                <w:rFonts w:ascii="Calibri"/>
                <w:sz w:val="18"/>
              </w:rPr>
              <w:t>Corrette e articolate</w:t>
            </w:r>
          </w:p>
        </w:tc>
        <w:tc>
          <w:tcPr>
            <w:tcW w:w="1163"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line="200" w:lineRule="exact"/>
              <w:ind w:right="523"/>
              <w:jc w:val="right"/>
              <w:rPr>
                <w:rFonts w:ascii="Calibri"/>
                <w:sz w:val="18"/>
              </w:rPr>
            </w:pPr>
            <w:r>
              <w:rPr>
                <w:rFonts w:ascii="Calibri"/>
                <w:sz w:val="18"/>
              </w:rPr>
              <w:t>3</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4"/>
              </w:rPr>
            </w:pPr>
          </w:p>
        </w:tc>
      </w:tr>
      <w:tr w:rsidR="00740730" w:rsidTr="00740730">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40730" w:rsidRDefault="00740730">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line="200" w:lineRule="exact"/>
              <w:ind w:left="69"/>
              <w:rPr>
                <w:rFonts w:ascii="Calibri"/>
                <w:sz w:val="18"/>
              </w:rPr>
            </w:pPr>
            <w:r>
              <w:rPr>
                <w:rFonts w:ascii="Calibri"/>
                <w:sz w:val="18"/>
              </w:rPr>
              <w:t>Essenziali e chiare</w:t>
            </w:r>
          </w:p>
        </w:tc>
        <w:tc>
          <w:tcPr>
            <w:tcW w:w="1163"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line="200" w:lineRule="exact"/>
              <w:ind w:right="523"/>
              <w:jc w:val="right"/>
              <w:rPr>
                <w:rFonts w:ascii="Calibri"/>
                <w:sz w:val="18"/>
              </w:rPr>
            </w:pPr>
            <w:r>
              <w:rPr>
                <w:rFonts w:ascii="Calibri"/>
                <w:sz w:val="18"/>
              </w:rPr>
              <w:t>2</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4"/>
              </w:rPr>
            </w:pPr>
          </w:p>
        </w:tc>
      </w:tr>
      <w:tr w:rsidR="00740730" w:rsidTr="00740730">
        <w:trPr>
          <w:trHeight w:val="217"/>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40730" w:rsidRDefault="00740730">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line="198" w:lineRule="exact"/>
              <w:ind w:left="69"/>
              <w:rPr>
                <w:rFonts w:ascii="Calibri"/>
                <w:sz w:val="18"/>
              </w:rPr>
            </w:pPr>
            <w:r>
              <w:rPr>
                <w:rFonts w:ascii="Calibri"/>
                <w:sz w:val="18"/>
              </w:rPr>
              <w:t>Superficiali, incomplete e incerte</w:t>
            </w:r>
          </w:p>
        </w:tc>
        <w:tc>
          <w:tcPr>
            <w:tcW w:w="1163"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line="198" w:lineRule="exact"/>
              <w:ind w:right="523"/>
              <w:jc w:val="right"/>
              <w:rPr>
                <w:rFonts w:ascii="Calibri"/>
                <w:sz w:val="18"/>
              </w:rPr>
            </w:pPr>
            <w:r>
              <w:rPr>
                <w:rFonts w:ascii="Calibri"/>
                <w:sz w:val="18"/>
              </w:rPr>
              <w:t>1</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4"/>
              </w:rPr>
            </w:pPr>
          </w:p>
        </w:tc>
      </w:tr>
      <w:tr w:rsidR="00740730" w:rsidTr="00740730">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40730" w:rsidRDefault="00740730">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40730" w:rsidRPr="00740730" w:rsidRDefault="00740730">
            <w:pPr>
              <w:pStyle w:val="TableParagraph"/>
              <w:spacing w:before="1" w:line="199" w:lineRule="exact"/>
              <w:ind w:left="69"/>
              <w:rPr>
                <w:rFonts w:ascii="Calibri"/>
                <w:sz w:val="18"/>
                <w:lang w:val="it-IT"/>
              </w:rPr>
            </w:pPr>
            <w:r w:rsidRPr="00740730">
              <w:rPr>
                <w:rFonts w:ascii="Calibri"/>
                <w:sz w:val="18"/>
                <w:lang w:val="it-IT"/>
              </w:rPr>
              <w:t>Nessuna o del tutto errata</w:t>
            </w:r>
          </w:p>
        </w:tc>
        <w:tc>
          <w:tcPr>
            <w:tcW w:w="1163"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before="1" w:line="199" w:lineRule="exact"/>
              <w:ind w:right="499"/>
              <w:jc w:val="right"/>
              <w:rPr>
                <w:rFonts w:ascii="Calibri"/>
                <w:sz w:val="18"/>
              </w:rPr>
            </w:pPr>
            <w:r>
              <w:rPr>
                <w:rFonts w:ascii="Calibri"/>
                <w:sz w:val="18"/>
              </w:rPr>
              <w:t>0</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4"/>
              </w:rPr>
            </w:pPr>
          </w:p>
        </w:tc>
      </w:tr>
      <w:tr w:rsidR="00740730" w:rsidTr="00740730">
        <w:trPr>
          <w:trHeight w:val="438"/>
          <w:jc w:val="center"/>
        </w:trPr>
        <w:tc>
          <w:tcPr>
            <w:tcW w:w="2516" w:type="dxa"/>
            <w:vMerge w:val="restart"/>
            <w:tcBorders>
              <w:top w:val="single" w:sz="4" w:space="0" w:color="000000"/>
              <w:left w:val="single" w:sz="4" w:space="0" w:color="000000"/>
              <w:bottom w:val="single" w:sz="4" w:space="0" w:color="000000"/>
              <w:right w:val="single" w:sz="4" w:space="0" w:color="000000"/>
            </w:tcBorders>
          </w:tcPr>
          <w:p w:rsidR="00740730" w:rsidRPr="00740730" w:rsidRDefault="00740730">
            <w:pPr>
              <w:pStyle w:val="TableParagraph"/>
              <w:spacing w:line="243" w:lineRule="exact"/>
              <w:ind w:left="71"/>
              <w:rPr>
                <w:rFonts w:ascii="Calibri" w:hAnsi="Calibri"/>
                <w:b/>
                <w:sz w:val="20"/>
                <w:lang w:val="it-IT"/>
              </w:rPr>
            </w:pPr>
            <w:r w:rsidRPr="00740730">
              <w:rPr>
                <w:rFonts w:ascii="Calibri" w:hAnsi="Calibri"/>
                <w:b/>
                <w:sz w:val="20"/>
                <w:lang w:val="it-IT"/>
              </w:rPr>
              <w:t>2. Abilità</w:t>
            </w:r>
          </w:p>
          <w:p w:rsidR="00740730" w:rsidRPr="00740730" w:rsidRDefault="00740730">
            <w:pPr>
              <w:pStyle w:val="TableParagraph"/>
              <w:ind w:left="254"/>
              <w:rPr>
                <w:rFonts w:ascii="Calibri"/>
                <w:i/>
                <w:sz w:val="20"/>
                <w:lang w:val="it-IT"/>
              </w:rPr>
            </w:pPr>
            <w:r w:rsidRPr="00740730">
              <w:rPr>
                <w:rFonts w:ascii="Calibri"/>
                <w:i/>
                <w:sz w:val="20"/>
                <w:lang w:val="it-IT"/>
              </w:rPr>
              <w:t>(cognitive e/o operative)</w:t>
            </w:r>
          </w:p>
          <w:p w:rsidR="00740730" w:rsidRPr="00740730" w:rsidRDefault="00740730">
            <w:pPr>
              <w:pStyle w:val="TableParagraph"/>
              <w:rPr>
                <w:rFonts w:ascii="Calibri"/>
                <w:b/>
                <w:sz w:val="20"/>
                <w:lang w:val="it-IT"/>
              </w:rPr>
            </w:pPr>
          </w:p>
          <w:p w:rsidR="00740730" w:rsidRPr="00740730" w:rsidRDefault="00740730">
            <w:pPr>
              <w:pStyle w:val="TableParagraph"/>
              <w:ind w:left="71"/>
              <w:rPr>
                <w:rFonts w:ascii="Calibri" w:hAnsi="Calibri"/>
                <w:b/>
                <w:sz w:val="20"/>
                <w:lang w:val="it-IT"/>
              </w:rPr>
            </w:pPr>
            <w:r w:rsidRPr="00740730">
              <w:rPr>
                <w:rFonts w:ascii="Calibri" w:hAnsi="Calibri"/>
                <w:b/>
                <w:sz w:val="20"/>
                <w:lang w:val="it-IT"/>
              </w:rPr>
              <w:t>Aderenza alla traccia, coerenza e organicità.</w:t>
            </w:r>
          </w:p>
          <w:p w:rsidR="00740730" w:rsidRPr="00740730" w:rsidRDefault="00740730">
            <w:pPr>
              <w:pStyle w:val="TableParagraph"/>
              <w:spacing w:before="2"/>
              <w:rPr>
                <w:rFonts w:ascii="Calibri"/>
                <w:b/>
                <w:sz w:val="20"/>
                <w:lang w:val="it-IT"/>
              </w:rPr>
            </w:pPr>
          </w:p>
          <w:p w:rsidR="00740730" w:rsidRPr="00740730" w:rsidRDefault="00740730">
            <w:pPr>
              <w:pStyle w:val="TableParagraph"/>
              <w:ind w:left="71"/>
              <w:rPr>
                <w:rFonts w:ascii="Calibri" w:hAnsi="Calibri"/>
                <w:b/>
                <w:sz w:val="20"/>
                <w:lang w:val="it-IT"/>
              </w:rPr>
            </w:pPr>
            <w:r w:rsidRPr="00740730">
              <w:rPr>
                <w:rFonts w:ascii="Calibri" w:hAnsi="Calibri"/>
                <w:b/>
                <w:sz w:val="20"/>
                <w:lang w:val="it-IT"/>
              </w:rPr>
              <w:t>Correttezza e proprietà linguistica ed espositiva.</w:t>
            </w:r>
          </w:p>
        </w:tc>
        <w:tc>
          <w:tcPr>
            <w:tcW w:w="4600" w:type="dxa"/>
            <w:tcBorders>
              <w:top w:val="single" w:sz="4" w:space="0" w:color="000000"/>
              <w:left w:val="single" w:sz="4" w:space="0" w:color="000000"/>
              <w:bottom w:val="single" w:sz="4" w:space="0" w:color="000000"/>
              <w:right w:val="single" w:sz="4" w:space="0" w:color="000000"/>
            </w:tcBorders>
            <w:hideMark/>
          </w:tcPr>
          <w:p w:rsidR="00740730" w:rsidRPr="00740730" w:rsidRDefault="00740730">
            <w:pPr>
              <w:pStyle w:val="TableParagraph"/>
              <w:spacing w:line="219" w:lineRule="exact"/>
              <w:ind w:left="69"/>
              <w:rPr>
                <w:rFonts w:ascii="Calibri"/>
                <w:sz w:val="18"/>
                <w:lang w:val="it-IT"/>
              </w:rPr>
            </w:pPr>
            <w:r w:rsidRPr="00740730">
              <w:rPr>
                <w:rFonts w:ascii="Calibri"/>
                <w:sz w:val="18"/>
                <w:lang w:val="it-IT"/>
              </w:rPr>
              <w:t>Applica in modo completamente corretto e completo le</w:t>
            </w:r>
          </w:p>
          <w:p w:rsidR="00740730" w:rsidRPr="00740730" w:rsidRDefault="00740730">
            <w:pPr>
              <w:pStyle w:val="TableParagraph"/>
              <w:spacing w:before="1" w:line="199" w:lineRule="exact"/>
              <w:ind w:left="69"/>
              <w:rPr>
                <w:rFonts w:ascii="Calibri"/>
                <w:sz w:val="18"/>
                <w:lang w:val="it-IT"/>
              </w:rPr>
            </w:pPr>
            <w:r w:rsidRPr="00740730">
              <w:rPr>
                <w:rFonts w:ascii="Calibri"/>
                <w:sz w:val="18"/>
                <w:lang w:val="it-IT"/>
              </w:rPr>
              <w:t>procedure compositive e comunicative apprese.</w:t>
            </w:r>
          </w:p>
        </w:tc>
        <w:tc>
          <w:tcPr>
            <w:tcW w:w="1163" w:type="dxa"/>
            <w:tcBorders>
              <w:top w:val="single" w:sz="4" w:space="0" w:color="000000"/>
              <w:left w:val="single" w:sz="4" w:space="0" w:color="000000"/>
              <w:bottom w:val="single" w:sz="4" w:space="0" w:color="000000"/>
              <w:right w:val="single" w:sz="4" w:space="0" w:color="000000"/>
            </w:tcBorders>
          </w:tcPr>
          <w:p w:rsidR="00740730" w:rsidRPr="00740730" w:rsidRDefault="00740730">
            <w:pPr>
              <w:pStyle w:val="TableParagraph"/>
              <w:spacing w:before="12"/>
              <w:rPr>
                <w:rFonts w:ascii="Calibri"/>
                <w:b/>
                <w:sz w:val="17"/>
                <w:lang w:val="it-IT"/>
              </w:rPr>
            </w:pPr>
          </w:p>
          <w:p w:rsidR="00740730" w:rsidRDefault="00740730">
            <w:pPr>
              <w:pStyle w:val="TableParagraph"/>
              <w:spacing w:line="199" w:lineRule="exact"/>
              <w:ind w:right="523"/>
              <w:jc w:val="right"/>
              <w:rPr>
                <w:rFonts w:ascii="Calibri"/>
                <w:sz w:val="18"/>
              </w:rPr>
            </w:pPr>
            <w:r>
              <w:rPr>
                <w:rFonts w:ascii="Calibri"/>
                <w:sz w:val="18"/>
              </w:rPr>
              <w:t>3</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8"/>
              </w:rPr>
            </w:pPr>
          </w:p>
        </w:tc>
      </w:tr>
      <w:tr w:rsidR="00740730" w:rsidTr="00740730">
        <w:trPr>
          <w:trHeight w:val="66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40730" w:rsidRDefault="00740730">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40730" w:rsidRPr="00740730" w:rsidRDefault="00740730">
            <w:pPr>
              <w:pStyle w:val="TableParagraph"/>
              <w:spacing w:line="219" w:lineRule="exact"/>
              <w:ind w:left="69"/>
              <w:rPr>
                <w:rFonts w:ascii="Calibri"/>
                <w:sz w:val="18"/>
                <w:lang w:val="it-IT"/>
              </w:rPr>
            </w:pPr>
            <w:r w:rsidRPr="00740730">
              <w:rPr>
                <w:rFonts w:ascii="Calibri"/>
                <w:sz w:val="18"/>
                <w:lang w:val="it-IT"/>
              </w:rPr>
              <w:t>Applica in misura soddisfacente le procedure compositive e</w:t>
            </w:r>
          </w:p>
          <w:p w:rsidR="00740730" w:rsidRPr="00740730" w:rsidRDefault="00740730">
            <w:pPr>
              <w:pStyle w:val="TableParagraph"/>
              <w:spacing w:before="1" w:line="220" w:lineRule="atLeast"/>
              <w:ind w:left="69"/>
              <w:rPr>
                <w:rFonts w:ascii="Calibri"/>
                <w:sz w:val="18"/>
                <w:lang w:val="it-IT"/>
              </w:rPr>
            </w:pPr>
            <w:r w:rsidRPr="00740730">
              <w:rPr>
                <w:rFonts w:ascii="Calibri"/>
                <w:sz w:val="18"/>
                <w:lang w:val="it-IT"/>
              </w:rPr>
              <w:t>comunicative apprese in situazioni anche complesse riconducibili a fenomenologie o problematiche note.</w:t>
            </w:r>
          </w:p>
        </w:tc>
        <w:tc>
          <w:tcPr>
            <w:tcW w:w="1163"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line="219" w:lineRule="exact"/>
              <w:ind w:right="456"/>
              <w:jc w:val="right"/>
              <w:rPr>
                <w:rFonts w:ascii="Calibri"/>
                <w:sz w:val="18"/>
              </w:rPr>
            </w:pPr>
            <w:r>
              <w:rPr>
                <w:rFonts w:ascii="Calibri"/>
                <w:sz w:val="18"/>
              </w:rPr>
              <w:t>2,5</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8"/>
              </w:rPr>
            </w:pPr>
          </w:p>
        </w:tc>
      </w:tr>
      <w:tr w:rsidR="00740730" w:rsidTr="00740730">
        <w:trPr>
          <w:trHeight w:val="659"/>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40730" w:rsidRDefault="00740730">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40730" w:rsidRPr="00740730" w:rsidRDefault="00740730">
            <w:pPr>
              <w:pStyle w:val="TableParagraph"/>
              <w:tabs>
                <w:tab w:val="left" w:pos="2145"/>
              </w:tabs>
              <w:ind w:left="69" w:right="59"/>
              <w:rPr>
                <w:rFonts w:ascii="Calibri"/>
                <w:sz w:val="18"/>
                <w:lang w:val="it-IT"/>
              </w:rPr>
            </w:pPr>
            <w:r w:rsidRPr="00740730">
              <w:rPr>
                <w:rFonts w:ascii="Calibri"/>
                <w:sz w:val="18"/>
                <w:lang w:val="it-IT"/>
              </w:rPr>
              <w:t xml:space="preserve">Applica con sufficiente correttezza le procedure compositive e </w:t>
            </w:r>
            <w:r w:rsidRPr="00740730">
              <w:rPr>
                <w:rFonts w:ascii="Calibri"/>
                <w:spacing w:val="20"/>
                <w:sz w:val="18"/>
                <w:lang w:val="it-IT"/>
              </w:rPr>
              <w:t xml:space="preserve"> </w:t>
            </w:r>
            <w:r w:rsidRPr="00740730">
              <w:rPr>
                <w:rFonts w:ascii="Calibri"/>
                <w:sz w:val="18"/>
                <w:lang w:val="it-IT"/>
              </w:rPr>
              <w:t xml:space="preserve">comunicative </w:t>
            </w:r>
            <w:r w:rsidRPr="00740730">
              <w:rPr>
                <w:rFonts w:ascii="Calibri"/>
                <w:spacing w:val="21"/>
                <w:sz w:val="18"/>
                <w:lang w:val="it-IT"/>
              </w:rPr>
              <w:t xml:space="preserve"> </w:t>
            </w:r>
            <w:r w:rsidRPr="00740730">
              <w:rPr>
                <w:rFonts w:ascii="Calibri"/>
                <w:sz w:val="18"/>
                <w:lang w:val="it-IT"/>
              </w:rPr>
              <w:t>apprese</w:t>
            </w:r>
            <w:r w:rsidRPr="00740730">
              <w:rPr>
                <w:rFonts w:ascii="Calibri"/>
                <w:sz w:val="18"/>
                <w:lang w:val="it-IT"/>
              </w:rPr>
              <w:tab/>
              <w:t>in situazioni operative note</w:t>
            </w:r>
            <w:r w:rsidRPr="00740730">
              <w:rPr>
                <w:rFonts w:ascii="Calibri"/>
                <w:spacing w:val="4"/>
                <w:sz w:val="18"/>
                <w:lang w:val="it-IT"/>
              </w:rPr>
              <w:t xml:space="preserve"> </w:t>
            </w:r>
            <w:r w:rsidRPr="00740730">
              <w:rPr>
                <w:rFonts w:ascii="Calibri"/>
                <w:sz w:val="18"/>
                <w:lang w:val="it-IT"/>
              </w:rPr>
              <w:t>e</w:t>
            </w:r>
          </w:p>
          <w:p w:rsidR="00740730" w:rsidRDefault="00740730">
            <w:pPr>
              <w:pStyle w:val="TableParagraph"/>
              <w:spacing w:line="201" w:lineRule="exact"/>
              <w:ind w:left="69"/>
              <w:rPr>
                <w:rFonts w:ascii="Calibri"/>
                <w:sz w:val="18"/>
              </w:rPr>
            </w:pPr>
            <w:r>
              <w:rPr>
                <w:rFonts w:ascii="Calibri"/>
                <w:sz w:val="18"/>
              </w:rPr>
              <w:t>semplici</w:t>
            </w:r>
          </w:p>
        </w:tc>
        <w:tc>
          <w:tcPr>
            <w:tcW w:w="1163"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line="219" w:lineRule="exact"/>
              <w:ind w:right="523"/>
              <w:jc w:val="right"/>
              <w:rPr>
                <w:rFonts w:ascii="Calibri"/>
                <w:sz w:val="18"/>
              </w:rPr>
            </w:pPr>
            <w:r>
              <w:rPr>
                <w:rFonts w:ascii="Calibri"/>
                <w:sz w:val="18"/>
              </w:rPr>
              <w:t>2</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8"/>
              </w:rPr>
            </w:pPr>
          </w:p>
        </w:tc>
      </w:tr>
      <w:tr w:rsidR="00740730" w:rsidTr="00740730">
        <w:trPr>
          <w:trHeight w:val="659"/>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40730" w:rsidRDefault="00740730">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40730" w:rsidRPr="00740730" w:rsidRDefault="00740730">
            <w:pPr>
              <w:pStyle w:val="TableParagraph"/>
              <w:ind w:left="69" w:right="59"/>
              <w:rPr>
                <w:rFonts w:ascii="Calibri"/>
                <w:sz w:val="18"/>
                <w:lang w:val="it-IT"/>
              </w:rPr>
            </w:pPr>
            <w:r w:rsidRPr="00740730">
              <w:rPr>
                <w:rFonts w:ascii="Calibri"/>
                <w:sz w:val="18"/>
                <w:lang w:val="it-IT"/>
              </w:rPr>
              <w:t>Applica le procedure compositive e comunicative apprese con errori e in misura limitata anche in semplici e noti</w:t>
            </w:r>
          </w:p>
          <w:p w:rsidR="00740730" w:rsidRDefault="00740730">
            <w:pPr>
              <w:pStyle w:val="TableParagraph"/>
              <w:spacing w:line="201" w:lineRule="exact"/>
              <w:ind w:left="69"/>
              <w:rPr>
                <w:rFonts w:ascii="Calibri"/>
                <w:sz w:val="18"/>
              </w:rPr>
            </w:pPr>
            <w:r>
              <w:rPr>
                <w:rFonts w:ascii="Calibri"/>
                <w:sz w:val="18"/>
              </w:rPr>
              <w:t>contesti operativi</w:t>
            </w:r>
          </w:p>
        </w:tc>
        <w:tc>
          <w:tcPr>
            <w:tcW w:w="1163"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line="219" w:lineRule="exact"/>
              <w:ind w:right="456"/>
              <w:jc w:val="right"/>
              <w:rPr>
                <w:rFonts w:ascii="Calibri"/>
                <w:sz w:val="18"/>
              </w:rPr>
            </w:pPr>
            <w:r>
              <w:rPr>
                <w:rFonts w:ascii="Calibri"/>
                <w:sz w:val="18"/>
              </w:rPr>
              <w:t>1,5</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8"/>
              </w:rPr>
            </w:pPr>
          </w:p>
        </w:tc>
      </w:tr>
      <w:tr w:rsidR="00740730" w:rsidTr="00740730">
        <w:trPr>
          <w:trHeight w:val="878"/>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40730" w:rsidRDefault="00740730">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40730" w:rsidRPr="00740730" w:rsidRDefault="00740730">
            <w:pPr>
              <w:pStyle w:val="TableParagraph"/>
              <w:ind w:left="69" w:right="60"/>
              <w:jc w:val="both"/>
              <w:rPr>
                <w:rFonts w:ascii="Calibri"/>
                <w:sz w:val="18"/>
                <w:lang w:val="it-IT"/>
              </w:rPr>
            </w:pPr>
            <w:r w:rsidRPr="00740730">
              <w:rPr>
                <w:rFonts w:ascii="Calibri"/>
                <w:sz w:val="18"/>
                <w:lang w:val="it-IT"/>
              </w:rPr>
              <w:t>Non applica le procedure compositive e comunicative apprese, commette gravi errori e opera in misura estremamente limitata anche in semplici e noti contesti</w:t>
            </w:r>
          </w:p>
          <w:p w:rsidR="00740730" w:rsidRDefault="00740730">
            <w:pPr>
              <w:pStyle w:val="TableParagraph"/>
              <w:spacing w:line="199" w:lineRule="exact"/>
              <w:ind w:left="69"/>
              <w:rPr>
                <w:rFonts w:ascii="Calibri"/>
                <w:sz w:val="18"/>
              </w:rPr>
            </w:pPr>
            <w:r>
              <w:rPr>
                <w:rFonts w:ascii="Calibri"/>
                <w:sz w:val="18"/>
              </w:rPr>
              <w:t>operativi</w:t>
            </w:r>
          </w:p>
        </w:tc>
        <w:tc>
          <w:tcPr>
            <w:tcW w:w="1163" w:type="dxa"/>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line="219" w:lineRule="exact"/>
              <w:ind w:right="523"/>
              <w:jc w:val="right"/>
              <w:rPr>
                <w:rFonts w:ascii="Calibri"/>
                <w:sz w:val="18"/>
              </w:rPr>
            </w:pPr>
            <w:r>
              <w:rPr>
                <w:rFonts w:ascii="Calibri"/>
                <w:sz w:val="18"/>
              </w:rPr>
              <w:t>1</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8"/>
              </w:rPr>
            </w:pPr>
          </w:p>
        </w:tc>
      </w:tr>
      <w:tr w:rsidR="00740730" w:rsidTr="00740730">
        <w:trPr>
          <w:trHeight w:val="880"/>
          <w:jc w:val="center"/>
        </w:trPr>
        <w:tc>
          <w:tcPr>
            <w:tcW w:w="2516" w:type="dxa"/>
            <w:vMerge w:val="restart"/>
            <w:tcBorders>
              <w:top w:val="single" w:sz="4" w:space="0" w:color="000000"/>
              <w:left w:val="single" w:sz="4" w:space="0" w:color="000000"/>
              <w:bottom w:val="single" w:sz="4" w:space="0" w:color="000000"/>
              <w:right w:val="single" w:sz="4" w:space="0" w:color="000000"/>
            </w:tcBorders>
            <w:hideMark/>
          </w:tcPr>
          <w:p w:rsidR="00740730" w:rsidRPr="00740730" w:rsidRDefault="00740730">
            <w:pPr>
              <w:pStyle w:val="TableParagraph"/>
              <w:spacing w:line="243" w:lineRule="exact"/>
              <w:ind w:left="71"/>
              <w:rPr>
                <w:rFonts w:ascii="Calibri"/>
                <w:b/>
                <w:sz w:val="20"/>
                <w:lang w:val="it-IT"/>
              </w:rPr>
            </w:pPr>
            <w:r w:rsidRPr="00740730">
              <w:rPr>
                <w:rFonts w:ascii="Calibri"/>
                <w:b/>
                <w:sz w:val="20"/>
                <w:lang w:val="it-IT"/>
              </w:rPr>
              <w:t>3. Competenze</w:t>
            </w:r>
          </w:p>
          <w:p w:rsidR="00740730" w:rsidRPr="00740730" w:rsidRDefault="00740730">
            <w:pPr>
              <w:pStyle w:val="TableParagraph"/>
              <w:ind w:left="71" w:right="139" w:firstLine="4"/>
              <w:rPr>
                <w:rFonts w:ascii="Calibri" w:hAnsi="Calibri"/>
                <w:sz w:val="20"/>
                <w:lang w:val="it-IT"/>
              </w:rPr>
            </w:pPr>
            <w:r w:rsidRPr="00740730">
              <w:rPr>
                <w:rFonts w:ascii="Calibri" w:hAnsi="Calibri"/>
                <w:i/>
                <w:sz w:val="20"/>
                <w:lang w:val="it-IT"/>
              </w:rPr>
              <w:t xml:space="preserve">(sintesi tra conoscenze e abilità valutate in termini di responsabilità e autonomia) </w:t>
            </w:r>
            <w:r w:rsidRPr="00740730">
              <w:rPr>
                <w:rFonts w:ascii="Calibri" w:hAnsi="Calibri"/>
                <w:b/>
                <w:sz w:val="20"/>
                <w:lang w:val="it-IT"/>
              </w:rPr>
              <w:t>Competenza testuale</w:t>
            </w:r>
            <w:r w:rsidRPr="00740730">
              <w:rPr>
                <w:rFonts w:ascii="Calibri" w:hAnsi="Calibri"/>
                <w:i/>
                <w:sz w:val="20"/>
                <w:lang w:val="it-IT"/>
              </w:rPr>
              <w:t xml:space="preserve">: </w:t>
            </w:r>
            <w:r w:rsidRPr="00740730">
              <w:rPr>
                <w:rFonts w:ascii="Calibri" w:hAnsi="Calibri"/>
                <w:sz w:val="20"/>
                <w:lang w:val="it-IT"/>
              </w:rPr>
              <w:t xml:space="preserve">realizzazione di un testo come struttura coerente e coesa, adeguata per assetto </w:t>
            </w:r>
            <w:r w:rsidRPr="00740730">
              <w:rPr>
                <w:rFonts w:ascii="Calibri" w:hAnsi="Calibri"/>
                <w:sz w:val="20"/>
                <w:lang w:val="it-IT"/>
              </w:rPr>
              <w:lastRenderedPageBreak/>
              <w:t>formale e caratteri complessivi alla finalità comunicativa.</w:t>
            </w:r>
          </w:p>
          <w:p w:rsidR="00740730" w:rsidRPr="00740730" w:rsidRDefault="00740730">
            <w:pPr>
              <w:pStyle w:val="TableParagraph"/>
              <w:ind w:left="71" w:right="137"/>
              <w:rPr>
                <w:rFonts w:ascii="Calibri"/>
                <w:sz w:val="20"/>
                <w:lang w:val="it-IT"/>
              </w:rPr>
            </w:pPr>
            <w:r w:rsidRPr="00740730">
              <w:rPr>
                <w:rFonts w:ascii="Calibri"/>
                <w:b/>
                <w:sz w:val="20"/>
                <w:lang w:val="it-IT"/>
              </w:rPr>
              <w:t>Competenza grammaticale</w:t>
            </w:r>
            <w:r w:rsidRPr="00740730">
              <w:rPr>
                <w:rFonts w:ascii="Calibri"/>
                <w:sz w:val="20"/>
                <w:lang w:val="it-IT"/>
              </w:rPr>
              <w:t>: uso corretto delle strutture del sistema linguistico.</w:t>
            </w:r>
          </w:p>
          <w:p w:rsidR="00740730" w:rsidRDefault="00740730">
            <w:pPr>
              <w:pStyle w:val="TableParagraph"/>
              <w:ind w:left="71" w:right="284"/>
              <w:rPr>
                <w:rFonts w:ascii="Calibri"/>
                <w:sz w:val="20"/>
              </w:rPr>
            </w:pPr>
            <w:r w:rsidRPr="00740730">
              <w:rPr>
                <w:rFonts w:ascii="Calibri"/>
                <w:b/>
                <w:sz w:val="20"/>
                <w:lang w:val="it-IT"/>
              </w:rPr>
              <w:t>Competenza lessicale</w:t>
            </w:r>
            <w:r w:rsidRPr="00740730">
              <w:rPr>
                <w:rFonts w:ascii="Calibri"/>
                <w:sz w:val="20"/>
                <w:lang w:val="it-IT"/>
              </w:rPr>
              <w:t xml:space="preserve">: ampiezza e uso semanticamente appropriato del patrimonio lessicale. </w:t>
            </w:r>
            <w:r>
              <w:rPr>
                <w:rFonts w:ascii="Calibri"/>
                <w:b/>
                <w:sz w:val="20"/>
              </w:rPr>
              <w:t>Competenza ideativa</w:t>
            </w:r>
            <w:r>
              <w:rPr>
                <w:rFonts w:ascii="Calibri"/>
                <w:sz w:val="20"/>
              </w:rPr>
              <w:t>: elaborazione personale di idee e argomenti.</w:t>
            </w:r>
          </w:p>
        </w:tc>
        <w:tc>
          <w:tcPr>
            <w:tcW w:w="4600" w:type="dxa"/>
            <w:tcBorders>
              <w:top w:val="single" w:sz="4" w:space="0" w:color="000000"/>
              <w:left w:val="single" w:sz="4" w:space="0" w:color="000000"/>
              <w:bottom w:val="single" w:sz="4" w:space="0" w:color="000000"/>
              <w:right w:val="single" w:sz="4" w:space="0" w:color="000000"/>
            </w:tcBorders>
            <w:hideMark/>
          </w:tcPr>
          <w:p w:rsidR="00740730" w:rsidRPr="00740730" w:rsidRDefault="00740730">
            <w:pPr>
              <w:pStyle w:val="TableParagraph"/>
              <w:ind w:left="69" w:right="58"/>
              <w:jc w:val="both"/>
              <w:rPr>
                <w:rFonts w:ascii="Calibri"/>
                <w:sz w:val="18"/>
                <w:lang w:val="it-IT"/>
              </w:rPr>
            </w:pPr>
            <w:r w:rsidRPr="00740730">
              <w:rPr>
                <w:rFonts w:ascii="Calibri"/>
                <w:sz w:val="18"/>
                <w:lang w:val="it-IT"/>
              </w:rPr>
              <w:lastRenderedPageBreak/>
              <w:t>Analizza e organizza le procedure compositive e comunicative della lingua scritta anche in situazioni nuove e complesse utilizzando in modo completamente autonomo</w:t>
            </w:r>
          </w:p>
          <w:p w:rsidR="00740730" w:rsidRPr="00740730" w:rsidRDefault="00740730">
            <w:pPr>
              <w:pStyle w:val="TableParagraph"/>
              <w:spacing w:line="202" w:lineRule="exact"/>
              <w:ind w:left="69"/>
              <w:jc w:val="both"/>
              <w:rPr>
                <w:rFonts w:ascii="Calibri" w:hAnsi="Calibri"/>
                <w:sz w:val="18"/>
                <w:lang w:val="it-IT"/>
              </w:rPr>
            </w:pPr>
            <w:r w:rsidRPr="00740730">
              <w:rPr>
                <w:rFonts w:ascii="Calibri" w:hAnsi="Calibri"/>
                <w:sz w:val="18"/>
                <w:lang w:val="it-IT"/>
              </w:rPr>
              <w:t>ed efficace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spacing w:line="219" w:lineRule="exact"/>
              <w:ind w:left="11"/>
              <w:jc w:val="center"/>
              <w:rPr>
                <w:rFonts w:ascii="Calibri"/>
                <w:sz w:val="18"/>
              </w:rPr>
            </w:pPr>
            <w:r>
              <w:rPr>
                <w:rFonts w:ascii="Calibri"/>
                <w:sz w:val="18"/>
              </w:rPr>
              <w:t>3</w:t>
            </w:r>
          </w:p>
          <w:p w:rsidR="00740730" w:rsidRDefault="00740730">
            <w:pPr>
              <w:pStyle w:val="TableParagraph"/>
              <w:spacing w:before="11"/>
              <w:rPr>
                <w:rFonts w:ascii="Calibri"/>
                <w:b/>
                <w:sz w:val="17"/>
              </w:rPr>
            </w:pPr>
          </w:p>
          <w:p w:rsidR="00740730" w:rsidRDefault="00740730">
            <w:pPr>
              <w:pStyle w:val="TableParagraph"/>
              <w:spacing w:line="220" w:lineRule="atLeast"/>
              <w:ind w:left="310" w:right="299" w:firstLine="2"/>
              <w:jc w:val="center"/>
              <w:rPr>
                <w:rFonts w:ascii="Calibri"/>
                <w:i/>
                <w:sz w:val="18"/>
              </w:rPr>
            </w:pPr>
            <w:r>
              <w:rPr>
                <w:rFonts w:ascii="Calibri"/>
                <w:i/>
                <w:sz w:val="18"/>
              </w:rPr>
              <w:t>Livello Elevato</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8"/>
              </w:rPr>
            </w:pPr>
          </w:p>
        </w:tc>
      </w:tr>
      <w:tr w:rsidR="00740730" w:rsidTr="00740730">
        <w:trPr>
          <w:trHeight w:val="1096"/>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40730" w:rsidRDefault="00740730">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40730" w:rsidRPr="00740730" w:rsidRDefault="00740730">
            <w:pPr>
              <w:pStyle w:val="TableParagraph"/>
              <w:ind w:left="69" w:right="59"/>
              <w:jc w:val="both"/>
              <w:rPr>
                <w:rFonts w:ascii="Calibri"/>
                <w:sz w:val="18"/>
                <w:lang w:val="it-IT"/>
              </w:rPr>
            </w:pPr>
            <w:r w:rsidRPr="00740730">
              <w:rPr>
                <w:rFonts w:ascii="Calibri"/>
                <w:sz w:val="18"/>
                <w:lang w:val="it-IT"/>
              </w:rPr>
              <w:t>Analizza e organizza le procedure compositive e comunicative della lingua scritta anche in situazioni complesse riconducibili a fenomenologie e/o problematiche note, utilizzando in modo autonomo e adeguato le proprie</w:t>
            </w:r>
          </w:p>
          <w:p w:rsidR="00740730" w:rsidRDefault="00740730">
            <w:pPr>
              <w:pStyle w:val="TableParagraph"/>
              <w:spacing w:line="199" w:lineRule="exact"/>
              <w:ind w:left="69"/>
              <w:jc w:val="both"/>
              <w:rPr>
                <w:rFonts w:ascii="Calibri" w:hAnsi="Calibri"/>
                <w:sz w:val="18"/>
              </w:rPr>
            </w:pPr>
            <w:r>
              <w:rPr>
                <w:rFonts w:ascii="Calibri" w:hAnsi="Calibri"/>
                <w:sz w:val="18"/>
              </w:rPr>
              <w:t>conoscenze e abilità</w:t>
            </w:r>
          </w:p>
        </w:tc>
        <w:tc>
          <w:tcPr>
            <w:tcW w:w="1163"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spacing w:line="219" w:lineRule="exact"/>
              <w:ind w:left="139" w:right="131"/>
              <w:jc w:val="center"/>
              <w:rPr>
                <w:rFonts w:ascii="Calibri"/>
                <w:sz w:val="18"/>
              </w:rPr>
            </w:pPr>
            <w:r>
              <w:rPr>
                <w:rFonts w:ascii="Calibri"/>
                <w:sz w:val="18"/>
              </w:rPr>
              <w:t>2,5</w:t>
            </w:r>
          </w:p>
          <w:p w:rsidR="00740730" w:rsidRDefault="00740730">
            <w:pPr>
              <w:pStyle w:val="TableParagraph"/>
              <w:rPr>
                <w:rFonts w:ascii="Calibri"/>
                <w:b/>
                <w:sz w:val="18"/>
              </w:rPr>
            </w:pPr>
          </w:p>
          <w:p w:rsidR="00740730" w:rsidRDefault="00740730">
            <w:pPr>
              <w:pStyle w:val="TableParagraph"/>
              <w:ind w:left="141" w:right="127"/>
              <w:jc w:val="center"/>
              <w:rPr>
                <w:rFonts w:ascii="Calibri"/>
                <w:i/>
                <w:sz w:val="18"/>
              </w:rPr>
            </w:pPr>
            <w:r>
              <w:rPr>
                <w:rFonts w:ascii="Calibri"/>
                <w:i/>
                <w:sz w:val="18"/>
              </w:rPr>
              <w:t>Livello Intermedio</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8"/>
              </w:rPr>
            </w:pPr>
          </w:p>
        </w:tc>
      </w:tr>
      <w:tr w:rsidR="00740730" w:rsidTr="00740730">
        <w:trPr>
          <w:trHeight w:val="88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40730" w:rsidRDefault="00740730">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40730" w:rsidRPr="00740730" w:rsidRDefault="00740730">
            <w:pPr>
              <w:pStyle w:val="TableParagraph"/>
              <w:spacing w:before="1"/>
              <w:ind w:left="69" w:right="58"/>
              <w:jc w:val="both"/>
              <w:rPr>
                <w:rFonts w:ascii="Calibri"/>
                <w:sz w:val="18"/>
                <w:lang w:val="it-IT"/>
              </w:rPr>
            </w:pPr>
            <w:r w:rsidRPr="00740730">
              <w:rPr>
                <w:rFonts w:ascii="Calibri"/>
                <w:sz w:val="18"/>
                <w:lang w:val="it-IT"/>
              </w:rPr>
              <w:t>Analizza e organizza le procedure compositive e comunicative della lingua scritta in situazioni semplici  e note, utilizzando in modo</w:t>
            </w:r>
            <w:r w:rsidRPr="00740730">
              <w:rPr>
                <w:rFonts w:ascii="Calibri"/>
                <w:spacing w:val="36"/>
                <w:sz w:val="18"/>
                <w:lang w:val="it-IT"/>
              </w:rPr>
              <w:t xml:space="preserve"> </w:t>
            </w:r>
            <w:r w:rsidRPr="00740730">
              <w:rPr>
                <w:rFonts w:ascii="Calibri"/>
                <w:sz w:val="18"/>
                <w:lang w:val="it-IT"/>
              </w:rPr>
              <w:t>sufficientemente autonomo e</w:t>
            </w:r>
          </w:p>
          <w:p w:rsidR="00740730" w:rsidRPr="00740730" w:rsidRDefault="00740730">
            <w:pPr>
              <w:pStyle w:val="TableParagraph"/>
              <w:spacing w:line="200" w:lineRule="exact"/>
              <w:ind w:left="69"/>
              <w:jc w:val="both"/>
              <w:rPr>
                <w:rFonts w:ascii="Calibri" w:hAnsi="Calibri"/>
                <w:sz w:val="18"/>
                <w:lang w:val="it-IT"/>
              </w:rPr>
            </w:pPr>
            <w:r w:rsidRPr="00740730">
              <w:rPr>
                <w:rFonts w:ascii="Calibri" w:hAnsi="Calibri"/>
                <w:sz w:val="18"/>
                <w:lang w:val="it-IT"/>
              </w:rPr>
              <w:t>coerente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spacing w:before="1"/>
              <w:ind w:left="11"/>
              <w:jc w:val="center"/>
              <w:rPr>
                <w:rFonts w:ascii="Calibri"/>
                <w:sz w:val="18"/>
              </w:rPr>
            </w:pPr>
            <w:r>
              <w:rPr>
                <w:rFonts w:ascii="Calibri"/>
                <w:sz w:val="18"/>
              </w:rPr>
              <w:t>2</w:t>
            </w:r>
          </w:p>
          <w:p w:rsidR="00740730" w:rsidRDefault="00740730">
            <w:pPr>
              <w:pStyle w:val="TableParagraph"/>
              <w:spacing w:before="12"/>
              <w:rPr>
                <w:rFonts w:ascii="Calibri"/>
                <w:b/>
                <w:sz w:val="17"/>
              </w:rPr>
            </w:pPr>
          </w:p>
          <w:p w:rsidR="00740730" w:rsidRDefault="00740730">
            <w:pPr>
              <w:pStyle w:val="TableParagraph"/>
              <w:ind w:left="141" w:right="131"/>
              <w:jc w:val="center"/>
              <w:rPr>
                <w:rFonts w:ascii="Calibri"/>
                <w:i/>
                <w:sz w:val="18"/>
              </w:rPr>
            </w:pPr>
            <w:r>
              <w:rPr>
                <w:rFonts w:ascii="Calibri"/>
                <w:i/>
                <w:sz w:val="18"/>
              </w:rPr>
              <w:t>Livello base</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8"/>
              </w:rPr>
            </w:pPr>
          </w:p>
        </w:tc>
      </w:tr>
      <w:tr w:rsidR="00740730" w:rsidTr="00740730">
        <w:trPr>
          <w:trHeight w:val="878"/>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40730" w:rsidRDefault="00740730">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40730" w:rsidRPr="00740730" w:rsidRDefault="00740730">
            <w:pPr>
              <w:pStyle w:val="TableParagraph"/>
              <w:ind w:left="69" w:right="58"/>
              <w:jc w:val="both"/>
              <w:rPr>
                <w:rFonts w:ascii="Calibri"/>
                <w:sz w:val="18"/>
                <w:lang w:val="it-IT"/>
              </w:rPr>
            </w:pPr>
            <w:r w:rsidRPr="00740730">
              <w:rPr>
                <w:rFonts w:ascii="Calibri"/>
                <w:sz w:val="18"/>
                <w:lang w:val="it-IT"/>
              </w:rPr>
              <w:t>Analizza e organizza in misura limitata e incerta le procedure compositive e comunicative della lingua scritta anche in situazioni semplici e note, utilizzando con scarsa autonomia</w:t>
            </w:r>
          </w:p>
          <w:p w:rsidR="00740730" w:rsidRPr="00740730" w:rsidRDefault="00740730">
            <w:pPr>
              <w:pStyle w:val="TableParagraph"/>
              <w:spacing w:line="199" w:lineRule="exact"/>
              <w:ind w:left="69"/>
              <w:jc w:val="both"/>
              <w:rPr>
                <w:rFonts w:ascii="Calibri" w:hAnsi="Calibri"/>
                <w:sz w:val="18"/>
                <w:lang w:val="it-IT"/>
              </w:rPr>
            </w:pPr>
            <w:r w:rsidRPr="00740730">
              <w:rPr>
                <w:rFonts w:ascii="Calibri" w:hAnsi="Calibri"/>
                <w:sz w:val="18"/>
                <w:lang w:val="it-IT"/>
              </w:rPr>
              <w:t>e coerenza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spacing w:line="219" w:lineRule="exact"/>
              <w:ind w:left="139" w:right="131"/>
              <w:jc w:val="center"/>
              <w:rPr>
                <w:rFonts w:ascii="Calibri"/>
                <w:sz w:val="18"/>
              </w:rPr>
            </w:pPr>
            <w:r>
              <w:rPr>
                <w:rFonts w:ascii="Calibri"/>
                <w:sz w:val="18"/>
              </w:rPr>
              <w:t>1,5</w:t>
            </w:r>
          </w:p>
          <w:p w:rsidR="00740730" w:rsidRDefault="00740730">
            <w:pPr>
              <w:pStyle w:val="TableParagraph"/>
              <w:spacing w:before="11"/>
              <w:rPr>
                <w:rFonts w:ascii="Calibri"/>
                <w:b/>
                <w:sz w:val="17"/>
              </w:rPr>
            </w:pPr>
          </w:p>
          <w:p w:rsidR="00740730" w:rsidRDefault="00740730">
            <w:pPr>
              <w:pStyle w:val="TableParagraph"/>
              <w:spacing w:line="220" w:lineRule="atLeast"/>
              <w:ind w:left="135" w:right="121" w:hanging="1"/>
              <w:jc w:val="center"/>
              <w:rPr>
                <w:rFonts w:ascii="Calibri"/>
                <w:i/>
                <w:sz w:val="18"/>
              </w:rPr>
            </w:pPr>
            <w:r>
              <w:rPr>
                <w:rFonts w:ascii="Calibri"/>
                <w:i/>
                <w:sz w:val="18"/>
              </w:rPr>
              <w:t>Livello Insufficiente</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8"/>
              </w:rPr>
            </w:pPr>
          </w:p>
        </w:tc>
      </w:tr>
      <w:tr w:rsidR="00740730" w:rsidTr="00740730">
        <w:trPr>
          <w:trHeight w:val="1841"/>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40730" w:rsidRDefault="00740730">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40730" w:rsidRPr="00740730" w:rsidRDefault="00740730">
            <w:pPr>
              <w:pStyle w:val="TableParagraph"/>
              <w:ind w:left="69" w:right="59"/>
              <w:jc w:val="both"/>
              <w:rPr>
                <w:rFonts w:ascii="Calibri" w:hAnsi="Calibri"/>
                <w:sz w:val="18"/>
                <w:lang w:val="it-IT"/>
              </w:rPr>
            </w:pPr>
            <w:r w:rsidRPr="00740730">
              <w:rPr>
                <w:rFonts w:ascii="Calibri" w:hAnsi="Calibri"/>
                <w:sz w:val="18"/>
                <w:lang w:val="it-IT"/>
              </w:rPr>
              <w:t>Non sa analizzare e impostare le procedure compositive e comunicative della lingua scritta anche in situazioni semplici e note, non utilizza e non coordina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spacing w:line="219" w:lineRule="exact"/>
              <w:ind w:left="11"/>
              <w:jc w:val="center"/>
              <w:rPr>
                <w:rFonts w:ascii="Calibri"/>
                <w:sz w:val="18"/>
              </w:rPr>
            </w:pPr>
            <w:r>
              <w:rPr>
                <w:rFonts w:ascii="Calibri"/>
                <w:sz w:val="18"/>
              </w:rPr>
              <w:t>1</w:t>
            </w:r>
          </w:p>
          <w:p w:rsidR="00740730" w:rsidRDefault="00740730">
            <w:pPr>
              <w:pStyle w:val="TableParagraph"/>
              <w:spacing w:before="2"/>
              <w:rPr>
                <w:rFonts w:ascii="Calibri"/>
                <w:b/>
                <w:sz w:val="18"/>
              </w:rPr>
            </w:pPr>
          </w:p>
          <w:p w:rsidR="00740730" w:rsidRDefault="00740730">
            <w:pPr>
              <w:pStyle w:val="TableParagraph"/>
              <w:ind w:left="135" w:right="121" w:hanging="1"/>
              <w:jc w:val="center"/>
              <w:rPr>
                <w:rFonts w:ascii="Calibri"/>
                <w:i/>
                <w:sz w:val="18"/>
              </w:rPr>
            </w:pPr>
            <w:r>
              <w:rPr>
                <w:rFonts w:ascii="Calibri"/>
                <w:i/>
                <w:sz w:val="18"/>
              </w:rPr>
              <w:t>Livello Insufficiente</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8"/>
              </w:rPr>
            </w:pPr>
          </w:p>
        </w:tc>
      </w:tr>
      <w:tr w:rsidR="00740730" w:rsidTr="00740730">
        <w:trPr>
          <w:trHeight w:val="244"/>
          <w:jc w:val="center"/>
        </w:trPr>
        <w:tc>
          <w:tcPr>
            <w:tcW w:w="8279" w:type="dxa"/>
            <w:gridSpan w:val="3"/>
            <w:tcBorders>
              <w:top w:val="single" w:sz="4" w:space="0" w:color="000000"/>
              <w:left w:val="single" w:sz="4" w:space="0" w:color="000000"/>
              <w:bottom w:val="single" w:sz="4" w:space="0" w:color="000000"/>
              <w:right w:val="single" w:sz="4" w:space="0" w:color="000000"/>
            </w:tcBorders>
            <w:hideMark/>
          </w:tcPr>
          <w:p w:rsidR="00740730" w:rsidRDefault="00740730">
            <w:pPr>
              <w:pStyle w:val="TableParagraph"/>
              <w:spacing w:line="224" w:lineRule="exact"/>
              <w:ind w:right="57"/>
              <w:jc w:val="right"/>
              <w:rPr>
                <w:rFonts w:ascii="Calibri"/>
                <w:b/>
                <w:sz w:val="20"/>
              </w:rPr>
            </w:pPr>
            <w:r>
              <w:rPr>
                <w:rFonts w:ascii="Calibri"/>
                <w:b/>
                <w:w w:val="95"/>
                <w:sz w:val="20"/>
              </w:rPr>
              <w:t>VOTO</w:t>
            </w:r>
          </w:p>
        </w:tc>
        <w:tc>
          <w:tcPr>
            <w:tcW w:w="1477" w:type="dxa"/>
            <w:tcBorders>
              <w:top w:val="single" w:sz="4" w:space="0" w:color="000000"/>
              <w:left w:val="single" w:sz="4" w:space="0" w:color="000000"/>
              <w:bottom w:val="single" w:sz="4" w:space="0" w:color="000000"/>
              <w:right w:val="single" w:sz="4" w:space="0" w:color="000000"/>
            </w:tcBorders>
          </w:tcPr>
          <w:p w:rsidR="00740730" w:rsidRDefault="00740730">
            <w:pPr>
              <w:pStyle w:val="TableParagraph"/>
              <w:rPr>
                <w:rFonts w:ascii="Times New Roman"/>
                <w:sz w:val="16"/>
              </w:rPr>
            </w:pPr>
          </w:p>
        </w:tc>
      </w:tr>
    </w:tbl>
    <w:p w:rsidR="00740730" w:rsidRDefault="00740730" w:rsidP="00740730">
      <w:pPr>
        <w:pStyle w:val="Corpodeltesto"/>
        <w:spacing w:before="12"/>
        <w:rPr>
          <w:sz w:val="19"/>
        </w:rPr>
      </w:pPr>
    </w:p>
    <w:p w:rsidR="00740730" w:rsidRDefault="00740730" w:rsidP="00740730">
      <w:pPr>
        <w:ind w:left="932"/>
        <w:jc w:val="center"/>
        <w:rPr>
          <w:rFonts w:ascii="Calibri"/>
          <w:sz w:val="20"/>
        </w:rPr>
      </w:pPr>
      <w:r>
        <w:rPr>
          <w:rFonts w:ascii="Calibri"/>
          <w:sz w:val="20"/>
        </w:rPr>
        <w:t>LIVELLO DI COMPETENZA:</w:t>
      </w:r>
    </w:p>
    <w:p w:rsidR="00740730" w:rsidRDefault="00740730" w:rsidP="00740730">
      <w:pPr>
        <w:tabs>
          <w:tab w:val="left" w:pos="3765"/>
          <w:tab w:val="left" w:pos="5935"/>
          <w:tab w:val="left" w:pos="8768"/>
        </w:tabs>
        <w:ind w:left="932"/>
        <w:jc w:val="center"/>
        <w:rPr>
          <w:rFonts w:ascii="Calibri" w:hAnsi="Calibri"/>
          <w:sz w:val="20"/>
        </w:rPr>
      </w:pPr>
      <w:r>
        <w:rPr>
          <w:rFonts w:ascii="Cambria Math" w:hAnsi="Cambria Math"/>
          <w:sz w:val="20"/>
        </w:rPr>
        <w:t xml:space="preserve">⎕  </w:t>
      </w:r>
      <w:r>
        <w:rPr>
          <w:rFonts w:ascii="Calibri" w:hAnsi="Calibri"/>
          <w:sz w:val="20"/>
        </w:rPr>
        <w:t>Non</w:t>
      </w:r>
      <w:r>
        <w:rPr>
          <w:rFonts w:ascii="Calibri" w:hAnsi="Calibri"/>
          <w:spacing w:val="-2"/>
          <w:sz w:val="20"/>
        </w:rPr>
        <w:t xml:space="preserve"> </w:t>
      </w:r>
      <w:r>
        <w:rPr>
          <w:rFonts w:ascii="Calibri" w:hAnsi="Calibri"/>
          <w:sz w:val="20"/>
        </w:rPr>
        <w:t>sufficiente</w:t>
      </w:r>
      <w:r>
        <w:rPr>
          <w:rFonts w:ascii="Calibri" w:hAnsi="Calibri"/>
          <w:spacing w:val="-2"/>
          <w:sz w:val="20"/>
        </w:rPr>
        <w:t xml:space="preserve"> </w:t>
      </w:r>
      <w:r>
        <w:rPr>
          <w:rFonts w:ascii="Calibri" w:hAnsi="Calibri"/>
          <w:sz w:val="20"/>
        </w:rPr>
        <w:t>(&lt;6)</w:t>
      </w:r>
      <w:r>
        <w:rPr>
          <w:rFonts w:ascii="Calibri" w:hAnsi="Calibri"/>
          <w:sz w:val="20"/>
        </w:rPr>
        <w:tab/>
      </w:r>
      <w:r>
        <w:rPr>
          <w:rFonts w:ascii="Cambria Math" w:hAnsi="Cambria Math"/>
          <w:sz w:val="20"/>
        </w:rPr>
        <w:t>⎕</w:t>
      </w:r>
      <w:r>
        <w:rPr>
          <w:rFonts w:ascii="Cambria Math" w:hAnsi="Cambria Math"/>
          <w:spacing w:val="-1"/>
          <w:sz w:val="20"/>
        </w:rPr>
        <w:t xml:space="preserve"> </w:t>
      </w:r>
      <w:r>
        <w:rPr>
          <w:rFonts w:ascii="Calibri" w:hAnsi="Calibri"/>
          <w:sz w:val="20"/>
        </w:rPr>
        <w:t>Base(6)</w:t>
      </w:r>
      <w:r>
        <w:rPr>
          <w:rFonts w:ascii="Calibri" w:hAnsi="Calibri"/>
          <w:sz w:val="20"/>
        </w:rPr>
        <w:tab/>
      </w:r>
      <w:r>
        <w:rPr>
          <w:rFonts w:ascii="Cambria Math" w:hAnsi="Cambria Math"/>
          <w:sz w:val="20"/>
        </w:rPr>
        <w:t>⎕</w:t>
      </w:r>
      <w:r>
        <w:rPr>
          <w:rFonts w:ascii="Cambria Math" w:hAnsi="Cambria Math"/>
          <w:spacing w:val="-2"/>
          <w:sz w:val="20"/>
        </w:rPr>
        <w:t xml:space="preserve"> </w:t>
      </w:r>
      <w:r>
        <w:rPr>
          <w:rFonts w:ascii="Calibri" w:hAnsi="Calibri"/>
          <w:sz w:val="20"/>
        </w:rPr>
        <w:t>Intermedio</w:t>
      </w:r>
      <w:r>
        <w:rPr>
          <w:rFonts w:ascii="Calibri" w:hAnsi="Calibri"/>
          <w:spacing w:val="-1"/>
          <w:sz w:val="20"/>
        </w:rPr>
        <w:t xml:space="preserve"> </w:t>
      </w:r>
      <w:r>
        <w:rPr>
          <w:rFonts w:ascii="Calibri" w:hAnsi="Calibri"/>
          <w:sz w:val="20"/>
        </w:rPr>
        <w:t>(7/8)</w:t>
      </w:r>
      <w:r>
        <w:rPr>
          <w:rFonts w:ascii="Calibri" w:hAnsi="Calibri"/>
          <w:sz w:val="20"/>
        </w:rPr>
        <w:tab/>
      </w:r>
      <w:r>
        <w:rPr>
          <w:rFonts w:ascii="Cambria Math" w:hAnsi="Cambria Math"/>
          <w:sz w:val="20"/>
        </w:rPr>
        <w:t xml:space="preserve">⎕ </w:t>
      </w:r>
      <w:r>
        <w:rPr>
          <w:rFonts w:ascii="Calibri" w:hAnsi="Calibri"/>
          <w:sz w:val="20"/>
        </w:rPr>
        <w:t>Elevato (9/10)</w:t>
      </w:r>
    </w:p>
    <w:p w:rsidR="00740730" w:rsidRDefault="00740730" w:rsidP="00740730">
      <w:pPr>
        <w:pStyle w:val="Corpodeltesto"/>
        <w:rPr>
          <w:b/>
        </w:rPr>
      </w:pPr>
    </w:p>
    <w:p w:rsidR="00740730" w:rsidRDefault="00740730" w:rsidP="00740730">
      <w:pPr>
        <w:pStyle w:val="Corpodeltesto"/>
        <w:rPr>
          <w:b/>
        </w:rPr>
      </w:pPr>
    </w:p>
    <w:p w:rsidR="00740730" w:rsidRDefault="00740730" w:rsidP="00740730">
      <w:pPr>
        <w:tabs>
          <w:tab w:val="left" w:pos="10608"/>
        </w:tabs>
        <w:ind w:left="6132"/>
        <w:rPr>
          <w:rFonts w:ascii="Calibri"/>
          <w:sz w:val="20"/>
        </w:rPr>
      </w:pPr>
      <w:r>
        <w:rPr>
          <w:rFonts w:ascii="Calibri"/>
          <w:sz w:val="20"/>
        </w:rPr>
        <w:t>IL</w:t>
      </w:r>
      <w:r>
        <w:rPr>
          <w:rFonts w:ascii="Calibri"/>
          <w:spacing w:val="-9"/>
          <w:sz w:val="20"/>
        </w:rPr>
        <w:t xml:space="preserve"> </w:t>
      </w:r>
      <w:r>
        <w:rPr>
          <w:rFonts w:ascii="Calibri"/>
          <w:sz w:val="20"/>
        </w:rPr>
        <w:t xml:space="preserve">DOCENTE </w:t>
      </w:r>
      <w:r>
        <w:rPr>
          <w:rFonts w:ascii="Calibri"/>
          <w:spacing w:val="2"/>
          <w:sz w:val="20"/>
        </w:rPr>
        <w:t xml:space="preserve"> </w:t>
      </w:r>
      <w:r>
        <w:rPr>
          <w:rFonts w:ascii="Calibri"/>
          <w:w w:val="99"/>
          <w:sz w:val="20"/>
          <w:u w:val="single"/>
        </w:rPr>
        <w:t xml:space="preserve"> </w:t>
      </w:r>
      <w:r>
        <w:rPr>
          <w:rFonts w:ascii="Calibri"/>
          <w:sz w:val="20"/>
          <w:u w:val="single"/>
        </w:rPr>
        <w:tab/>
      </w:r>
    </w:p>
    <w:p w:rsidR="00740730" w:rsidRDefault="00740730" w:rsidP="00740730">
      <w:pPr>
        <w:rPr>
          <w:sz w:val="20"/>
          <w:szCs w:val="20"/>
        </w:rPr>
      </w:pPr>
    </w:p>
    <w:p w:rsidR="00740730" w:rsidRDefault="00740730" w:rsidP="00740730">
      <w:pPr>
        <w:rPr>
          <w:sz w:val="20"/>
          <w:szCs w:val="20"/>
        </w:rPr>
      </w:pPr>
    </w:p>
    <w:p w:rsidR="00740730" w:rsidRDefault="00740730" w:rsidP="00740730">
      <w:pPr>
        <w:rPr>
          <w:sz w:val="20"/>
          <w:szCs w:val="20"/>
        </w:rPr>
      </w:pPr>
    </w:p>
    <w:p w:rsidR="00740730" w:rsidRDefault="00740730" w:rsidP="00740730">
      <w:pPr>
        <w:rPr>
          <w:sz w:val="20"/>
          <w:szCs w:val="20"/>
        </w:rPr>
      </w:pPr>
    </w:p>
    <w:p w:rsidR="00740730" w:rsidRDefault="00740730" w:rsidP="00740730">
      <w:pPr>
        <w:rPr>
          <w:sz w:val="20"/>
          <w:szCs w:val="20"/>
        </w:rPr>
      </w:pPr>
    </w:p>
    <w:p w:rsidR="00740730" w:rsidRDefault="00740730" w:rsidP="00740730">
      <w:pPr>
        <w:rPr>
          <w:sz w:val="20"/>
          <w:szCs w:val="20"/>
        </w:rPr>
      </w:pPr>
    </w:p>
    <w:p w:rsidR="00740730" w:rsidRDefault="00740730" w:rsidP="00740730">
      <w:pPr>
        <w:rPr>
          <w:sz w:val="20"/>
          <w:szCs w:val="20"/>
        </w:rPr>
      </w:pPr>
    </w:p>
    <w:p w:rsidR="00740730" w:rsidRDefault="00740730" w:rsidP="00740730">
      <w:pPr>
        <w:rPr>
          <w:sz w:val="20"/>
          <w:szCs w:val="20"/>
        </w:rPr>
      </w:pPr>
    </w:p>
    <w:p w:rsidR="00740730" w:rsidRDefault="00740730" w:rsidP="00740730">
      <w:pPr>
        <w:rPr>
          <w:sz w:val="20"/>
          <w:szCs w:val="20"/>
        </w:rPr>
      </w:pPr>
    </w:p>
    <w:p w:rsidR="00740730" w:rsidRDefault="00740730" w:rsidP="00740730">
      <w:pPr>
        <w:rPr>
          <w:sz w:val="20"/>
          <w:szCs w:val="20"/>
        </w:rPr>
      </w:pPr>
    </w:p>
    <w:p w:rsidR="00740730" w:rsidRDefault="00740730" w:rsidP="00740730">
      <w:pPr>
        <w:rPr>
          <w:sz w:val="20"/>
          <w:szCs w:val="20"/>
        </w:rPr>
      </w:pPr>
    </w:p>
    <w:p w:rsidR="00740730" w:rsidRDefault="00740730" w:rsidP="00740730">
      <w:pPr>
        <w:rPr>
          <w:sz w:val="20"/>
          <w:szCs w:val="20"/>
        </w:rPr>
      </w:pPr>
    </w:p>
    <w:p w:rsidR="00740730" w:rsidRDefault="00740730" w:rsidP="00740730">
      <w:pPr>
        <w:rPr>
          <w:sz w:val="20"/>
          <w:szCs w:val="20"/>
        </w:rPr>
      </w:pPr>
    </w:p>
    <w:p w:rsidR="00740730" w:rsidRDefault="00740730" w:rsidP="00740730">
      <w:pPr>
        <w:rPr>
          <w:sz w:val="20"/>
          <w:szCs w:val="20"/>
        </w:rPr>
      </w:pPr>
    </w:p>
    <w:p w:rsidR="00740730" w:rsidRDefault="00740730" w:rsidP="00740730">
      <w:pPr>
        <w:rPr>
          <w:sz w:val="20"/>
          <w:szCs w:val="20"/>
        </w:rPr>
      </w:pPr>
    </w:p>
    <w:p w:rsidR="00740730" w:rsidRDefault="00740730" w:rsidP="00740730">
      <w:pPr>
        <w:rPr>
          <w:sz w:val="20"/>
          <w:szCs w:val="20"/>
        </w:rPr>
      </w:pPr>
    </w:p>
    <w:p w:rsidR="00740730" w:rsidRDefault="00740730" w:rsidP="00740730">
      <w:pPr>
        <w:rPr>
          <w:sz w:val="20"/>
          <w:szCs w:val="20"/>
        </w:rPr>
      </w:pPr>
    </w:p>
    <w:p w:rsidR="00740730" w:rsidRDefault="00740730" w:rsidP="00740730">
      <w:pPr>
        <w:jc w:val="center"/>
        <w:rPr>
          <w:rFonts w:ascii="Candara" w:hAnsi="Candara"/>
          <w:b/>
          <w:color w:val="000000" w:themeColor="text1"/>
        </w:rPr>
      </w:pPr>
      <w:r>
        <w:rPr>
          <w:rFonts w:ascii="Candara" w:hAnsi="Candara"/>
          <w:b/>
          <w:color w:val="000000" w:themeColor="text1"/>
        </w:rPr>
        <w:lastRenderedPageBreak/>
        <w:t>ISTITUTO COMPRENSIVO STATALE TORANO CASTELLO – SAN MARTINO DI FINITA - CERZETO</w:t>
      </w:r>
    </w:p>
    <w:p w:rsidR="00740730" w:rsidRDefault="00740730" w:rsidP="00740730">
      <w:pPr>
        <w:rPr>
          <w:sz w:val="20"/>
          <w:szCs w:val="20"/>
        </w:rPr>
      </w:pPr>
    </w:p>
    <w:p w:rsidR="00740730" w:rsidRDefault="00740730" w:rsidP="00740730">
      <w:pPr>
        <w:spacing w:before="51"/>
        <w:jc w:val="center"/>
        <w:rPr>
          <w:rFonts w:ascii="Candara"/>
          <w:b/>
        </w:rPr>
      </w:pPr>
      <w:r>
        <w:rPr>
          <w:rFonts w:ascii="Candara"/>
          <w:b/>
          <w:sz w:val="22"/>
        </w:rPr>
        <w:t>GRIGLIA DI VALUTAZIONE DEL COLLOQUIO PER TUTTE LE DISCIPLINE</w:t>
      </w:r>
    </w:p>
    <w:p w:rsidR="00740730" w:rsidRDefault="00740730" w:rsidP="00740730">
      <w:pPr>
        <w:rPr>
          <w:sz w:val="20"/>
          <w:szCs w:val="20"/>
        </w:rPr>
      </w:pPr>
    </w:p>
    <w:tbl>
      <w:tblPr>
        <w:tblStyle w:val="TableNormal"/>
        <w:tblW w:w="0" w:type="auto"/>
        <w:jc w:val="center"/>
        <w:tblInd w:w="8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tblPr>
      <w:tblGrid>
        <w:gridCol w:w="790"/>
        <w:gridCol w:w="2880"/>
        <w:gridCol w:w="6111"/>
      </w:tblGrid>
      <w:tr w:rsidR="00740730" w:rsidTr="00740730">
        <w:trPr>
          <w:trHeight w:val="510"/>
          <w:jc w:val="center"/>
        </w:trPr>
        <w:tc>
          <w:tcPr>
            <w:tcW w:w="79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before="2"/>
              <w:ind w:left="69"/>
              <w:rPr>
                <w:rFonts w:ascii="Candara"/>
                <w:b/>
              </w:rPr>
            </w:pPr>
            <w:r>
              <w:rPr>
                <w:rFonts w:ascii="Candara"/>
                <w:b/>
              </w:rPr>
              <w:t>Voto</w:t>
            </w:r>
          </w:p>
        </w:tc>
        <w:tc>
          <w:tcPr>
            <w:tcW w:w="288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before="2"/>
              <w:ind w:left="71"/>
              <w:rPr>
                <w:rFonts w:ascii="Candara"/>
                <w:b/>
              </w:rPr>
            </w:pPr>
            <w:r>
              <w:rPr>
                <w:rFonts w:ascii="Candara"/>
                <w:b/>
              </w:rPr>
              <w:t>Giudizio sintetico</w:t>
            </w:r>
          </w:p>
        </w:tc>
        <w:tc>
          <w:tcPr>
            <w:tcW w:w="6111" w:type="dxa"/>
            <w:tcBorders>
              <w:top w:val="single" w:sz="6" w:space="0" w:color="808080"/>
              <w:left w:val="single" w:sz="6" w:space="0" w:color="808080"/>
              <w:bottom w:val="single" w:sz="6" w:space="0" w:color="808080"/>
              <w:right w:val="single" w:sz="6" w:space="0" w:color="808080"/>
            </w:tcBorders>
            <w:hideMark/>
          </w:tcPr>
          <w:p w:rsidR="00740730" w:rsidRPr="00740730" w:rsidRDefault="00740730">
            <w:pPr>
              <w:pStyle w:val="TableParagraph"/>
              <w:spacing w:before="2"/>
              <w:ind w:left="72"/>
              <w:rPr>
                <w:rFonts w:ascii="Candara" w:hAnsi="Candara"/>
                <w:b/>
                <w:lang w:val="it-IT"/>
              </w:rPr>
            </w:pPr>
            <w:r w:rsidRPr="00740730">
              <w:rPr>
                <w:rFonts w:ascii="Candara" w:hAnsi="Candara"/>
                <w:b/>
                <w:lang w:val="it-IT"/>
              </w:rPr>
              <w:t>Livelli di conoscenza, abilità e competenza</w:t>
            </w:r>
          </w:p>
        </w:tc>
      </w:tr>
      <w:tr w:rsidR="00740730" w:rsidTr="00740730">
        <w:trPr>
          <w:trHeight w:val="1040"/>
          <w:jc w:val="center"/>
        </w:trPr>
        <w:tc>
          <w:tcPr>
            <w:tcW w:w="79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line="268" w:lineRule="exact"/>
              <w:ind w:left="69"/>
              <w:rPr>
                <w:rFonts w:ascii="Candara"/>
              </w:rPr>
            </w:pPr>
            <w:r>
              <w:rPr>
                <w:rFonts w:ascii="Candara"/>
              </w:rPr>
              <w:t>1-3</w:t>
            </w:r>
          </w:p>
        </w:tc>
        <w:tc>
          <w:tcPr>
            <w:tcW w:w="288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line="268" w:lineRule="exact"/>
              <w:ind w:left="71"/>
              <w:rPr>
                <w:rFonts w:ascii="Candara"/>
              </w:rPr>
            </w:pPr>
            <w:r>
              <w:rPr>
                <w:rFonts w:ascii="Candara"/>
              </w:rPr>
              <w:t>Gravemente insufficiente</w:t>
            </w:r>
          </w:p>
        </w:tc>
        <w:tc>
          <w:tcPr>
            <w:tcW w:w="6111" w:type="dxa"/>
            <w:tcBorders>
              <w:top w:val="single" w:sz="6" w:space="0" w:color="808080"/>
              <w:left w:val="single" w:sz="6" w:space="0" w:color="808080"/>
              <w:bottom w:val="single" w:sz="6" w:space="0" w:color="808080"/>
              <w:right w:val="single" w:sz="6" w:space="0" w:color="808080"/>
            </w:tcBorders>
            <w:hideMark/>
          </w:tcPr>
          <w:p w:rsidR="00740730" w:rsidRPr="00740730" w:rsidRDefault="00740730">
            <w:pPr>
              <w:pStyle w:val="TableParagraph"/>
              <w:spacing w:line="276" w:lineRule="auto"/>
              <w:ind w:left="72" w:right="189"/>
              <w:jc w:val="both"/>
              <w:rPr>
                <w:rFonts w:ascii="Candara" w:hAnsi="Candara"/>
                <w:sz w:val="20"/>
                <w:lang w:val="it-IT"/>
              </w:rPr>
            </w:pPr>
            <w:r w:rsidRPr="00740730">
              <w:rPr>
                <w:rFonts w:ascii="Candara" w:hAnsi="Candara"/>
                <w:sz w:val="20"/>
                <w:lang w:val="it-IT"/>
              </w:rPr>
              <w:t>L’allievo evidenzia conoscenze inesistenti o estremamente limitate e abilità del tutto inadeguate, non è autonomo e responsabile nell’espletare i compiti assegnati.</w:t>
            </w:r>
          </w:p>
        </w:tc>
      </w:tr>
      <w:tr w:rsidR="00740730" w:rsidTr="00740730">
        <w:trPr>
          <w:trHeight w:val="1475"/>
          <w:jc w:val="center"/>
        </w:trPr>
        <w:tc>
          <w:tcPr>
            <w:tcW w:w="79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line="268" w:lineRule="exact"/>
              <w:ind w:left="69"/>
              <w:rPr>
                <w:rFonts w:ascii="Candara"/>
              </w:rPr>
            </w:pPr>
            <w:r>
              <w:rPr>
                <w:rFonts w:ascii="Candara"/>
              </w:rPr>
              <w:t>4</w:t>
            </w:r>
          </w:p>
        </w:tc>
        <w:tc>
          <w:tcPr>
            <w:tcW w:w="288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line="268" w:lineRule="exact"/>
              <w:ind w:left="71"/>
              <w:rPr>
                <w:rFonts w:ascii="Candara"/>
              </w:rPr>
            </w:pPr>
            <w:r>
              <w:rPr>
                <w:rFonts w:ascii="Candara"/>
              </w:rPr>
              <w:t>Insufficiente</w:t>
            </w:r>
          </w:p>
        </w:tc>
        <w:tc>
          <w:tcPr>
            <w:tcW w:w="6111" w:type="dxa"/>
            <w:tcBorders>
              <w:top w:val="single" w:sz="6" w:space="0" w:color="808080"/>
              <w:left w:val="single" w:sz="6" w:space="0" w:color="808080"/>
              <w:bottom w:val="single" w:sz="6" w:space="0" w:color="808080"/>
              <w:right w:val="single" w:sz="6" w:space="0" w:color="808080"/>
            </w:tcBorders>
            <w:hideMark/>
          </w:tcPr>
          <w:p w:rsidR="00740730" w:rsidRPr="00740730" w:rsidRDefault="00740730">
            <w:pPr>
              <w:pStyle w:val="TableParagraph"/>
              <w:spacing w:line="276" w:lineRule="auto"/>
              <w:ind w:left="72" w:right="51"/>
              <w:jc w:val="both"/>
              <w:rPr>
                <w:rFonts w:ascii="Candara" w:hAnsi="Candara"/>
                <w:sz w:val="20"/>
                <w:lang w:val="it-IT"/>
              </w:rPr>
            </w:pPr>
            <w:r w:rsidRPr="00740730">
              <w:rPr>
                <w:rFonts w:ascii="Candara" w:hAnsi="Candara"/>
                <w:sz w:val="20"/>
                <w:lang w:val="it-IT"/>
              </w:rPr>
              <w:t>L’allievo apprende in maniera discontinua e disorganizzata, dimostra di possedere conoscenze frammentarie, che applica in modo molto impreciso e disorganico, evidenzia scarsa autonomia e responsabilità nel portare a temine il lavoro assegnato.</w:t>
            </w:r>
          </w:p>
        </w:tc>
      </w:tr>
      <w:tr w:rsidR="00740730" w:rsidTr="00740730">
        <w:trPr>
          <w:trHeight w:val="1605"/>
          <w:jc w:val="center"/>
        </w:trPr>
        <w:tc>
          <w:tcPr>
            <w:tcW w:w="79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before="1"/>
              <w:ind w:left="69"/>
              <w:rPr>
                <w:rFonts w:ascii="Candara"/>
              </w:rPr>
            </w:pPr>
            <w:r>
              <w:rPr>
                <w:rFonts w:ascii="Candara"/>
                <w:smallCaps/>
              </w:rPr>
              <w:t>5</w:t>
            </w:r>
          </w:p>
        </w:tc>
        <w:tc>
          <w:tcPr>
            <w:tcW w:w="288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before="1"/>
              <w:ind w:left="71"/>
              <w:rPr>
                <w:rFonts w:ascii="Candara"/>
              </w:rPr>
            </w:pPr>
            <w:r>
              <w:rPr>
                <w:rFonts w:ascii="Candara"/>
              </w:rPr>
              <w:t>Mediocre</w:t>
            </w:r>
          </w:p>
        </w:tc>
        <w:tc>
          <w:tcPr>
            <w:tcW w:w="6111" w:type="dxa"/>
            <w:tcBorders>
              <w:top w:val="single" w:sz="6" w:space="0" w:color="808080"/>
              <w:left w:val="single" w:sz="6" w:space="0" w:color="808080"/>
              <w:bottom w:val="single" w:sz="6" w:space="0" w:color="808080"/>
              <w:right w:val="single" w:sz="6" w:space="0" w:color="808080"/>
            </w:tcBorders>
            <w:hideMark/>
          </w:tcPr>
          <w:p w:rsidR="00740730" w:rsidRPr="00740730" w:rsidRDefault="00740730">
            <w:pPr>
              <w:pStyle w:val="TableParagraph"/>
              <w:spacing w:before="1" w:line="276" w:lineRule="auto"/>
              <w:ind w:left="72" w:right="53"/>
              <w:jc w:val="both"/>
              <w:rPr>
                <w:rFonts w:ascii="Candara" w:hAnsi="Candara"/>
                <w:sz w:val="20"/>
                <w:lang w:val="it-IT"/>
              </w:rPr>
            </w:pPr>
            <w:r w:rsidRPr="00740730">
              <w:rPr>
                <w:rFonts w:ascii="Candara" w:hAnsi="Candara"/>
                <w:sz w:val="20"/>
                <w:lang w:val="it-IT"/>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w:t>
            </w:r>
            <w:r w:rsidRPr="00740730">
              <w:rPr>
                <w:rFonts w:ascii="Candara" w:hAnsi="Candara"/>
                <w:spacing w:val="-1"/>
                <w:sz w:val="20"/>
                <w:lang w:val="it-IT"/>
              </w:rPr>
              <w:t xml:space="preserve"> </w:t>
            </w:r>
            <w:r w:rsidRPr="00740730">
              <w:rPr>
                <w:rFonts w:ascii="Candara" w:hAnsi="Candara"/>
                <w:sz w:val="20"/>
                <w:lang w:val="it-IT"/>
              </w:rPr>
              <w:t>.</w:t>
            </w:r>
          </w:p>
        </w:tc>
      </w:tr>
      <w:tr w:rsidR="00740730" w:rsidTr="00740730">
        <w:trPr>
          <w:trHeight w:val="1602"/>
          <w:jc w:val="center"/>
        </w:trPr>
        <w:tc>
          <w:tcPr>
            <w:tcW w:w="79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line="268" w:lineRule="exact"/>
              <w:ind w:left="69"/>
              <w:rPr>
                <w:rFonts w:ascii="Candara"/>
              </w:rPr>
            </w:pPr>
            <w:r>
              <w:rPr>
                <w:rFonts w:ascii="Candara"/>
              </w:rPr>
              <w:t>6</w:t>
            </w:r>
          </w:p>
        </w:tc>
        <w:tc>
          <w:tcPr>
            <w:tcW w:w="288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line="268" w:lineRule="exact"/>
              <w:ind w:left="71"/>
              <w:rPr>
                <w:rFonts w:ascii="Candara"/>
              </w:rPr>
            </w:pPr>
            <w:r>
              <w:rPr>
                <w:rFonts w:ascii="Candara"/>
              </w:rPr>
              <w:t>Sufficiente</w:t>
            </w:r>
          </w:p>
        </w:tc>
        <w:tc>
          <w:tcPr>
            <w:tcW w:w="6111" w:type="dxa"/>
            <w:tcBorders>
              <w:top w:val="single" w:sz="6" w:space="0" w:color="808080"/>
              <w:left w:val="single" w:sz="6" w:space="0" w:color="808080"/>
              <w:bottom w:val="single" w:sz="6" w:space="0" w:color="808080"/>
              <w:right w:val="single" w:sz="6" w:space="0" w:color="808080"/>
            </w:tcBorders>
            <w:hideMark/>
          </w:tcPr>
          <w:p w:rsidR="00740730" w:rsidRPr="00740730" w:rsidRDefault="00740730">
            <w:pPr>
              <w:pStyle w:val="TableParagraph"/>
              <w:spacing w:line="276" w:lineRule="auto"/>
              <w:ind w:left="72" w:right="49"/>
              <w:jc w:val="both"/>
              <w:rPr>
                <w:rFonts w:ascii="Candara" w:hAnsi="Candara"/>
                <w:sz w:val="20"/>
                <w:lang w:val="it-IT"/>
              </w:rPr>
            </w:pPr>
            <w:r w:rsidRPr="00740730">
              <w:rPr>
                <w:rFonts w:ascii="Candara" w:hAnsi="Candara"/>
                <w:sz w:val="20"/>
                <w:lang w:val="it-IT"/>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740730" w:rsidTr="00740730">
        <w:trPr>
          <w:trHeight w:val="1886"/>
          <w:jc w:val="center"/>
        </w:trPr>
        <w:tc>
          <w:tcPr>
            <w:tcW w:w="79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before="1"/>
              <w:ind w:left="69"/>
              <w:rPr>
                <w:rFonts w:ascii="Candara"/>
              </w:rPr>
            </w:pPr>
            <w:r>
              <w:rPr>
                <w:rFonts w:ascii="Candara"/>
              </w:rPr>
              <w:t>7</w:t>
            </w:r>
          </w:p>
        </w:tc>
        <w:tc>
          <w:tcPr>
            <w:tcW w:w="288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before="1"/>
              <w:ind w:left="71"/>
              <w:rPr>
                <w:rFonts w:ascii="Candara"/>
              </w:rPr>
            </w:pPr>
            <w:r>
              <w:rPr>
                <w:rFonts w:ascii="Candara"/>
              </w:rPr>
              <w:t>Discreto</w:t>
            </w:r>
          </w:p>
        </w:tc>
        <w:tc>
          <w:tcPr>
            <w:tcW w:w="6111" w:type="dxa"/>
            <w:tcBorders>
              <w:top w:val="single" w:sz="6" w:space="0" w:color="808080"/>
              <w:left w:val="single" w:sz="6" w:space="0" w:color="808080"/>
              <w:bottom w:val="single" w:sz="6" w:space="0" w:color="808080"/>
              <w:right w:val="single" w:sz="6" w:space="0" w:color="808080"/>
            </w:tcBorders>
            <w:hideMark/>
          </w:tcPr>
          <w:p w:rsidR="00740730" w:rsidRPr="00740730" w:rsidRDefault="00740730">
            <w:pPr>
              <w:pStyle w:val="TableParagraph"/>
              <w:spacing w:before="1" w:line="276" w:lineRule="auto"/>
              <w:ind w:left="72" w:right="52"/>
              <w:jc w:val="both"/>
              <w:rPr>
                <w:rFonts w:ascii="Candara" w:hAnsi="Candara"/>
                <w:sz w:val="20"/>
                <w:lang w:val="it-IT"/>
              </w:rPr>
            </w:pPr>
            <w:r w:rsidRPr="00740730">
              <w:rPr>
                <w:rFonts w:ascii="Candara" w:hAnsi="Candara"/>
                <w:sz w:val="20"/>
                <w:lang w:val="it-IT"/>
              </w:rPr>
              <w:t>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w:t>
            </w:r>
          </w:p>
        </w:tc>
      </w:tr>
      <w:tr w:rsidR="00740730" w:rsidTr="00740730">
        <w:trPr>
          <w:trHeight w:val="1883"/>
          <w:jc w:val="center"/>
        </w:trPr>
        <w:tc>
          <w:tcPr>
            <w:tcW w:w="79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line="268" w:lineRule="exact"/>
              <w:ind w:left="69"/>
              <w:rPr>
                <w:rFonts w:ascii="Candara"/>
              </w:rPr>
            </w:pPr>
            <w:r>
              <w:rPr>
                <w:rFonts w:ascii="Candara"/>
              </w:rPr>
              <w:lastRenderedPageBreak/>
              <w:t>8</w:t>
            </w:r>
          </w:p>
        </w:tc>
        <w:tc>
          <w:tcPr>
            <w:tcW w:w="288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line="268" w:lineRule="exact"/>
              <w:ind w:left="71"/>
              <w:rPr>
                <w:rFonts w:ascii="Candara"/>
              </w:rPr>
            </w:pPr>
            <w:r>
              <w:rPr>
                <w:rFonts w:ascii="Candara"/>
              </w:rPr>
              <w:t>Buono</w:t>
            </w:r>
          </w:p>
        </w:tc>
        <w:tc>
          <w:tcPr>
            <w:tcW w:w="6111" w:type="dxa"/>
            <w:tcBorders>
              <w:top w:val="single" w:sz="6" w:space="0" w:color="808080"/>
              <w:left w:val="single" w:sz="6" w:space="0" w:color="808080"/>
              <w:bottom w:val="single" w:sz="6" w:space="0" w:color="808080"/>
              <w:right w:val="single" w:sz="6" w:space="0" w:color="808080"/>
            </w:tcBorders>
            <w:hideMark/>
          </w:tcPr>
          <w:p w:rsidR="00740730" w:rsidRPr="00740730" w:rsidRDefault="00740730">
            <w:pPr>
              <w:pStyle w:val="TableParagraph"/>
              <w:spacing w:line="276" w:lineRule="auto"/>
              <w:ind w:left="72" w:right="52"/>
              <w:jc w:val="both"/>
              <w:rPr>
                <w:rFonts w:ascii="Candara" w:hAnsi="Candara"/>
                <w:sz w:val="20"/>
                <w:lang w:val="it-IT"/>
              </w:rPr>
            </w:pPr>
            <w:r w:rsidRPr="00740730">
              <w:rPr>
                <w:rFonts w:ascii="Candara" w:hAnsi="Candara"/>
                <w:sz w:val="20"/>
                <w:lang w:val="it-IT"/>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740730" w:rsidTr="00740730">
        <w:trPr>
          <w:trHeight w:val="1886"/>
          <w:jc w:val="center"/>
        </w:trPr>
        <w:tc>
          <w:tcPr>
            <w:tcW w:w="79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before="1"/>
              <w:ind w:left="69"/>
              <w:rPr>
                <w:rFonts w:ascii="Candara"/>
              </w:rPr>
            </w:pPr>
            <w:r>
              <w:rPr>
                <w:rFonts w:ascii="Candara"/>
              </w:rPr>
              <w:t>9-10</w:t>
            </w:r>
          </w:p>
        </w:tc>
        <w:tc>
          <w:tcPr>
            <w:tcW w:w="2880" w:type="dxa"/>
            <w:tcBorders>
              <w:top w:val="single" w:sz="6" w:space="0" w:color="808080"/>
              <w:left w:val="single" w:sz="6" w:space="0" w:color="808080"/>
              <w:bottom w:val="single" w:sz="6" w:space="0" w:color="808080"/>
              <w:right w:val="single" w:sz="6" w:space="0" w:color="808080"/>
            </w:tcBorders>
            <w:hideMark/>
          </w:tcPr>
          <w:p w:rsidR="00740730" w:rsidRDefault="00740730">
            <w:pPr>
              <w:pStyle w:val="TableParagraph"/>
              <w:spacing w:before="1"/>
              <w:ind w:left="71"/>
              <w:rPr>
                <w:rFonts w:ascii="Candara"/>
              </w:rPr>
            </w:pPr>
            <w:r>
              <w:rPr>
                <w:rFonts w:ascii="Candara"/>
              </w:rPr>
              <w:t>Ottimo/Eccellente</w:t>
            </w:r>
          </w:p>
        </w:tc>
        <w:tc>
          <w:tcPr>
            <w:tcW w:w="6111" w:type="dxa"/>
            <w:tcBorders>
              <w:top w:val="single" w:sz="6" w:space="0" w:color="808080"/>
              <w:left w:val="single" w:sz="6" w:space="0" w:color="808080"/>
              <w:bottom w:val="single" w:sz="6" w:space="0" w:color="808080"/>
              <w:right w:val="single" w:sz="6" w:space="0" w:color="808080"/>
            </w:tcBorders>
            <w:hideMark/>
          </w:tcPr>
          <w:p w:rsidR="00740730" w:rsidRPr="00740730" w:rsidRDefault="00740730">
            <w:pPr>
              <w:pStyle w:val="TableParagraph"/>
              <w:spacing w:before="1" w:line="276" w:lineRule="auto"/>
              <w:ind w:left="72" w:right="52"/>
              <w:jc w:val="both"/>
              <w:rPr>
                <w:rFonts w:ascii="Candara" w:hAnsi="Candara"/>
                <w:sz w:val="20"/>
                <w:lang w:val="it-IT"/>
              </w:rPr>
            </w:pPr>
            <w:r w:rsidRPr="00740730">
              <w:rPr>
                <w:rFonts w:ascii="Candara" w:hAnsi="Candara"/>
                <w:sz w:val="20"/>
                <w:lang w:val="it-IT"/>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w:t>
            </w:r>
            <w:r w:rsidRPr="00740730">
              <w:rPr>
                <w:rFonts w:ascii="Candara" w:hAnsi="Candara"/>
                <w:spacing w:val="-4"/>
                <w:sz w:val="20"/>
                <w:lang w:val="it-IT"/>
              </w:rPr>
              <w:t xml:space="preserve"> </w:t>
            </w:r>
            <w:r w:rsidRPr="00740730">
              <w:rPr>
                <w:rFonts w:ascii="Candara" w:hAnsi="Candara"/>
                <w:sz w:val="20"/>
                <w:lang w:val="it-IT"/>
              </w:rPr>
              <w:t>diversificati.</w:t>
            </w:r>
          </w:p>
        </w:tc>
      </w:tr>
    </w:tbl>
    <w:p w:rsidR="00740730" w:rsidRDefault="00740730" w:rsidP="00740730">
      <w:pPr>
        <w:rPr>
          <w:sz w:val="20"/>
          <w:szCs w:val="20"/>
        </w:rPr>
      </w:pPr>
    </w:p>
    <w:p w:rsidR="00740730" w:rsidRPr="0063718C" w:rsidRDefault="00740730" w:rsidP="0063718C">
      <w:pPr>
        <w:rPr>
          <w:sz w:val="20"/>
          <w:szCs w:val="20"/>
        </w:rPr>
      </w:pPr>
    </w:p>
    <w:sectPr w:rsidR="00740730"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D4A" w:rsidRDefault="008F2D4A">
      <w:r>
        <w:separator/>
      </w:r>
    </w:p>
  </w:endnote>
  <w:endnote w:type="continuationSeparator" w:id="1">
    <w:p w:rsidR="008F2D4A" w:rsidRDefault="008F2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CC" w:rsidRDefault="00D70D68">
    <w:pPr>
      <w:pStyle w:val="Pidipagina"/>
      <w:framePr w:wrap="around" w:vAnchor="text" w:hAnchor="margin" w:xAlign="center" w:y="1"/>
      <w:rPr>
        <w:rStyle w:val="Numeropagina"/>
      </w:rPr>
    </w:pPr>
    <w:r>
      <w:rPr>
        <w:rStyle w:val="Numeropagina"/>
      </w:rPr>
      <w:fldChar w:fldCharType="begin"/>
    </w:r>
    <w:r w:rsidR="009F54CC">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D4A" w:rsidRDefault="008F2D4A">
      <w:r>
        <w:separator/>
      </w:r>
    </w:p>
  </w:footnote>
  <w:footnote w:type="continuationSeparator" w:id="1">
    <w:p w:rsidR="008F2D4A" w:rsidRDefault="008F2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422401A"/>
    <w:multiLevelType w:val="hybridMultilevel"/>
    <w:tmpl w:val="F0E2B2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75A472A"/>
    <w:multiLevelType w:val="hybridMultilevel"/>
    <w:tmpl w:val="DBACE5DE"/>
    <w:lvl w:ilvl="0" w:tplc="04100001">
      <w:start w:val="1"/>
      <w:numFmt w:val="bullet"/>
      <w:lvlText w:val=""/>
      <w:lvlJc w:val="left"/>
      <w:pPr>
        <w:ind w:left="360" w:hanging="360"/>
      </w:pPr>
      <w:rPr>
        <w:rFonts w:ascii="Symbol" w:hAnsi="Symbol" w:hint="default"/>
      </w:rPr>
    </w:lvl>
    <w:lvl w:ilvl="1" w:tplc="0E94B652">
      <w:numFmt w:val="bullet"/>
      <w:lvlText w:val="·"/>
      <w:lvlJc w:val="left"/>
      <w:pPr>
        <w:ind w:left="1080" w:hanging="360"/>
      </w:pPr>
      <w:rPr>
        <w:rFonts w:ascii="Times New Roman" w:eastAsia="Times New Roman" w:hAnsi="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0B9914BE"/>
    <w:multiLevelType w:val="hybridMultilevel"/>
    <w:tmpl w:val="DBF87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0DD01D1F"/>
    <w:multiLevelType w:val="hybridMultilevel"/>
    <w:tmpl w:val="A956C5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nsid w:val="15D95C45"/>
    <w:multiLevelType w:val="hybridMultilevel"/>
    <w:tmpl w:val="6BA87E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197305C1"/>
    <w:multiLevelType w:val="hybridMultilevel"/>
    <w:tmpl w:val="F20E8B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0D5F1E"/>
    <w:multiLevelType w:val="hybridMultilevel"/>
    <w:tmpl w:val="35F8EAFC"/>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9322733"/>
    <w:multiLevelType w:val="hybridMultilevel"/>
    <w:tmpl w:val="4DF2B5A6"/>
    <w:lvl w:ilvl="0" w:tplc="04100001">
      <w:start w:val="1"/>
      <w:numFmt w:val="bullet"/>
      <w:lvlText w:val=""/>
      <w:lvlJc w:val="left"/>
      <w:pPr>
        <w:ind w:left="360" w:hanging="360"/>
      </w:pPr>
      <w:rPr>
        <w:rFonts w:ascii="Symbol" w:hAnsi="Symbol" w:hint="default"/>
      </w:rPr>
    </w:lvl>
    <w:lvl w:ilvl="1" w:tplc="C8BC5E1E">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0">
    <w:nsid w:val="2D5C6220"/>
    <w:multiLevelType w:val="hybridMultilevel"/>
    <w:tmpl w:val="85E06E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39884C37"/>
    <w:multiLevelType w:val="hybridMultilevel"/>
    <w:tmpl w:val="1DA0E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B9E6BA2"/>
    <w:multiLevelType w:val="hybridMultilevel"/>
    <w:tmpl w:val="2C04EE30"/>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5">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BCD00E1"/>
    <w:multiLevelType w:val="hybridMultilevel"/>
    <w:tmpl w:val="D5D031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360" w:hanging="360"/>
      </w:pPr>
      <w:rPr>
        <w:rFonts w:ascii="Courier New" w:hAnsi="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34">
    <w:nsid w:val="5CDC2467"/>
    <w:multiLevelType w:val="hybridMultilevel"/>
    <w:tmpl w:val="7B1EA5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9">
    <w:nsid w:val="73001D14"/>
    <w:multiLevelType w:val="hybridMultilevel"/>
    <w:tmpl w:val="9B8E0B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92B49DC"/>
    <w:multiLevelType w:val="hybridMultilevel"/>
    <w:tmpl w:val="0E9CF8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FE725D5"/>
    <w:multiLevelType w:val="hybridMultilevel"/>
    <w:tmpl w:val="8F1208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9"/>
  </w:num>
  <w:num w:numId="2">
    <w:abstractNumId w:val="26"/>
  </w:num>
  <w:num w:numId="3">
    <w:abstractNumId w:val="28"/>
  </w:num>
  <w:num w:numId="4">
    <w:abstractNumId w:val="36"/>
  </w:num>
  <w:num w:numId="5">
    <w:abstractNumId w:val="9"/>
  </w:num>
  <w:num w:numId="6">
    <w:abstractNumId w:val="23"/>
  </w:num>
  <w:num w:numId="7">
    <w:abstractNumId w:val="35"/>
  </w:num>
  <w:num w:numId="8">
    <w:abstractNumId w:val="10"/>
  </w:num>
  <w:num w:numId="9">
    <w:abstractNumId w:val="17"/>
  </w:num>
  <w:num w:numId="10">
    <w:abstractNumId w:val="27"/>
  </w:num>
  <w:num w:numId="11">
    <w:abstractNumId w:val="30"/>
  </w:num>
  <w:num w:numId="12">
    <w:abstractNumId w:val="31"/>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5"/>
  </w:num>
  <w:num w:numId="16">
    <w:abstractNumId w:val="38"/>
  </w:num>
  <w:num w:numId="17">
    <w:abstractNumId w:val="8"/>
  </w:num>
  <w:num w:numId="18">
    <w:abstractNumId w:val="16"/>
  </w:num>
  <w:num w:numId="19">
    <w:abstractNumId w:val="2"/>
  </w:num>
  <w:num w:numId="20">
    <w:abstractNumId w:val="19"/>
  </w:num>
  <w:num w:numId="21">
    <w:abstractNumId w:val="1"/>
  </w:num>
  <w:num w:numId="22">
    <w:abstractNumId w:val="14"/>
  </w:num>
  <w:num w:numId="23">
    <w:abstractNumId w:val="42"/>
  </w:num>
  <w:num w:numId="24">
    <w:abstractNumId w:val="5"/>
  </w:num>
  <w:num w:numId="25">
    <w:abstractNumId w:val="41"/>
  </w:num>
  <w:num w:numId="26">
    <w:abstractNumId w:val="15"/>
  </w:num>
  <w:num w:numId="27">
    <w:abstractNumId w:val="32"/>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7"/>
  </w:num>
  <w:num w:numId="30">
    <w:abstractNumId w:val="7"/>
  </w:num>
  <w:num w:numId="31">
    <w:abstractNumId w:val="20"/>
  </w:num>
  <w:num w:numId="32">
    <w:abstractNumId w:val="18"/>
  </w:num>
  <w:num w:numId="33">
    <w:abstractNumId w:val="6"/>
  </w:num>
  <w:num w:numId="34">
    <w:abstractNumId w:val="4"/>
  </w:num>
  <w:num w:numId="35">
    <w:abstractNumId w:val="34"/>
  </w:num>
  <w:num w:numId="36">
    <w:abstractNumId w:val="22"/>
  </w:num>
  <w:num w:numId="37">
    <w:abstractNumId w:val="40"/>
  </w:num>
  <w:num w:numId="38">
    <w:abstractNumId w:val="33"/>
  </w:num>
  <w:num w:numId="39">
    <w:abstractNumId w:val="13"/>
  </w:num>
  <w:num w:numId="40">
    <w:abstractNumId w:val="11"/>
  </w:num>
  <w:num w:numId="41">
    <w:abstractNumId w:val="39"/>
  </w:num>
  <w:num w:numId="42">
    <w:abstractNumId w:val="43"/>
  </w:num>
  <w:num w:numId="43">
    <w:abstractNumId w:val="24"/>
  </w:num>
  <w:num w:numId="4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411FF6"/>
    <w:rsid w:val="00003693"/>
    <w:rsid w:val="00003757"/>
    <w:rsid w:val="00010372"/>
    <w:rsid w:val="00013ADC"/>
    <w:rsid w:val="0001594C"/>
    <w:rsid w:val="00021427"/>
    <w:rsid w:val="000243B8"/>
    <w:rsid w:val="00025CD8"/>
    <w:rsid w:val="00034400"/>
    <w:rsid w:val="00050830"/>
    <w:rsid w:val="00062C7B"/>
    <w:rsid w:val="000758A0"/>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13B2D"/>
    <w:rsid w:val="00122EE1"/>
    <w:rsid w:val="00131B03"/>
    <w:rsid w:val="00136201"/>
    <w:rsid w:val="001363D3"/>
    <w:rsid w:val="00167745"/>
    <w:rsid w:val="00176395"/>
    <w:rsid w:val="001806FF"/>
    <w:rsid w:val="00180F82"/>
    <w:rsid w:val="001822DE"/>
    <w:rsid w:val="00183B7A"/>
    <w:rsid w:val="00190773"/>
    <w:rsid w:val="00194E66"/>
    <w:rsid w:val="001A3189"/>
    <w:rsid w:val="001B294F"/>
    <w:rsid w:val="001C3A98"/>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1331"/>
    <w:rsid w:val="00272762"/>
    <w:rsid w:val="00276918"/>
    <w:rsid w:val="00281FE6"/>
    <w:rsid w:val="00286D54"/>
    <w:rsid w:val="002A45DB"/>
    <w:rsid w:val="002B4C51"/>
    <w:rsid w:val="002B679A"/>
    <w:rsid w:val="002C6013"/>
    <w:rsid w:val="002C78AA"/>
    <w:rsid w:val="002E2030"/>
    <w:rsid w:val="002E7EF3"/>
    <w:rsid w:val="002F3067"/>
    <w:rsid w:val="00304089"/>
    <w:rsid w:val="0030476A"/>
    <w:rsid w:val="00320DBF"/>
    <w:rsid w:val="00352B6E"/>
    <w:rsid w:val="00356945"/>
    <w:rsid w:val="00362D18"/>
    <w:rsid w:val="003673AF"/>
    <w:rsid w:val="00371688"/>
    <w:rsid w:val="003829CD"/>
    <w:rsid w:val="00391FC4"/>
    <w:rsid w:val="0039561E"/>
    <w:rsid w:val="003B1970"/>
    <w:rsid w:val="003B29A9"/>
    <w:rsid w:val="003B6806"/>
    <w:rsid w:val="003C2803"/>
    <w:rsid w:val="003C5E11"/>
    <w:rsid w:val="003C6C8E"/>
    <w:rsid w:val="003E0F40"/>
    <w:rsid w:val="003E2A72"/>
    <w:rsid w:val="003F325C"/>
    <w:rsid w:val="003F7A0F"/>
    <w:rsid w:val="00401FC5"/>
    <w:rsid w:val="00404748"/>
    <w:rsid w:val="00407AE3"/>
    <w:rsid w:val="00410BE1"/>
    <w:rsid w:val="00411FF6"/>
    <w:rsid w:val="0041261C"/>
    <w:rsid w:val="00422106"/>
    <w:rsid w:val="00426EB3"/>
    <w:rsid w:val="004306B5"/>
    <w:rsid w:val="0043739F"/>
    <w:rsid w:val="00455621"/>
    <w:rsid w:val="00484B13"/>
    <w:rsid w:val="004A0B7C"/>
    <w:rsid w:val="004B27C0"/>
    <w:rsid w:val="004B7CF2"/>
    <w:rsid w:val="004C1C69"/>
    <w:rsid w:val="004C6CB6"/>
    <w:rsid w:val="004D177E"/>
    <w:rsid w:val="004E1413"/>
    <w:rsid w:val="005069DA"/>
    <w:rsid w:val="00507B8C"/>
    <w:rsid w:val="00517775"/>
    <w:rsid w:val="00530436"/>
    <w:rsid w:val="00544CBA"/>
    <w:rsid w:val="0057639E"/>
    <w:rsid w:val="00580F3E"/>
    <w:rsid w:val="0059555B"/>
    <w:rsid w:val="005A1D8F"/>
    <w:rsid w:val="005A33B0"/>
    <w:rsid w:val="005B51ED"/>
    <w:rsid w:val="005D1D36"/>
    <w:rsid w:val="005D78F0"/>
    <w:rsid w:val="005E58DC"/>
    <w:rsid w:val="005F4415"/>
    <w:rsid w:val="005F698F"/>
    <w:rsid w:val="005F7585"/>
    <w:rsid w:val="006007CC"/>
    <w:rsid w:val="00612433"/>
    <w:rsid w:val="00613428"/>
    <w:rsid w:val="00631254"/>
    <w:rsid w:val="0063718C"/>
    <w:rsid w:val="006438F1"/>
    <w:rsid w:val="006570FB"/>
    <w:rsid w:val="00662925"/>
    <w:rsid w:val="00665855"/>
    <w:rsid w:val="00695B87"/>
    <w:rsid w:val="006A251F"/>
    <w:rsid w:val="006D3199"/>
    <w:rsid w:val="006D7D27"/>
    <w:rsid w:val="006E27CB"/>
    <w:rsid w:val="006E394F"/>
    <w:rsid w:val="00705DE2"/>
    <w:rsid w:val="00715D28"/>
    <w:rsid w:val="00723962"/>
    <w:rsid w:val="00724A0B"/>
    <w:rsid w:val="007333F9"/>
    <w:rsid w:val="00740730"/>
    <w:rsid w:val="007445AC"/>
    <w:rsid w:val="007609FE"/>
    <w:rsid w:val="00767F05"/>
    <w:rsid w:val="007836B4"/>
    <w:rsid w:val="0079030D"/>
    <w:rsid w:val="0079073A"/>
    <w:rsid w:val="00791B3F"/>
    <w:rsid w:val="007959FC"/>
    <w:rsid w:val="007C3B86"/>
    <w:rsid w:val="007C44EF"/>
    <w:rsid w:val="007D06E8"/>
    <w:rsid w:val="007E1517"/>
    <w:rsid w:val="00804610"/>
    <w:rsid w:val="0081543C"/>
    <w:rsid w:val="00833769"/>
    <w:rsid w:val="0084185A"/>
    <w:rsid w:val="00842CA7"/>
    <w:rsid w:val="00851CC9"/>
    <w:rsid w:val="0087408E"/>
    <w:rsid w:val="0088663A"/>
    <w:rsid w:val="008913B9"/>
    <w:rsid w:val="008A7D4B"/>
    <w:rsid w:val="008B6B20"/>
    <w:rsid w:val="008B7AE1"/>
    <w:rsid w:val="008C2F08"/>
    <w:rsid w:val="008E14D4"/>
    <w:rsid w:val="008F0C8D"/>
    <w:rsid w:val="008F2D4A"/>
    <w:rsid w:val="0090165A"/>
    <w:rsid w:val="009212EA"/>
    <w:rsid w:val="00942C5C"/>
    <w:rsid w:val="00944512"/>
    <w:rsid w:val="00947366"/>
    <w:rsid w:val="009500AE"/>
    <w:rsid w:val="009540D4"/>
    <w:rsid w:val="00955528"/>
    <w:rsid w:val="00965754"/>
    <w:rsid w:val="009678E1"/>
    <w:rsid w:val="00984DC4"/>
    <w:rsid w:val="0099047B"/>
    <w:rsid w:val="00991B4B"/>
    <w:rsid w:val="0099376F"/>
    <w:rsid w:val="009A1C5A"/>
    <w:rsid w:val="009A7B5E"/>
    <w:rsid w:val="009C065A"/>
    <w:rsid w:val="009C2991"/>
    <w:rsid w:val="009F19AF"/>
    <w:rsid w:val="009F54CC"/>
    <w:rsid w:val="009F6537"/>
    <w:rsid w:val="009F6D89"/>
    <w:rsid w:val="009F6DF2"/>
    <w:rsid w:val="00A10FC5"/>
    <w:rsid w:val="00A34E79"/>
    <w:rsid w:val="00A3733B"/>
    <w:rsid w:val="00A40CCE"/>
    <w:rsid w:val="00A450DF"/>
    <w:rsid w:val="00A464B4"/>
    <w:rsid w:val="00A46650"/>
    <w:rsid w:val="00A47BF0"/>
    <w:rsid w:val="00A50E9B"/>
    <w:rsid w:val="00A54686"/>
    <w:rsid w:val="00A63840"/>
    <w:rsid w:val="00A7534B"/>
    <w:rsid w:val="00A951D0"/>
    <w:rsid w:val="00A9722D"/>
    <w:rsid w:val="00AA0CEE"/>
    <w:rsid w:val="00AB6517"/>
    <w:rsid w:val="00AB741A"/>
    <w:rsid w:val="00AC11F2"/>
    <w:rsid w:val="00AC6DFB"/>
    <w:rsid w:val="00AD23F1"/>
    <w:rsid w:val="00AD5EEB"/>
    <w:rsid w:val="00AD7E32"/>
    <w:rsid w:val="00AE1EC8"/>
    <w:rsid w:val="00B23090"/>
    <w:rsid w:val="00B34AD1"/>
    <w:rsid w:val="00B657CD"/>
    <w:rsid w:val="00B704CF"/>
    <w:rsid w:val="00B724AF"/>
    <w:rsid w:val="00B7567E"/>
    <w:rsid w:val="00BB3E54"/>
    <w:rsid w:val="00BB6FDA"/>
    <w:rsid w:val="00BC4E44"/>
    <w:rsid w:val="00BE183E"/>
    <w:rsid w:val="00BE4D20"/>
    <w:rsid w:val="00BE7ABC"/>
    <w:rsid w:val="00C019C7"/>
    <w:rsid w:val="00C04711"/>
    <w:rsid w:val="00C15BD8"/>
    <w:rsid w:val="00C247D8"/>
    <w:rsid w:val="00C24834"/>
    <w:rsid w:val="00C45692"/>
    <w:rsid w:val="00C53382"/>
    <w:rsid w:val="00C54AE0"/>
    <w:rsid w:val="00C601FF"/>
    <w:rsid w:val="00C60938"/>
    <w:rsid w:val="00C6491C"/>
    <w:rsid w:val="00C722CB"/>
    <w:rsid w:val="00C72653"/>
    <w:rsid w:val="00C74AE1"/>
    <w:rsid w:val="00C85CEB"/>
    <w:rsid w:val="00C85E6B"/>
    <w:rsid w:val="00C86579"/>
    <w:rsid w:val="00C94962"/>
    <w:rsid w:val="00CA6836"/>
    <w:rsid w:val="00CC1550"/>
    <w:rsid w:val="00CC23DF"/>
    <w:rsid w:val="00CC68EE"/>
    <w:rsid w:val="00CD41BD"/>
    <w:rsid w:val="00CE11B6"/>
    <w:rsid w:val="00CE219F"/>
    <w:rsid w:val="00D0171D"/>
    <w:rsid w:val="00D02178"/>
    <w:rsid w:val="00D06E30"/>
    <w:rsid w:val="00D20282"/>
    <w:rsid w:val="00D30944"/>
    <w:rsid w:val="00D314E6"/>
    <w:rsid w:val="00D32461"/>
    <w:rsid w:val="00D43715"/>
    <w:rsid w:val="00D52C8F"/>
    <w:rsid w:val="00D70B06"/>
    <w:rsid w:val="00D70D68"/>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B6764"/>
    <w:rsid w:val="00EC6840"/>
    <w:rsid w:val="00ED3278"/>
    <w:rsid w:val="00ED4A6A"/>
    <w:rsid w:val="00EF2890"/>
    <w:rsid w:val="00F00D29"/>
    <w:rsid w:val="00F1162D"/>
    <w:rsid w:val="00F17E35"/>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rsid w:val="00984DC4"/>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984DC4"/>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deltesto">
    <w:name w:val="Body Text"/>
    <w:basedOn w:val="Normale"/>
    <w:link w:val="CorpodeltestoCarattere"/>
    <w:uiPriority w:val="99"/>
    <w:rsid w:val="00984DC4"/>
    <w:rPr>
      <w:rFonts w:ascii="Arial" w:hAnsi="Arial" w:cs="Arial"/>
      <w:i/>
      <w:iCs/>
      <w:sz w:val="28"/>
    </w:rPr>
  </w:style>
  <w:style w:type="character" w:styleId="Numeropagina">
    <w:name w:val="page number"/>
    <w:basedOn w:val="Carpredefinitoparagrafo"/>
    <w:uiPriority w:val="99"/>
    <w:rsid w:val="00984DC4"/>
    <w:rPr>
      <w:rFonts w:cs="Times New Roman"/>
    </w:rPr>
  </w:style>
  <w:style w:type="character" w:customStyle="1" w:styleId="CorpodeltestoCarattere">
    <w:name w:val="Corpo del testo Carattere"/>
    <w:basedOn w:val="Carpredefinitoparagrafo"/>
    <w:link w:val="Corpodeltesto"/>
    <w:uiPriority w:val="99"/>
    <w:semiHidden/>
    <w:locked/>
    <w:rsid w:val="00984DC4"/>
    <w:rPr>
      <w:rFonts w:cs="Times New Roman"/>
      <w:sz w:val="24"/>
      <w:szCs w:val="24"/>
    </w:rPr>
  </w:style>
  <w:style w:type="paragraph" w:styleId="Pidipagina">
    <w:name w:val="footer"/>
    <w:basedOn w:val="Normale"/>
    <w:link w:val="PidipaginaCarattere"/>
    <w:uiPriority w:val="99"/>
    <w:rsid w:val="00984DC4"/>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sid w:val="00984DC4"/>
    <w:rPr>
      <w:rFonts w:ascii="Arial" w:hAnsi="Arial" w:cs="Arial"/>
      <w:i/>
      <w:iCs/>
    </w:rPr>
  </w:style>
  <w:style w:type="character" w:customStyle="1" w:styleId="Corpodeltesto2Carattere">
    <w:name w:val="Corpo del testo 2 Carattere"/>
    <w:basedOn w:val="Carpredefinitoparagrafo"/>
    <w:link w:val="Corpodeltesto2"/>
    <w:uiPriority w:val="99"/>
    <w:semiHidden/>
    <w:locked/>
    <w:rsid w:val="00984DC4"/>
    <w:rPr>
      <w:rFonts w:cs="Times New Roman"/>
      <w:sz w:val="24"/>
      <w:szCs w:val="24"/>
    </w:rPr>
  </w:style>
  <w:style w:type="paragraph" w:styleId="Corpodeltesto3">
    <w:name w:val="Body Text 3"/>
    <w:basedOn w:val="Normale"/>
    <w:link w:val="Corpodeltesto3Carattere"/>
    <w:uiPriority w:val="99"/>
    <w:rsid w:val="00984DC4"/>
    <w:rPr>
      <w:rFonts w:ascii="Arial" w:hAnsi="Arial" w:cs="Arial"/>
      <w:sz w:val="20"/>
    </w:rPr>
  </w:style>
  <w:style w:type="character" w:customStyle="1" w:styleId="Corpodeltesto3Carattere">
    <w:name w:val="Corpo del testo 3 Carattere"/>
    <w:basedOn w:val="Carpredefinitoparagrafo"/>
    <w:link w:val="Corpodeltesto3"/>
    <w:uiPriority w:val="99"/>
    <w:semiHidden/>
    <w:locked/>
    <w:rsid w:val="00984DC4"/>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customStyle="1" w:styleId="TableParagraph">
    <w:name w:val="Table Paragraph"/>
    <w:basedOn w:val="Normale"/>
    <w:uiPriority w:val="1"/>
    <w:qFormat/>
    <w:rsid w:val="00740730"/>
    <w:pPr>
      <w:widowControl w:val="0"/>
      <w:autoSpaceDE w:val="0"/>
      <w:autoSpaceDN w:val="0"/>
    </w:pPr>
    <w:rPr>
      <w:rFonts w:ascii="Comic Sans MS" w:eastAsia="Comic Sans MS" w:hAnsi="Comic Sans MS" w:cs="Comic Sans MS"/>
      <w:sz w:val="22"/>
      <w:szCs w:val="22"/>
      <w:lang w:eastAsia="en-US"/>
    </w:rPr>
  </w:style>
  <w:style w:type="table" w:customStyle="1" w:styleId="TableNormal">
    <w:name w:val="Table Normal"/>
    <w:uiPriority w:val="2"/>
    <w:semiHidden/>
    <w:qFormat/>
    <w:rsid w:val="00740730"/>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411976490">
      <w:bodyDiv w:val="1"/>
      <w:marLeft w:val="0"/>
      <w:marRight w:val="0"/>
      <w:marTop w:val="0"/>
      <w:marBottom w:val="0"/>
      <w:divBdr>
        <w:top w:val="none" w:sz="0" w:space="0" w:color="auto"/>
        <w:left w:val="none" w:sz="0" w:space="0" w:color="auto"/>
        <w:bottom w:val="none" w:sz="0" w:space="0" w:color="auto"/>
        <w:right w:val="none" w:sz="0" w:space="0" w:color="auto"/>
      </w:divBdr>
    </w:div>
    <w:div w:id="9120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2571</Words>
  <Characters>14660</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LUIGI</cp:lastModifiedBy>
  <cp:revision>16</cp:revision>
  <cp:lastPrinted>2012-06-03T09:30:00Z</cp:lastPrinted>
  <dcterms:created xsi:type="dcterms:W3CDTF">2020-12-30T16:11:00Z</dcterms:created>
  <dcterms:modified xsi:type="dcterms:W3CDTF">2021-01-08T17:50:00Z</dcterms:modified>
</cp:coreProperties>
</file>