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8356"/>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_______________________</w:t>
            </w:r>
            <w:r w:rsidR="00D26E29">
              <w:rPr>
                <w:b/>
                <w:color w:val="000000" w:themeColor="text1"/>
                <w:sz w:val="20"/>
                <w:szCs w:val="20"/>
              </w:rPr>
              <w:t>SARTANO</w:t>
            </w:r>
            <w:r w:rsidR="004C1C69">
              <w:rPr>
                <w:b/>
                <w:color w:val="000000" w:themeColor="text1"/>
                <w:sz w:val="20"/>
                <w:szCs w:val="20"/>
              </w:rPr>
              <w:t>______________________________</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D26E29">
              <w:rPr>
                <w:b/>
                <w:color w:val="000000" w:themeColor="text1"/>
                <w:sz w:val="20"/>
                <w:szCs w:val="20"/>
              </w:rPr>
              <w:t>FRANCESCA PASCUZZI</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D26E29">
              <w:rPr>
                <w:b/>
                <w:color w:val="000000" w:themeColor="text1"/>
                <w:sz w:val="20"/>
                <w:szCs w:val="20"/>
              </w:rPr>
              <w:t>III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D26E29">
              <w:rPr>
                <w:b/>
                <w:color w:val="000000" w:themeColor="text1"/>
                <w:sz w:val="20"/>
                <w:szCs w:val="20"/>
              </w:rPr>
              <w:t>C</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D26E29">
              <w:rPr>
                <w:b/>
                <w:color w:val="000000" w:themeColor="text1"/>
                <w:sz w:val="20"/>
                <w:szCs w:val="20"/>
              </w:rPr>
              <w:t>ITALIANO</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D26E29" w:rsidP="00D26E29">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rsidR="004C1C69" w:rsidRPr="004C1C69" w:rsidRDefault="00D26E29" w:rsidP="00D26E29">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D26E29" w:rsidP="00D26E29">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Pr="001E302E" w:rsidRDefault="001E302E" w:rsidP="004C1C69">
            <w:pPr>
              <w:jc w:val="center"/>
              <w:rPr>
                <w:color w:val="000000" w:themeColor="text1"/>
                <w:sz w:val="20"/>
                <w:szCs w:val="20"/>
              </w:rPr>
            </w:pPr>
            <w:r>
              <w:rPr>
                <w:color w:val="000000" w:themeColor="text1"/>
                <w:sz w:val="20"/>
                <w:szCs w:val="20"/>
              </w:rPr>
              <w:t>La classe è composta da 18 alunni (11 femmine e 7 maschi)</w:t>
            </w:r>
          </w:p>
          <w:p w:rsidR="004C1C69" w:rsidRDefault="004C1C69" w:rsidP="0063718C">
            <w:pPr>
              <w:jc w:val="both"/>
              <w:rPr>
                <w:color w:val="000000" w:themeColor="text1"/>
                <w:sz w:val="20"/>
                <w:szCs w:val="20"/>
              </w:rPr>
            </w:pPr>
          </w:p>
          <w:p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D26E29">
              <w:rPr>
                <w:b/>
                <w:color w:val="000000" w:themeColor="text1"/>
                <w:sz w:val="20"/>
                <w:szCs w:val="20"/>
              </w:rPr>
              <w:t xml:space="preserve"> 2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1E302E">
              <w:rPr>
                <w:b/>
                <w:color w:val="000000" w:themeColor="text1"/>
                <w:sz w:val="20"/>
                <w:szCs w:val="20"/>
              </w:rPr>
              <w:t>7</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E302E">
              <w:rPr>
                <w:b/>
                <w:color w:val="000000" w:themeColor="text1"/>
                <w:sz w:val="20"/>
                <w:szCs w:val="20"/>
              </w:rPr>
              <w:t>2</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1E302E">
              <w:rPr>
                <w:b/>
                <w:color w:val="000000" w:themeColor="text1"/>
                <w:sz w:val="20"/>
                <w:szCs w:val="20"/>
              </w:rPr>
              <w:t>7</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1E302E" w:rsidP="0063718C">
            <w:pPr>
              <w:rPr>
                <w:b/>
                <w:sz w:val="20"/>
                <w:szCs w:val="20"/>
              </w:rPr>
            </w:pPr>
            <w:r>
              <w:rPr>
                <w:b/>
                <w:sz w:val="20"/>
                <w:szCs w:val="20"/>
              </w:rPr>
              <w:t>LINGUA ITALIANA</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103C07" w:rsidP="0063718C">
            <w:pPr>
              <w:rPr>
                <w:b/>
                <w:sz w:val="20"/>
                <w:szCs w:val="20"/>
              </w:rPr>
            </w:pPr>
            <w:r>
              <w:rPr>
                <w:b/>
                <w:sz w:val="20"/>
                <w:szCs w:val="20"/>
              </w:rPr>
              <w:t>LETTERARIO- LINGUISTICO- ESPRESSIVO- MUSICALE</w:t>
            </w:r>
          </w:p>
        </w:tc>
      </w:tr>
    </w:tbl>
    <w:p w:rsidR="00C74AE1" w:rsidRPr="0063718C" w:rsidRDefault="00C74AE1" w:rsidP="008A7D4B">
      <w:pPr>
        <w:rPr>
          <w:i/>
          <w:sz w:val="20"/>
          <w:szCs w:val="20"/>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260"/>
        <w:gridCol w:w="3119"/>
        <w:gridCol w:w="2693"/>
        <w:gridCol w:w="2189"/>
      </w:tblGrid>
      <w:tr w:rsidR="00D30944" w:rsidRPr="0063718C" w:rsidTr="00C62EB2">
        <w:trPr>
          <w:trHeight w:val="297"/>
        </w:trPr>
        <w:tc>
          <w:tcPr>
            <w:tcW w:w="3794"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C62EB2">
        <w:trPr>
          <w:trHeight w:val="296"/>
        </w:trPr>
        <w:tc>
          <w:tcPr>
            <w:tcW w:w="3794" w:type="dxa"/>
          </w:tcPr>
          <w:p w:rsidR="00D30944" w:rsidRDefault="001F03F7" w:rsidP="001F03F7">
            <w:pPr>
              <w:pStyle w:val="Paragrafoelenco"/>
              <w:numPr>
                <w:ilvl w:val="0"/>
                <w:numId w:val="30"/>
              </w:numPr>
              <w:rPr>
                <w:b/>
                <w:color w:val="000000"/>
                <w:sz w:val="20"/>
                <w:szCs w:val="20"/>
              </w:rPr>
            </w:pPr>
            <w:r>
              <w:rPr>
                <w:b/>
                <w:color w:val="000000"/>
                <w:sz w:val="20"/>
                <w:szCs w:val="20"/>
              </w:rPr>
              <w:t>I GENERI E I METODI DELLA NARRAZIONE</w:t>
            </w:r>
          </w:p>
          <w:p w:rsidR="008123B5" w:rsidRPr="008123B5" w:rsidRDefault="008123B5" w:rsidP="008123B5">
            <w:pPr>
              <w:pStyle w:val="Paragrafoelenco"/>
              <w:numPr>
                <w:ilvl w:val="0"/>
                <w:numId w:val="32"/>
              </w:numPr>
              <w:ind w:left="709" w:hanging="283"/>
              <w:rPr>
                <w:b/>
                <w:color w:val="000000"/>
                <w:sz w:val="20"/>
                <w:szCs w:val="20"/>
              </w:rPr>
            </w:pPr>
            <w:r>
              <w:rPr>
                <w:color w:val="000000"/>
                <w:sz w:val="20"/>
                <w:szCs w:val="20"/>
              </w:rPr>
              <w:t>Il racconto surreale</w:t>
            </w:r>
            <w:r w:rsidR="00234740">
              <w:rPr>
                <w:color w:val="000000"/>
                <w:sz w:val="20"/>
                <w:szCs w:val="20"/>
              </w:rPr>
              <w:t>.</w:t>
            </w:r>
          </w:p>
          <w:p w:rsidR="008123B5" w:rsidRPr="008123B5" w:rsidRDefault="008123B5" w:rsidP="008123B5">
            <w:pPr>
              <w:pStyle w:val="Paragrafoelenco"/>
              <w:numPr>
                <w:ilvl w:val="0"/>
                <w:numId w:val="32"/>
              </w:numPr>
              <w:ind w:left="709" w:hanging="283"/>
              <w:rPr>
                <w:b/>
                <w:color w:val="000000"/>
                <w:sz w:val="20"/>
                <w:szCs w:val="20"/>
              </w:rPr>
            </w:pPr>
            <w:r>
              <w:rPr>
                <w:color w:val="000000"/>
                <w:sz w:val="20"/>
                <w:szCs w:val="20"/>
              </w:rPr>
              <w:t>Il racconto di fantascienza</w:t>
            </w:r>
            <w:r w:rsidR="00234740">
              <w:rPr>
                <w:color w:val="000000"/>
                <w:sz w:val="20"/>
                <w:szCs w:val="20"/>
              </w:rPr>
              <w:t>.</w:t>
            </w:r>
          </w:p>
          <w:p w:rsidR="008123B5" w:rsidRPr="008123B5" w:rsidRDefault="008123B5" w:rsidP="008123B5">
            <w:pPr>
              <w:pStyle w:val="Paragrafoelenco"/>
              <w:numPr>
                <w:ilvl w:val="0"/>
                <w:numId w:val="32"/>
              </w:numPr>
              <w:ind w:left="709" w:hanging="283"/>
              <w:rPr>
                <w:b/>
                <w:color w:val="000000"/>
                <w:sz w:val="20"/>
                <w:szCs w:val="20"/>
              </w:rPr>
            </w:pPr>
            <w:r>
              <w:rPr>
                <w:color w:val="000000"/>
                <w:sz w:val="20"/>
                <w:szCs w:val="20"/>
              </w:rPr>
              <w:t>Il romanzo storico e sociale</w:t>
            </w:r>
            <w:r w:rsidR="00234740">
              <w:rPr>
                <w:color w:val="000000"/>
                <w:sz w:val="20"/>
                <w:szCs w:val="20"/>
              </w:rPr>
              <w:t>.</w:t>
            </w:r>
          </w:p>
          <w:p w:rsidR="008123B5" w:rsidRPr="00234740" w:rsidRDefault="008123B5" w:rsidP="008123B5">
            <w:pPr>
              <w:pStyle w:val="Paragrafoelenco"/>
              <w:numPr>
                <w:ilvl w:val="0"/>
                <w:numId w:val="32"/>
              </w:numPr>
              <w:ind w:left="709" w:hanging="283"/>
              <w:rPr>
                <w:b/>
                <w:color w:val="000000"/>
                <w:sz w:val="20"/>
                <w:szCs w:val="20"/>
              </w:rPr>
            </w:pPr>
            <w:r>
              <w:rPr>
                <w:color w:val="000000"/>
                <w:sz w:val="20"/>
                <w:szCs w:val="20"/>
              </w:rPr>
              <w:t>Il romanzo psicologico e di formazione</w:t>
            </w:r>
            <w:r w:rsidR="00234740">
              <w:rPr>
                <w:color w:val="000000"/>
                <w:sz w:val="20"/>
                <w:szCs w:val="20"/>
              </w:rPr>
              <w:t>.</w:t>
            </w:r>
          </w:p>
          <w:p w:rsidR="00234740" w:rsidRPr="00234740" w:rsidRDefault="00234740" w:rsidP="008123B5">
            <w:pPr>
              <w:pStyle w:val="Paragrafoelenco"/>
              <w:numPr>
                <w:ilvl w:val="0"/>
                <w:numId w:val="32"/>
              </w:numPr>
              <w:ind w:left="709" w:hanging="283"/>
              <w:rPr>
                <w:b/>
                <w:color w:val="000000"/>
                <w:sz w:val="20"/>
                <w:szCs w:val="20"/>
              </w:rPr>
            </w:pPr>
            <w:r>
              <w:rPr>
                <w:color w:val="000000"/>
                <w:sz w:val="20"/>
                <w:szCs w:val="20"/>
              </w:rPr>
              <w:t>La poesia.</w:t>
            </w:r>
          </w:p>
          <w:p w:rsidR="00234740" w:rsidRPr="001F03F7" w:rsidRDefault="00234740" w:rsidP="008123B5">
            <w:pPr>
              <w:pStyle w:val="Paragrafoelenco"/>
              <w:numPr>
                <w:ilvl w:val="0"/>
                <w:numId w:val="32"/>
              </w:numPr>
              <w:ind w:left="709" w:hanging="283"/>
              <w:rPr>
                <w:b/>
                <w:color w:val="000000"/>
                <w:sz w:val="20"/>
                <w:szCs w:val="20"/>
              </w:rPr>
            </w:pPr>
            <w:r>
              <w:rPr>
                <w:color w:val="000000"/>
                <w:sz w:val="20"/>
                <w:szCs w:val="20"/>
              </w:rPr>
              <w:t>Il teatro.</w:t>
            </w:r>
          </w:p>
        </w:tc>
        <w:tc>
          <w:tcPr>
            <w:tcW w:w="3260" w:type="dxa"/>
          </w:tcPr>
          <w:p w:rsidR="00D30944" w:rsidRPr="0063718C" w:rsidRDefault="00D30944" w:rsidP="004C1C69">
            <w:pPr>
              <w:ind w:left="360"/>
              <w:rPr>
                <w:color w:val="000000"/>
                <w:sz w:val="20"/>
                <w:szCs w:val="20"/>
              </w:rPr>
            </w:pPr>
          </w:p>
          <w:p w:rsidR="00CB38DC" w:rsidRDefault="00CB38DC" w:rsidP="00B80805">
            <w:pPr>
              <w:pStyle w:val="Paragrafoelenco"/>
              <w:numPr>
                <w:ilvl w:val="0"/>
                <w:numId w:val="32"/>
              </w:numPr>
              <w:ind w:left="317" w:hanging="141"/>
              <w:rPr>
                <w:color w:val="000000"/>
                <w:sz w:val="20"/>
                <w:szCs w:val="20"/>
              </w:rPr>
            </w:pPr>
            <w:r w:rsidRPr="00CB38DC">
              <w:rPr>
                <w:color w:val="000000"/>
                <w:sz w:val="20"/>
                <w:szCs w:val="20"/>
              </w:rPr>
              <w:t>Conoscere le caratteristiche e le strutture delle tipologie testuali.</w:t>
            </w:r>
          </w:p>
          <w:p w:rsidR="00B80805" w:rsidRPr="00B80805" w:rsidRDefault="00B80805" w:rsidP="00B80805">
            <w:pPr>
              <w:pStyle w:val="Paragrafoelenco"/>
              <w:ind w:left="317"/>
              <w:rPr>
                <w:color w:val="000000"/>
                <w:sz w:val="20"/>
                <w:szCs w:val="20"/>
              </w:rPr>
            </w:pPr>
          </w:p>
          <w:p w:rsidR="00B80805" w:rsidRPr="00B80805" w:rsidRDefault="00B80805" w:rsidP="00B80805">
            <w:pPr>
              <w:pStyle w:val="Paragrafoelenco"/>
              <w:widowControl w:val="0"/>
              <w:numPr>
                <w:ilvl w:val="0"/>
                <w:numId w:val="33"/>
              </w:numPr>
              <w:suppressAutoHyphens/>
              <w:autoSpaceDN w:val="0"/>
              <w:spacing w:line="200" w:lineRule="atLeast"/>
              <w:ind w:left="317" w:hanging="207"/>
              <w:contextualSpacing w:val="0"/>
              <w:rPr>
                <w:rFonts w:asciiTheme="minorHAnsi" w:eastAsia="Arial" w:hAnsiTheme="minorHAnsi" w:cstheme="minorHAnsi"/>
                <w:color w:val="000000"/>
                <w:sz w:val="20"/>
              </w:rPr>
            </w:pPr>
            <w:r w:rsidRPr="00B80805">
              <w:rPr>
                <w:rFonts w:asciiTheme="minorHAnsi" w:eastAsia="Arial" w:hAnsiTheme="minorHAnsi" w:cstheme="minorHAnsi"/>
                <w:color w:val="000000"/>
                <w:sz w:val="20"/>
              </w:rPr>
              <w:t>Conoscere le procedure di ideazione, ideazione e revisione del testo.</w:t>
            </w:r>
          </w:p>
          <w:p w:rsidR="00B80805" w:rsidRPr="00B80805" w:rsidRDefault="00B80805" w:rsidP="00B80805">
            <w:pPr>
              <w:pStyle w:val="Paragrafoelenco"/>
              <w:widowControl w:val="0"/>
              <w:numPr>
                <w:ilvl w:val="0"/>
                <w:numId w:val="33"/>
              </w:numPr>
              <w:suppressAutoHyphens/>
              <w:autoSpaceDN w:val="0"/>
              <w:spacing w:line="200" w:lineRule="atLeast"/>
              <w:ind w:left="317" w:hanging="207"/>
              <w:contextualSpacing w:val="0"/>
              <w:rPr>
                <w:rFonts w:asciiTheme="minorHAnsi" w:eastAsia="Arial" w:hAnsiTheme="minorHAnsi" w:cstheme="minorHAnsi"/>
                <w:color w:val="000000"/>
                <w:sz w:val="20"/>
              </w:rPr>
            </w:pPr>
            <w:r w:rsidRPr="00B80805">
              <w:rPr>
                <w:rFonts w:asciiTheme="minorHAnsi" w:eastAsia="Arial" w:hAnsiTheme="minorHAnsi" w:cstheme="minorHAnsi"/>
                <w:color w:val="000000"/>
                <w:sz w:val="20"/>
              </w:rPr>
              <w:t>Conoscere le strutture lessicali e linguistiche per riferire su un argomento di studio.</w:t>
            </w:r>
          </w:p>
          <w:p w:rsidR="00B80805" w:rsidRPr="00B80805" w:rsidRDefault="00B80805" w:rsidP="00B80805">
            <w:pPr>
              <w:pStyle w:val="Paragrafoelenco"/>
              <w:widowControl w:val="0"/>
              <w:numPr>
                <w:ilvl w:val="0"/>
                <w:numId w:val="33"/>
              </w:numPr>
              <w:suppressAutoHyphens/>
              <w:autoSpaceDN w:val="0"/>
              <w:spacing w:line="200" w:lineRule="atLeast"/>
              <w:ind w:left="317" w:hanging="207"/>
              <w:contextualSpacing w:val="0"/>
              <w:rPr>
                <w:rFonts w:asciiTheme="minorHAnsi" w:eastAsia="Arial" w:hAnsiTheme="minorHAnsi" w:cstheme="minorHAnsi"/>
                <w:color w:val="000000"/>
                <w:sz w:val="18"/>
              </w:rPr>
            </w:pPr>
            <w:r w:rsidRPr="00B80805">
              <w:rPr>
                <w:rFonts w:asciiTheme="minorHAnsi" w:eastAsia="Arial" w:hAnsiTheme="minorHAnsi" w:cstheme="minorHAnsi"/>
                <w:color w:val="000000"/>
                <w:sz w:val="20"/>
              </w:rPr>
              <w:t>Riconoscere i nessi logici tra testi</w:t>
            </w:r>
            <w:r w:rsidRPr="00B80805">
              <w:rPr>
                <w:rFonts w:asciiTheme="minorHAnsi" w:eastAsia="Arial" w:hAnsiTheme="minorHAnsi" w:cstheme="minorHAnsi"/>
                <w:color w:val="000000"/>
                <w:sz w:val="18"/>
              </w:rPr>
              <w:t>.</w:t>
            </w:r>
          </w:p>
          <w:p w:rsidR="00CB38DC" w:rsidRPr="00CB38DC" w:rsidRDefault="00CB38DC" w:rsidP="00CB38DC">
            <w:pPr>
              <w:ind w:left="176"/>
              <w:rPr>
                <w:color w:val="000000"/>
                <w:sz w:val="20"/>
                <w:szCs w:val="20"/>
              </w:rPr>
            </w:pPr>
          </w:p>
        </w:tc>
        <w:tc>
          <w:tcPr>
            <w:tcW w:w="3119" w:type="dxa"/>
          </w:tcPr>
          <w:p w:rsidR="00B80805" w:rsidRDefault="00B80805" w:rsidP="00B80805">
            <w:pPr>
              <w:pStyle w:val="Paragrafoelenco"/>
              <w:numPr>
                <w:ilvl w:val="0"/>
                <w:numId w:val="35"/>
              </w:numPr>
              <w:rPr>
                <w:sz w:val="20"/>
                <w:szCs w:val="20"/>
              </w:rPr>
            </w:pPr>
            <w:r w:rsidRPr="00B80805">
              <w:rPr>
                <w:sz w:val="20"/>
                <w:szCs w:val="20"/>
              </w:rPr>
              <w:t xml:space="preserve">Ricavare informazioni esplicite ed implicite </w:t>
            </w:r>
            <w:proofErr w:type="spellStart"/>
            <w:r>
              <w:rPr>
                <w:sz w:val="20"/>
                <w:szCs w:val="20"/>
              </w:rPr>
              <w:t>daI</w:t>
            </w:r>
            <w:proofErr w:type="spellEnd"/>
            <w:r>
              <w:rPr>
                <w:sz w:val="20"/>
                <w:szCs w:val="20"/>
              </w:rPr>
              <w:t xml:space="preserve"> testi. </w:t>
            </w:r>
          </w:p>
          <w:p w:rsidR="00B80805" w:rsidRPr="00B80805" w:rsidRDefault="00B80805" w:rsidP="00B80805">
            <w:pPr>
              <w:pStyle w:val="Paragrafoelenco"/>
              <w:ind w:left="360"/>
              <w:rPr>
                <w:sz w:val="20"/>
                <w:szCs w:val="20"/>
              </w:rPr>
            </w:pPr>
          </w:p>
          <w:p w:rsidR="00B80805" w:rsidRDefault="00B80805" w:rsidP="00B80805">
            <w:pPr>
              <w:pStyle w:val="Paragrafoelenco"/>
              <w:numPr>
                <w:ilvl w:val="0"/>
                <w:numId w:val="35"/>
              </w:numPr>
              <w:rPr>
                <w:sz w:val="20"/>
                <w:szCs w:val="20"/>
              </w:rPr>
            </w:pPr>
            <w:r w:rsidRPr="00B80805">
              <w:rPr>
                <w:sz w:val="20"/>
                <w:szCs w:val="20"/>
              </w:rPr>
              <w:t>Leg</w:t>
            </w:r>
            <w:r>
              <w:rPr>
                <w:sz w:val="20"/>
                <w:szCs w:val="20"/>
              </w:rPr>
              <w:t>gere,</w:t>
            </w:r>
            <w:r w:rsidRPr="00B80805">
              <w:rPr>
                <w:sz w:val="20"/>
                <w:szCs w:val="20"/>
              </w:rPr>
              <w:t xml:space="preserve"> comprendere e interpretare le caratteristiche dei testi letterari di va</w:t>
            </w:r>
            <w:r>
              <w:rPr>
                <w:sz w:val="20"/>
                <w:szCs w:val="20"/>
              </w:rPr>
              <w:t>rio tipo e forma.</w:t>
            </w:r>
          </w:p>
          <w:p w:rsidR="00B80805" w:rsidRPr="00B80805" w:rsidRDefault="00B80805" w:rsidP="00B80805">
            <w:pPr>
              <w:rPr>
                <w:sz w:val="20"/>
                <w:szCs w:val="20"/>
              </w:rPr>
            </w:pPr>
          </w:p>
          <w:p w:rsidR="00B80805" w:rsidRDefault="00B80805" w:rsidP="00B80805">
            <w:pPr>
              <w:pStyle w:val="Paragrafoelenco"/>
              <w:numPr>
                <w:ilvl w:val="0"/>
                <w:numId w:val="35"/>
              </w:numPr>
              <w:rPr>
                <w:sz w:val="20"/>
                <w:szCs w:val="20"/>
              </w:rPr>
            </w:pPr>
            <w:r w:rsidRPr="00B80805">
              <w:rPr>
                <w:sz w:val="20"/>
                <w:szCs w:val="20"/>
              </w:rPr>
              <w:t>Leggere testi letterari di v</w:t>
            </w:r>
            <w:r>
              <w:rPr>
                <w:sz w:val="20"/>
                <w:szCs w:val="20"/>
              </w:rPr>
              <w:t>ario tipo e forma</w:t>
            </w:r>
            <w:r w:rsidRPr="00B80805">
              <w:rPr>
                <w:sz w:val="20"/>
                <w:szCs w:val="20"/>
              </w:rPr>
              <w:t xml:space="preserve"> individuando tema principale e inten</w:t>
            </w:r>
            <w:r>
              <w:rPr>
                <w:sz w:val="20"/>
                <w:szCs w:val="20"/>
              </w:rPr>
              <w:t>zioni comunicative dell’autore.</w:t>
            </w:r>
          </w:p>
          <w:p w:rsidR="00B80805" w:rsidRPr="00B80805" w:rsidRDefault="00B80805" w:rsidP="00B80805">
            <w:pPr>
              <w:pStyle w:val="Paragrafoelenco"/>
              <w:rPr>
                <w:sz w:val="20"/>
                <w:szCs w:val="20"/>
              </w:rPr>
            </w:pPr>
          </w:p>
          <w:p w:rsidR="00B80805" w:rsidRDefault="00B80805" w:rsidP="00B80805">
            <w:pPr>
              <w:pStyle w:val="Paragrafoelenco"/>
              <w:ind w:left="360"/>
              <w:rPr>
                <w:sz w:val="20"/>
                <w:szCs w:val="20"/>
              </w:rPr>
            </w:pPr>
          </w:p>
          <w:p w:rsidR="00B80805" w:rsidRDefault="00B80805" w:rsidP="00B80805">
            <w:pPr>
              <w:pStyle w:val="Paragrafoelenco"/>
              <w:numPr>
                <w:ilvl w:val="0"/>
                <w:numId w:val="35"/>
              </w:numPr>
              <w:rPr>
                <w:sz w:val="20"/>
                <w:szCs w:val="20"/>
              </w:rPr>
            </w:pPr>
            <w:r>
              <w:rPr>
                <w:sz w:val="20"/>
                <w:szCs w:val="20"/>
              </w:rPr>
              <w:t xml:space="preserve">Ricavare informazioni dai </w:t>
            </w:r>
            <w:r w:rsidRPr="00B80805">
              <w:rPr>
                <w:sz w:val="20"/>
                <w:szCs w:val="20"/>
              </w:rPr>
              <w:t>personaggi,</w:t>
            </w:r>
            <w:r>
              <w:rPr>
                <w:sz w:val="20"/>
                <w:szCs w:val="20"/>
              </w:rPr>
              <w:t xml:space="preserve"> le</w:t>
            </w:r>
            <w:r w:rsidRPr="00B80805">
              <w:rPr>
                <w:sz w:val="20"/>
                <w:szCs w:val="20"/>
              </w:rPr>
              <w:t xml:space="preserve"> loro caratteristiche, ruoli, relazioni </w:t>
            </w:r>
            <w:r>
              <w:rPr>
                <w:sz w:val="20"/>
                <w:szCs w:val="20"/>
              </w:rPr>
              <w:t>e motivazione delle loro azioni.</w:t>
            </w:r>
          </w:p>
          <w:p w:rsidR="00B80805" w:rsidRDefault="00B80805" w:rsidP="00B80805">
            <w:pPr>
              <w:pStyle w:val="Paragrafoelenco"/>
              <w:ind w:left="360"/>
              <w:rPr>
                <w:sz w:val="20"/>
                <w:szCs w:val="20"/>
              </w:rPr>
            </w:pPr>
          </w:p>
          <w:p w:rsidR="00B80805" w:rsidRDefault="00B80805" w:rsidP="00B80805">
            <w:pPr>
              <w:pStyle w:val="Paragrafoelenco"/>
              <w:numPr>
                <w:ilvl w:val="0"/>
                <w:numId w:val="35"/>
              </w:numPr>
              <w:rPr>
                <w:sz w:val="20"/>
                <w:szCs w:val="20"/>
              </w:rPr>
            </w:pPr>
            <w:r>
              <w:rPr>
                <w:sz w:val="20"/>
                <w:szCs w:val="20"/>
              </w:rPr>
              <w:t>Ricavare informazioni dall’</w:t>
            </w:r>
            <w:r w:rsidRPr="00B80805">
              <w:rPr>
                <w:sz w:val="20"/>
                <w:szCs w:val="20"/>
              </w:rPr>
              <w:t xml:space="preserve"> amb</w:t>
            </w:r>
            <w:r>
              <w:rPr>
                <w:sz w:val="20"/>
                <w:szCs w:val="20"/>
              </w:rPr>
              <w:t>ientazione spaziale e temporale.</w:t>
            </w:r>
          </w:p>
          <w:p w:rsidR="00B80805" w:rsidRPr="00B80805" w:rsidRDefault="00B80805" w:rsidP="00B80805">
            <w:pPr>
              <w:pStyle w:val="Paragrafoelenco"/>
              <w:rPr>
                <w:sz w:val="20"/>
                <w:szCs w:val="20"/>
              </w:rPr>
            </w:pPr>
          </w:p>
          <w:p w:rsidR="00B80805" w:rsidRDefault="00B80805" w:rsidP="00B80805">
            <w:pPr>
              <w:pStyle w:val="Paragrafoelenco"/>
              <w:numPr>
                <w:ilvl w:val="0"/>
                <w:numId w:val="35"/>
              </w:numPr>
              <w:rPr>
                <w:sz w:val="20"/>
                <w:szCs w:val="20"/>
              </w:rPr>
            </w:pPr>
            <w:r>
              <w:rPr>
                <w:sz w:val="20"/>
                <w:szCs w:val="20"/>
              </w:rPr>
              <w:t>Individuare il</w:t>
            </w:r>
            <w:r w:rsidRPr="00B80805">
              <w:rPr>
                <w:sz w:val="20"/>
                <w:szCs w:val="20"/>
              </w:rPr>
              <w:t xml:space="preserve"> genere di appartenenza.</w:t>
            </w:r>
          </w:p>
          <w:p w:rsidR="00B80805" w:rsidRPr="00B80805" w:rsidRDefault="00B80805" w:rsidP="00B80805">
            <w:pPr>
              <w:pStyle w:val="Paragrafoelenco"/>
              <w:rPr>
                <w:sz w:val="20"/>
                <w:szCs w:val="20"/>
              </w:rPr>
            </w:pPr>
          </w:p>
          <w:p w:rsidR="00B80805" w:rsidRDefault="00B80805" w:rsidP="00B80805">
            <w:pPr>
              <w:pStyle w:val="Paragrafoelenco"/>
              <w:numPr>
                <w:ilvl w:val="0"/>
                <w:numId w:val="35"/>
              </w:numPr>
              <w:rPr>
                <w:sz w:val="20"/>
                <w:szCs w:val="20"/>
              </w:rPr>
            </w:pPr>
            <w:r w:rsidRPr="00B80805">
              <w:rPr>
                <w:sz w:val="20"/>
                <w:szCs w:val="20"/>
              </w:rPr>
              <w:lastRenderedPageBreak/>
              <w:t xml:space="preserve"> Formulare in collaborazione con i compagni ipotesi interpretative</w:t>
            </w:r>
            <w:r w:rsidR="00045052">
              <w:rPr>
                <w:sz w:val="20"/>
                <w:szCs w:val="20"/>
              </w:rPr>
              <w:t>.</w:t>
            </w:r>
          </w:p>
          <w:p w:rsidR="00045052" w:rsidRPr="00045052" w:rsidRDefault="00045052" w:rsidP="00045052">
            <w:pPr>
              <w:pStyle w:val="Paragrafoelenco"/>
              <w:rPr>
                <w:sz w:val="20"/>
                <w:szCs w:val="20"/>
              </w:rPr>
            </w:pPr>
          </w:p>
          <w:p w:rsidR="00045052" w:rsidRPr="00B80805" w:rsidRDefault="00045052" w:rsidP="00045052">
            <w:pPr>
              <w:pStyle w:val="Paragrafoelenco"/>
              <w:ind w:left="360"/>
              <w:rPr>
                <w:sz w:val="20"/>
                <w:szCs w:val="20"/>
              </w:rPr>
            </w:pPr>
          </w:p>
          <w:p w:rsidR="00B80805" w:rsidRPr="00B80805" w:rsidRDefault="00B80805" w:rsidP="00B80805">
            <w:pPr>
              <w:pStyle w:val="Paragrafoelenco"/>
              <w:ind w:left="765"/>
              <w:rPr>
                <w:sz w:val="20"/>
                <w:szCs w:val="20"/>
              </w:rPr>
            </w:pPr>
            <w:r w:rsidRPr="00B80805">
              <w:rPr>
                <w:b/>
                <w:sz w:val="20"/>
                <w:szCs w:val="20"/>
              </w:rPr>
              <w:t>Scrittura</w:t>
            </w:r>
          </w:p>
          <w:p w:rsidR="00B80805" w:rsidRDefault="00045052" w:rsidP="00B80805">
            <w:pPr>
              <w:pStyle w:val="Paragrafoelenco"/>
              <w:numPr>
                <w:ilvl w:val="0"/>
                <w:numId w:val="35"/>
              </w:numPr>
              <w:rPr>
                <w:sz w:val="20"/>
                <w:szCs w:val="20"/>
              </w:rPr>
            </w:pPr>
            <w:r>
              <w:rPr>
                <w:sz w:val="20"/>
                <w:szCs w:val="20"/>
              </w:rPr>
              <w:t>Scrivere testi di diverso tipo,</w:t>
            </w:r>
            <w:r w:rsidR="00B80805" w:rsidRPr="00B80805">
              <w:rPr>
                <w:sz w:val="20"/>
                <w:szCs w:val="20"/>
              </w:rPr>
              <w:t xml:space="preserve"> corretti dal punto di vista morfosintattico, lessicale, ortografico, coerenti e coesi, adeguati allo scopo e al destinatario.</w:t>
            </w:r>
          </w:p>
          <w:p w:rsidR="00045052" w:rsidRPr="00B80805" w:rsidRDefault="00045052" w:rsidP="00045052">
            <w:pPr>
              <w:pStyle w:val="Paragrafoelenco"/>
              <w:ind w:left="360"/>
              <w:rPr>
                <w:sz w:val="20"/>
                <w:szCs w:val="20"/>
              </w:rPr>
            </w:pPr>
          </w:p>
          <w:p w:rsidR="00045052" w:rsidRDefault="00B80805" w:rsidP="00B80805">
            <w:pPr>
              <w:pStyle w:val="Paragrafoelenco"/>
              <w:numPr>
                <w:ilvl w:val="0"/>
                <w:numId w:val="35"/>
              </w:numPr>
              <w:rPr>
                <w:sz w:val="20"/>
                <w:szCs w:val="20"/>
              </w:rPr>
            </w:pPr>
            <w:r w:rsidRPr="00B80805">
              <w:rPr>
                <w:sz w:val="20"/>
                <w:szCs w:val="20"/>
              </w:rPr>
              <w:t>Scrivere sintesi, anche sotto forma di schemi, di testi ascoltati o letti in vista di scopi specifici</w:t>
            </w:r>
          </w:p>
          <w:p w:rsidR="00045052" w:rsidRPr="00045052" w:rsidRDefault="00045052" w:rsidP="00045052">
            <w:pPr>
              <w:pStyle w:val="Paragrafoelenco"/>
              <w:rPr>
                <w:sz w:val="20"/>
                <w:szCs w:val="20"/>
              </w:rPr>
            </w:pPr>
          </w:p>
          <w:p w:rsidR="00B80805" w:rsidRPr="00B80805" w:rsidRDefault="00B80805" w:rsidP="00045052">
            <w:pPr>
              <w:pStyle w:val="Paragrafoelenco"/>
              <w:ind w:left="360"/>
              <w:rPr>
                <w:sz w:val="20"/>
                <w:szCs w:val="20"/>
              </w:rPr>
            </w:pPr>
            <w:r w:rsidRPr="00B80805">
              <w:rPr>
                <w:sz w:val="20"/>
                <w:szCs w:val="20"/>
              </w:rPr>
              <w:t>.</w:t>
            </w:r>
          </w:p>
          <w:p w:rsidR="00045052" w:rsidRDefault="00B80805" w:rsidP="00B80805">
            <w:pPr>
              <w:pStyle w:val="Paragrafoelenco"/>
              <w:numPr>
                <w:ilvl w:val="0"/>
                <w:numId w:val="35"/>
              </w:numPr>
              <w:rPr>
                <w:sz w:val="20"/>
                <w:szCs w:val="20"/>
              </w:rPr>
            </w:pPr>
            <w:r w:rsidRPr="00B80805">
              <w:rPr>
                <w:sz w:val="20"/>
                <w:szCs w:val="20"/>
              </w:rPr>
              <w:t>Utilizzare la videoscrittura per i propri testi, curandone l’impaginazione, scrivere testi digitali anche come supporto all’esposizione orale.</w:t>
            </w:r>
          </w:p>
          <w:p w:rsidR="00045052" w:rsidRDefault="00045052" w:rsidP="00045052">
            <w:pPr>
              <w:pStyle w:val="Paragrafoelenco"/>
              <w:ind w:left="360"/>
              <w:rPr>
                <w:sz w:val="20"/>
                <w:szCs w:val="20"/>
              </w:rPr>
            </w:pPr>
          </w:p>
          <w:p w:rsidR="00B80805" w:rsidRDefault="00B80805" w:rsidP="00B80805">
            <w:pPr>
              <w:pStyle w:val="Paragrafoelenco"/>
              <w:numPr>
                <w:ilvl w:val="0"/>
                <w:numId w:val="35"/>
              </w:numPr>
              <w:rPr>
                <w:sz w:val="20"/>
                <w:szCs w:val="20"/>
              </w:rPr>
            </w:pPr>
            <w:r w:rsidRPr="00B80805">
              <w:rPr>
                <w:sz w:val="20"/>
                <w:szCs w:val="20"/>
              </w:rPr>
              <w:t xml:space="preserve"> Stabilire un confronto tra i contenuti del testo e la propria esperienza.</w:t>
            </w:r>
          </w:p>
          <w:p w:rsidR="00045052" w:rsidRPr="00045052" w:rsidRDefault="00045052" w:rsidP="00045052">
            <w:pPr>
              <w:pStyle w:val="Paragrafoelenco"/>
              <w:rPr>
                <w:sz w:val="20"/>
                <w:szCs w:val="20"/>
              </w:rPr>
            </w:pPr>
          </w:p>
          <w:p w:rsidR="00CB38DC" w:rsidRPr="00045052" w:rsidRDefault="00B80805" w:rsidP="00045052">
            <w:pPr>
              <w:pStyle w:val="Paragrafoelenco"/>
              <w:numPr>
                <w:ilvl w:val="0"/>
                <w:numId w:val="35"/>
              </w:numPr>
              <w:rPr>
                <w:sz w:val="20"/>
                <w:szCs w:val="20"/>
              </w:rPr>
            </w:pPr>
            <w:r w:rsidRPr="00045052">
              <w:rPr>
                <w:sz w:val="20"/>
                <w:szCs w:val="20"/>
              </w:rPr>
              <w:t>Fare semplici confronti tra i testi</w:t>
            </w:r>
            <w:r w:rsidR="00045052">
              <w:rPr>
                <w:sz w:val="20"/>
                <w:szCs w:val="20"/>
              </w:rPr>
              <w:t>.</w:t>
            </w:r>
          </w:p>
        </w:tc>
        <w:tc>
          <w:tcPr>
            <w:tcW w:w="2693" w:type="dxa"/>
          </w:tcPr>
          <w:p w:rsidR="00045052" w:rsidRDefault="00045052" w:rsidP="00045052">
            <w:pPr>
              <w:pStyle w:val="Paragrafoelenco"/>
              <w:numPr>
                <w:ilvl w:val="0"/>
                <w:numId w:val="35"/>
              </w:numPr>
              <w:ind w:left="175" w:hanging="175"/>
              <w:rPr>
                <w:rFonts w:asciiTheme="minorHAnsi" w:hAnsiTheme="minorHAnsi" w:cstheme="minorHAnsi"/>
                <w:sz w:val="20"/>
                <w:szCs w:val="20"/>
              </w:rPr>
            </w:pPr>
            <w:r>
              <w:rPr>
                <w:rFonts w:asciiTheme="minorHAnsi" w:hAnsiTheme="minorHAnsi" w:cstheme="minorHAnsi"/>
                <w:sz w:val="20"/>
                <w:szCs w:val="20"/>
              </w:rPr>
              <w:lastRenderedPageBreak/>
              <w:t>Interagire</w:t>
            </w:r>
            <w:r w:rsidRPr="00045052">
              <w:rPr>
                <w:rFonts w:asciiTheme="minorHAnsi" w:hAnsiTheme="minorHAnsi" w:cstheme="minorHAnsi"/>
                <w:sz w:val="20"/>
                <w:szCs w:val="20"/>
              </w:rPr>
              <w:t xml:space="preserve"> in modo efficace in diverse situazioni com</w:t>
            </w:r>
            <w:r>
              <w:rPr>
                <w:rFonts w:asciiTheme="minorHAnsi" w:hAnsiTheme="minorHAnsi" w:cstheme="minorHAnsi"/>
                <w:sz w:val="20"/>
                <w:szCs w:val="20"/>
              </w:rPr>
              <w:t>unicative.</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Usa</w:t>
            </w:r>
            <w:r>
              <w:rPr>
                <w:rFonts w:asciiTheme="minorHAnsi" w:hAnsiTheme="minorHAnsi" w:cstheme="minorHAnsi"/>
                <w:sz w:val="20"/>
                <w:szCs w:val="20"/>
              </w:rPr>
              <w:t>re</w:t>
            </w:r>
            <w:r w:rsidRPr="00045052">
              <w:rPr>
                <w:rFonts w:asciiTheme="minorHAnsi" w:hAnsiTheme="minorHAnsi" w:cstheme="minorHAnsi"/>
                <w:sz w:val="20"/>
                <w:szCs w:val="20"/>
              </w:rPr>
              <w:t xml:space="preserve"> la comunicazione orale per collaborare con gli altri</w:t>
            </w:r>
            <w:r>
              <w:rPr>
                <w:rFonts w:asciiTheme="minorHAnsi" w:hAnsiTheme="minorHAnsi" w:cstheme="minorHAnsi"/>
                <w:sz w:val="20"/>
                <w:szCs w:val="20"/>
              </w:rPr>
              <w:t>.</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Ascolta</w:t>
            </w:r>
            <w:r>
              <w:rPr>
                <w:rFonts w:asciiTheme="minorHAnsi" w:hAnsiTheme="minorHAnsi" w:cstheme="minorHAnsi"/>
                <w:sz w:val="20"/>
                <w:szCs w:val="20"/>
              </w:rPr>
              <w:t>re</w:t>
            </w:r>
            <w:r w:rsidRPr="00045052">
              <w:rPr>
                <w:rFonts w:asciiTheme="minorHAnsi" w:hAnsiTheme="minorHAnsi" w:cstheme="minorHAnsi"/>
                <w:sz w:val="20"/>
                <w:szCs w:val="20"/>
              </w:rPr>
              <w:t xml:space="preserve"> e comprende testi di vario tipo “diretti” e “trasmessi” dai media, riconoscendone la fonte, il tema, le informazioni e la loro gerarchia, l’intenzione dell’emittente</w:t>
            </w:r>
            <w:r>
              <w:rPr>
                <w:rFonts w:asciiTheme="minorHAnsi" w:hAnsiTheme="minorHAnsi" w:cstheme="minorHAnsi"/>
                <w:sz w:val="20"/>
                <w:szCs w:val="20"/>
              </w:rPr>
              <w:t>.</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Pr>
                <w:rFonts w:asciiTheme="minorHAnsi" w:hAnsiTheme="minorHAnsi" w:cstheme="minorHAnsi"/>
                <w:sz w:val="20"/>
                <w:szCs w:val="20"/>
              </w:rPr>
              <w:t>Esporre</w:t>
            </w:r>
            <w:r w:rsidRPr="00045052">
              <w:rPr>
                <w:rFonts w:asciiTheme="minorHAnsi" w:hAnsiTheme="minorHAnsi" w:cstheme="minorHAnsi"/>
                <w:sz w:val="20"/>
                <w:szCs w:val="20"/>
              </w:rPr>
              <w:t xml:space="preserve"> oralmente all’insegnante e ai compagni argomenti di studio e di ricerca, anche avvalendosi di sup</w:t>
            </w:r>
            <w:r>
              <w:rPr>
                <w:rFonts w:asciiTheme="minorHAnsi" w:hAnsiTheme="minorHAnsi" w:cstheme="minorHAnsi"/>
                <w:sz w:val="20"/>
                <w:szCs w:val="20"/>
              </w:rPr>
              <w:t>porti specifici .</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Usa</w:t>
            </w:r>
            <w:r>
              <w:rPr>
                <w:rFonts w:asciiTheme="minorHAnsi" w:hAnsiTheme="minorHAnsi" w:cstheme="minorHAnsi"/>
                <w:sz w:val="20"/>
                <w:szCs w:val="20"/>
              </w:rPr>
              <w:t>re</w:t>
            </w:r>
            <w:r w:rsidRPr="00045052">
              <w:rPr>
                <w:rFonts w:asciiTheme="minorHAnsi" w:hAnsiTheme="minorHAnsi" w:cstheme="minorHAnsi"/>
                <w:sz w:val="20"/>
                <w:szCs w:val="20"/>
              </w:rPr>
              <w:t xml:space="preserve"> manuali delle discipline o testi divulgativi nelle attività di studio personali e collaborative, per ricercare, raccogliere e rielaborare dati, inf</w:t>
            </w:r>
            <w:r>
              <w:rPr>
                <w:rFonts w:asciiTheme="minorHAnsi" w:hAnsiTheme="minorHAnsi" w:cstheme="minorHAnsi"/>
                <w:sz w:val="20"/>
                <w:szCs w:val="20"/>
              </w:rPr>
              <w:t>ormazioni e concetti; costruire</w:t>
            </w:r>
            <w:r w:rsidRPr="00045052">
              <w:rPr>
                <w:rFonts w:asciiTheme="minorHAnsi" w:hAnsiTheme="minorHAnsi" w:cstheme="minorHAnsi"/>
                <w:sz w:val="20"/>
                <w:szCs w:val="20"/>
              </w:rPr>
              <w:t xml:space="preserve"> sulla base di </w:t>
            </w:r>
            <w:r w:rsidRPr="00045052">
              <w:rPr>
                <w:rFonts w:asciiTheme="minorHAnsi" w:hAnsiTheme="minorHAnsi" w:cstheme="minorHAnsi"/>
                <w:sz w:val="20"/>
                <w:szCs w:val="20"/>
              </w:rPr>
              <w:lastRenderedPageBreak/>
              <w:t>quanto letto testi o presentazioni con l’utilizzo di strumenti tradizionali e informatici</w:t>
            </w:r>
            <w:r>
              <w:rPr>
                <w:rFonts w:asciiTheme="minorHAnsi" w:hAnsiTheme="minorHAnsi" w:cstheme="minorHAnsi"/>
                <w:sz w:val="20"/>
                <w:szCs w:val="20"/>
              </w:rPr>
              <w:t>.</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Legge testi letterari di vario tip</w:t>
            </w:r>
            <w:r>
              <w:rPr>
                <w:rFonts w:asciiTheme="minorHAnsi" w:hAnsiTheme="minorHAnsi" w:cstheme="minorHAnsi"/>
                <w:sz w:val="20"/>
                <w:szCs w:val="20"/>
              </w:rPr>
              <w:t>o e iniziare</w:t>
            </w:r>
            <w:r w:rsidRPr="00045052">
              <w:rPr>
                <w:rFonts w:asciiTheme="minorHAnsi" w:hAnsiTheme="minorHAnsi" w:cstheme="minorHAnsi"/>
                <w:sz w:val="20"/>
                <w:szCs w:val="20"/>
              </w:rPr>
              <w:t xml:space="preserve"> a costruirne un’interpretazione, collaborando con compagni e insegnanti</w:t>
            </w:r>
            <w:r>
              <w:rPr>
                <w:rFonts w:asciiTheme="minorHAnsi" w:hAnsiTheme="minorHAnsi" w:cstheme="minorHAnsi"/>
                <w:sz w:val="20"/>
                <w:szCs w:val="20"/>
              </w:rPr>
              <w:t>.</w:t>
            </w:r>
            <w:r w:rsidRPr="00045052">
              <w:rPr>
                <w:rFonts w:asciiTheme="minorHAnsi" w:hAnsiTheme="minorHAnsi" w:cstheme="minorHAnsi"/>
                <w:sz w:val="20"/>
                <w:szCs w:val="20"/>
              </w:rPr>
              <w:tab/>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Scrive</w:t>
            </w:r>
            <w:r>
              <w:rPr>
                <w:rFonts w:asciiTheme="minorHAnsi" w:hAnsiTheme="minorHAnsi" w:cstheme="minorHAnsi"/>
                <w:sz w:val="20"/>
                <w:szCs w:val="20"/>
              </w:rPr>
              <w:t xml:space="preserve">re </w:t>
            </w:r>
            <w:r w:rsidRPr="00045052">
              <w:rPr>
                <w:rFonts w:asciiTheme="minorHAnsi" w:hAnsiTheme="minorHAnsi" w:cstheme="minorHAnsi"/>
                <w:sz w:val="20"/>
                <w:szCs w:val="20"/>
              </w:rPr>
              <w:t xml:space="preserve"> corr</w:t>
            </w:r>
            <w:r>
              <w:rPr>
                <w:rFonts w:asciiTheme="minorHAnsi" w:hAnsiTheme="minorHAnsi" w:cstheme="minorHAnsi"/>
                <w:sz w:val="20"/>
                <w:szCs w:val="20"/>
              </w:rPr>
              <w:t xml:space="preserve">ettamente testi di tipo diverso </w:t>
            </w:r>
            <w:r w:rsidRPr="00045052">
              <w:rPr>
                <w:rFonts w:asciiTheme="minorHAnsi" w:hAnsiTheme="minorHAnsi" w:cstheme="minorHAnsi"/>
                <w:sz w:val="20"/>
                <w:szCs w:val="20"/>
              </w:rPr>
              <w:t>adeguati a situazione, argomento, scopo, destinatario.</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Pr>
                <w:rFonts w:asciiTheme="minorHAnsi" w:hAnsiTheme="minorHAnsi" w:cstheme="minorHAnsi"/>
                <w:sz w:val="20"/>
                <w:szCs w:val="20"/>
              </w:rPr>
              <w:t>Produrre</w:t>
            </w:r>
            <w:r w:rsidRPr="00045052">
              <w:rPr>
                <w:rFonts w:asciiTheme="minorHAnsi" w:hAnsiTheme="minorHAnsi" w:cstheme="minorHAnsi"/>
                <w:sz w:val="20"/>
                <w:szCs w:val="20"/>
              </w:rPr>
              <w:t xml:space="preserve"> testi multimediali, utilizzando in modo efficace l’accostamento dei linguaggi verbali con quelli iconici e sonori.</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Comprende</w:t>
            </w:r>
            <w:r>
              <w:rPr>
                <w:rFonts w:asciiTheme="minorHAnsi" w:hAnsiTheme="minorHAnsi" w:cstheme="minorHAnsi"/>
                <w:sz w:val="20"/>
                <w:szCs w:val="20"/>
              </w:rPr>
              <w:t>re</w:t>
            </w:r>
            <w:r w:rsidRPr="00045052">
              <w:rPr>
                <w:rFonts w:asciiTheme="minorHAnsi" w:hAnsiTheme="minorHAnsi" w:cstheme="minorHAnsi"/>
                <w:sz w:val="20"/>
                <w:szCs w:val="20"/>
              </w:rPr>
              <w:t xml:space="preserve"> e usa</w:t>
            </w:r>
            <w:r>
              <w:rPr>
                <w:rFonts w:asciiTheme="minorHAnsi" w:hAnsiTheme="minorHAnsi" w:cstheme="minorHAnsi"/>
                <w:sz w:val="20"/>
                <w:szCs w:val="20"/>
              </w:rPr>
              <w:t>re</w:t>
            </w:r>
            <w:r w:rsidRPr="00045052">
              <w:rPr>
                <w:rFonts w:asciiTheme="minorHAnsi" w:hAnsiTheme="minorHAnsi" w:cstheme="minorHAnsi"/>
                <w:sz w:val="20"/>
                <w:szCs w:val="20"/>
              </w:rPr>
              <w:t xml:space="preserve"> in modo appropriato la parole del vocabolario di base</w:t>
            </w:r>
            <w:r>
              <w:rPr>
                <w:rFonts w:asciiTheme="minorHAnsi" w:hAnsiTheme="minorHAnsi" w:cstheme="minorHAnsi"/>
                <w:sz w:val="20"/>
                <w:szCs w:val="20"/>
              </w:rPr>
              <w:t xml:space="preserve">. </w:t>
            </w:r>
          </w:p>
          <w:p w:rsidR="00045052" w:rsidRPr="00045052"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Riconosce</w:t>
            </w:r>
            <w:r>
              <w:rPr>
                <w:rFonts w:asciiTheme="minorHAnsi" w:hAnsiTheme="minorHAnsi" w:cstheme="minorHAnsi"/>
                <w:sz w:val="20"/>
                <w:szCs w:val="20"/>
              </w:rPr>
              <w:t>re</w:t>
            </w:r>
            <w:r w:rsidRPr="00045052">
              <w:rPr>
                <w:rFonts w:asciiTheme="minorHAnsi" w:hAnsiTheme="minorHAnsi" w:cstheme="minorHAnsi"/>
                <w:sz w:val="20"/>
                <w:szCs w:val="20"/>
              </w:rPr>
              <w:t xml:space="preserve"> e usa termini specialistici in base ai campi del discorso</w:t>
            </w:r>
            <w:r>
              <w:rPr>
                <w:rFonts w:asciiTheme="minorHAnsi" w:hAnsiTheme="minorHAnsi" w:cstheme="minorHAnsi"/>
                <w:sz w:val="20"/>
                <w:szCs w:val="20"/>
              </w:rPr>
              <w:t>.</w:t>
            </w:r>
          </w:p>
          <w:p w:rsidR="00C56DD6" w:rsidRDefault="00045052" w:rsidP="00045052">
            <w:pPr>
              <w:pStyle w:val="Paragrafoelenco"/>
              <w:numPr>
                <w:ilvl w:val="0"/>
                <w:numId w:val="35"/>
              </w:numPr>
              <w:ind w:left="175" w:hanging="175"/>
              <w:rPr>
                <w:rFonts w:asciiTheme="minorHAnsi" w:hAnsiTheme="minorHAnsi" w:cstheme="minorHAnsi"/>
                <w:sz w:val="20"/>
                <w:szCs w:val="20"/>
              </w:rPr>
            </w:pPr>
            <w:r w:rsidRPr="00045052">
              <w:rPr>
                <w:rFonts w:asciiTheme="minorHAnsi" w:hAnsiTheme="minorHAnsi" w:cstheme="minorHAnsi"/>
                <w:sz w:val="20"/>
                <w:szCs w:val="20"/>
              </w:rPr>
              <w:t>Adatta</w:t>
            </w:r>
            <w:r>
              <w:rPr>
                <w:rFonts w:asciiTheme="minorHAnsi" w:hAnsiTheme="minorHAnsi" w:cstheme="minorHAnsi"/>
                <w:sz w:val="20"/>
                <w:szCs w:val="20"/>
              </w:rPr>
              <w:t>re</w:t>
            </w:r>
            <w:r w:rsidRPr="00045052">
              <w:rPr>
                <w:rFonts w:asciiTheme="minorHAnsi" w:hAnsiTheme="minorHAnsi" w:cstheme="minorHAnsi"/>
                <w:sz w:val="20"/>
                <w:szCs w:val="20"/>
              </w:rPr>
              <w:t xml:space="preserve"> opportunamente i registri formale ed informale in base alla situazione comunicativa e agli interlocutori, realizzando scelte lessicali adeguate.</w:t>
            </w:r>
          </w:p>
          <w:p w:rsidR="00D30944" w:rsidRPr="00C56DD6" w:rsidRDefault="00045052" w:rsidP="00C56DD6">
            <w:pPr>
              <w:pStyle w:val="Paragrafoelenco"/>
              <w:numPr>
                <w:ilvl w:val="0"/>
                <w:numId w:val="35"/>
              </w:numPr>
              <w:ind w:left="175" w:hanging="175"/>
              <w:rPr>
                <w:rFonts w:asciiTheme="minorHAnsi" w:hAnsiTheme="minorHAnsi" w:cstheme="minorHAnsi"/>
                <w:sz w:val="20"/>
                <w:szCs w:val="20"/>
              </w:rPr>
            </w:pPr>
            <w:r w:rsidRPr="00C56DD6">
              <w:rPr>
                <w:rFonts w:asciiTheme="minorHAnsi" w:hAnsiTheme="minorHAnsi" w:cstheme="minorHAnsi"/>
                <w:sz w:val="20"/>
                <w:szCs w:val="20"/>
              </w:rPr>
              <w:t>Riconosce</w:t>
            </w:r>
            <w:r w:rsidR="00C56DD6">
              <w:rPr>
                <w:rFonts w:asciiTheme="minorHAnsi" w:hAnsiTheme="minorHAnsi" w:cstheme="minorHAnsi"/>
                <w:sz w:val="20"/>
                <w:szCs w:val="20"/>
              </w:rPr>
              <w:t>re</w:t>
            </w:r>
            <w:r w:rsidRPr="00C56DD6">
              <w:rPr>
                <w:rFonts w:asciiTheme="minorHAnsi" w:hAnsiTheme="minorHAnsi" w:cstheme="minorHAnsi"/>
                <w:sz w:val="20"/>
                <w:szCs w:val="20"/>
              </w:rPr>
              <w:t xml:space="preserve"> il rapporto tra </w:t>
            </w:r>
            <w:r w:rsidRPr="00C56DD6">
              <w:rPr>
                <w:rFonts w:asciiTheme="minorHAnsi" w:hAnsiTheme="minorHAnsi" w:cstheme="minorHAnsi"/>
                <w:sz w:val="20"/>
                <w:szCs w:val="20"/>
              </w:rPr>
              <w:lastRenderedPageBreak/>
              <w:t>varietà linguistiche/lingue diverse (plurilinguismo) e il loro uso nello spazio geografico, sociale e comunicativo</w:t>
            </w:r>
          </w:p>
        </w:tc>
        <w:tc>
          <w:tcPr>
            <w:tcW w:w="2189" w:type="dxa"/>
          </w:tcPr>
          <w:p w:rsidR="00D30944" w:rsidRPr="00D30944" w:rsidRDefault="00D30944" w:rsidP="004C1C6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C56DD6" w:rsidP="004C1C69">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B00F3A" w:rsidRPr="0063718C" w:rsidTr="00C62EB2">
        <w:trPr>
          <w:trHeight w:val="296"/>
        </w:trPr>
        <w:tc>
          <w:tcPr>
            <w:tcW w:w="3794" w:type="dxa"/>
          </w:tcPr>
          <w:p w:rsidR="00B00F3A" w:rsidRDefault="00B00F3A" w:rsidP="0063718C">
            <w:pPr>
              <w:rPr>
                <w:color w:val="000000"/>
                <w:sz w:val="20"/>
                <w:szCs w:val="20"/>
              </w:rPr>
            </w:pPr>
          </w:p>
          <w:p w:rsidR="00B00F3A" w:rsidRDefault="00B00F3A" w:rsidP="00234740">
            <w:pPr>
              <w:pStyle w:val="Paragrafoelenco"/>
              <w:ind w:left="142"/>
              <w:rPr>
                <w:b/>
                <w:color w:val="000000"/>
                <w:sz w:val="20"/>
                <w:szCs w:val="20"/>
              </w:rPr>
            </w:pPr>
            <w:r>
              <w:rPr>
                <w:b/>
                <w:color w:val="000000"/>
                <w:sz w:val="20"/>
                <w:szCs w:val="20"/>
              </w:rPr>
              <w:t xml:space="preserve">2.I GRANDI TEMI PER UNA NUOVA CITTADINANZA. </w:t>
            </w:r>
          </w:p>
          <w:p w:rsidR="00B00F3A" w:rsidRDefault="00B00F3A" w:rsidP="00234740">
            <w:pPr>
              <w:pStyle w:val="Paragrafoelenco"/>
              <w:numPr>
                <w:ilvl w:val="0"/>
                <w:numId w:val="36"/>
              </w:numPr>
              <w:rPr>
                <w:color w:val="000000"/>
                <w:sz w:val="20"/>
                <w:szCs w:val="20"/>
              </w:rPr>
            </w:pPr>
            <w:r>
              <w:rPr>
                <w:color w:val="000000"/>
                <w:sz w:val="20"/>
                <w:szCs w:val="20"/>
              </w:rPr>
              <w:t>Pianeta adolescenza.</w:t>
            </w:r>
          </w:p>
          <w:p w:rsidR="00B00F3A" w:rsidRDefault="00B00F3A" w:rsidP="00234740">
            <w:pPr>
              <w:pStyle w:val="Paragrafoelenco"/>
              <w:numPr>
                <w:ilvl w:val="0"/>
                <w:numId w:val="36"/>
              </w:numPr>
              <w:rPr>
                <w:color w:val="000000"/>
                <w:sz w:val="20"/>
                <w:szCs w:val="20"/>
              </w:rPr>
            </w:pPr>
            <w:r>
              <w:rPr>
                <w:color w:val="000000"/>
                <w:sz w:val="20"/>
                <w:szCs w:val="20"/>
              </w:rPr>
              <w:t>I diritti umani.</w:t>
            </w:r>
          </w:p>
          <w:p w:rsidR="00B00F3A" w:rsidRDefault="00B00F3A" w:rsidP="00234740">
            <w:pPr>
              <w:pStyle w:val="Paragrafoelenco"/>
              <w:numPr>
                <w:ilvl w:val="0"/>
                <w:numId w:val="36"/>
              </w:numPr>
              <w:rPr>
                <w:color w:val="000000"/>
                <w:sz w:val="20"/>
                <w:szCs w:val="20"/>
              </w:rPr>
            </w:pPr>
            <w:r>
              <w:rPr>
                <w:color w:val="000000"/>
                <w:sz w:val="20"/>
                <w:szCs w:val="20"/>
              </w:rPr>
              <w:t>La cultura della legalità.</w:t>
            </w:r>
          </w:p>
          <w:p w:rsidR="00B00F3A" w:rsidRDefault="00B00F3A" w:rsidP="00234740">
            <w:pPr>
              <w:pStyle w:val="Paragrafoelenco"/>
              <w:numPr>
                <w:ilvl w:val="0"/>
                <w:numId w:val="36"/>
              </w:numPr>
              <w:rPr>
                <w:color w:val="000000"/>
                <w:sz w:val="20"/>
                <w:szCs w:val="20"/>
              </w:rPr>
            </w:pPr>
            <w:r>
              <w:rPr>
                <w:color w:val="000000"/>
                <w:sz w:val="20"/>
                <w:szCs w:val="20"/>
              </w:rPr>
              <w:t>Il dramma della guerra e la necessità della pace.</w:t>
            </w:r>
          </w:p>
          <w:p w:rsidR="00B00F3A" w:rsidRPr="00234740" w:rsidRDefault="00B00F3A" w:rsidP="00234740">
            <w:pPr>
              <w:pStyle w:val="Paragrafoelenco"/>
              <w:numPr>
                <w:ilvl w:val="0"/>
                <w:numId w:val="36"/>
              </w:numPr>
              <w:rPr>
                <w:color w:val="000000"/>
                <w:sz w:val="20"/>
                <w:szCs w:val="20"/>
              </w:rPr>
            </w:pPr>
            <w:r>
              <w:rPr>
                <w:color w:val="000000"/>
                <w:sz w:val="20"/>
                <w:szCs w:val="20"/>
              </w:rPr>
              <w:t>Problemi e prospettive del mondo globale.</w:t>
            </w:r>
          </w:p>
        </w:tc>
        <w:tc>
          <w:tcPr>
            <w:tcW w:w="3260" w:type="dxa"/>
          </w:tcPr>
          <w:p w:rsidR="00B00F3A" w:rsidRPr="00C62EB2" w:rsidRDefault="00B00F3A" w:rsidP="00C62EB2">
            <w:pPr>
              <w:pStyle w:val="Paragrafoelenco"/>
              <w:numPr>
                <w:ilvl w:val="0"/>
                <w:numId w:val="36"/>
              </w:numPr>
              <w:tabs>
                <w:tab w:val="left" w:pos="360"/>
              </w:tabs>
              <w:ind w:left="176" w:hanging="142"/>
              <w:rPr>
                <w:rFonts w:asciiTheme="minorHAnsi" w:hAnsiTheme="minorHAnsi" w:cstheme="minorHAnsi"/>
                <w:color w:val="000000"/>
                <w:sz w:val="18"/>
                <w:szCs w:val="18"/>
              </w:rPr>
            </w:pPr>
            <w:r w:rsidRPr="00C62EB2">
              <w:rPr>
                <w:rFonts w:asciiTheme="minorHAnsi" w:hAnsiTheme="minorHAnsi" w:cstheme="minorHAnsi"/>
                <w:color w:val="000000"/>
                <w:sz w:val="18"/>
                <w:szCs w:val="18"/>
              </w:rPr>
              <w:t>Conoscere il proprio corpo e il valore della sessualità umana.</w:t>
            </w:r>
          </w:p>
          <w:p w:rsidR="00B00F3A" w:rsidRPr="00C62EB2" w:rsidRDefault="00B00F3A" w:rsidP="00C62EB2">
            <w:pPr>
              <w:pStyle w:val="Paragrafoelenco"/>
              <w:numPr>
                <w:ilvl w:val="0"/>
                <w:numId w:val="36"/>
              </w:numPr>
              <w:tabs>
                <w:tab w:val="left" w:pos="360"/>
              </w:tabs>
              <w:ind w:left="176" w:hanging="142"/>
              <w:rPr>
                <w:rFonts w:asciiTheme="minorHAnsi" w:hAnsiTheme="minorHAnsi" w:cstheme="minorHAnsi"/>
              </w:rPr>
            </w:pPr>
            <w:r w:rsidRPr="00C62EB2">
              <w:rPr>
                <w:rFonts w:asciiTheme="minorHAnsi" w:hAnsiTheme="minorHAnsi" w:cstheme="minorHAnsi"/>
                <w:color w:val="000000"/>
                <w:sz w:val="18"/>
                <w:szCs w:val="18"/>
              </w:rPr>
              <w:t>Conoscere  il diritto e il valore della pace</w:t>
            </w:r>
            <w:r>
              <w:rPr>
                <w:rFonts w:asciiTheme="minorHAnsi" w:hAnsiTheme="minorHAnsi" w:cstheme="minorHAnsi"/>
                <w:color w:val="000000"/>
                <w:sz w:val="18"/>
                <w:szCs w:val="18"/>
              </w:rPr>
              <w:t>.</w:t>
            </w:r>
          </w:p>
          <w:p w:rsidR="00B00F3A" w:rsidRPr="00C62EB2" w:rsidRDefault="00B00F3A" w:rsidP="00C62EB2">
            <w:pPr>
              <w:pStyle w:val="Paragrafoelenco"/>
              <w:numPr>
                <w:ilvl w:val="0"/>
                <w:numId w:val="36"/>
              </w:numPr>
              <w:tabs>
                <w:tab w:val="left" w:pos="360"/>
              </w:tabs>
              <w:ind w:left="176" w:hanging="142"/>
              <w:rPr>
                <w:rFonts w:asciiTheme="minorHAnsi" w:hAnsiTheme="minorHAnsi" w:cstheme="minorHAnsi"/>
              </w:rPr>
            </w:pPr>
            <w:r w:rsidRPr="00C62EB2">
              <w:rPr>
                <w:rFonts w:asciiTheme="minorHAnsi" w:hAnsiTheme="minorHAnsi" w:cstheme="minorHAnsi"/>
                <w:color w:val="000000"/>
                <w:sz w:val="18"/>
                <w:szCs w:val="18"/>
              </w:rPr>
              <w:t>Conoscere i grandi personaggi del Novecento che hanno dato un contributo essenziale alla pace nel mondo(Gandhi, Martin Luther King, Mandela..)</w:t>
            </w:r>
            <w:r>
              <w:rPr>
                <w:rFonts w:asciiTheme="minorHAnsi" w:hAnsiTheme="minorHAnsi" w:cstheme="minorHAnsi"/>
                <w:color w:val="000000"/>
                <w:sz w:val="18"/>
                <w:szCs w:val="18"/>
              </w:rPr>
              <w:t>.</w:t>
            </w:r>
          </w:p>
          <w:p w:rsidR="00B00F3A" w:rsidRPr="00C62EB2" w:rsidRDefault="00B00F3A" w:rsidP="00C62EB2">
            <w:pPr>
              <w:pStyle w:val="Paragrafoelenco"/>
              <w:numPr>
                <w:ilvl w:val="0"/>
                <w:numId w:val="36"/>
              </w:numPr>
              <w:tabs>
                <w:tab w:val="left" w:pos="176"/>
              </w:tabs>
              <w:ind w:left="176" w:hanging="142"/>
              <w:rPr>
                <w:rFonts w:asciiTheme="minorHAnsi" w:hAnsiTheme="minorHAnsi" w:cstheme="minorHAnsi"/>
              </w:rPr>
            </w:pPr>
            <w:r w:rsidRPr="00C62EB2">
              <w:rPr>
                <w:rFonts w:asciiTheme="minorHAnsi" w:hAnsiTheme="minorHAnsi" w:cstheme="minorHAnsi"/>
                <w:color w:val="000000"/>
                <w:sz w:val="18"/>
                <w:szCs w:val="18"/>
              </w:rPr>
              <w:t>Conoscere la Shoah: la più grande tragedia dell’umanità</w:t>
            </w:r>
            <w:r>
              <w:rPr>
                <w:rFonts w:asciiTheme="minorHAnsi" w:hAnsiTheme="minorHAnsi" w:cstheme="minorHAnsi"/>
                <w:color w:val="000000"/>
                <w:sz w:val="18"/>
                <w:szCs w:val="18"/>
              </w:rPr>
              <w:t>.</w:t>
            </w:r>
          </w:p>
          <w:p w:rsidR="00B00F3A" w:rsidRPr="00C62EB2" w:rsidRDefault="00B00F3A" w:rsidP="00C62EB2">
            <w:pPr>
              <w:pStyle w:val="Paragrafoelenco"/>
              <w:numPr>
                <w:ilvl w:val="0"/>
                <w:numId w:val="36"/>
              </w:numPr>
              <w:tabs>
                <w:tab w:val="left" w:pos="360"/>
              </w:tabs>
              <w:ind w:left="176" w:hanging="142"/>
              <w:rPr>
                <w:rFonts w:asciiTheme="minorHAnsi" w:hAnsiTheme="minorHAnsi" w:cstheme="minorHAnsi"/>
              </w:rPr>
            </w:pPr>
            <w:r w:rsidRPr="00C62EB2">
              <w:rPr>
                <w:rFonts w:asciiTheme="minorHAnsi" w:hAnsiTheme="minorHAnsi" w:cstheme="minorHAnsi"/>
                <w:color w:val="000000"/>
                <w:sz w:val="18"/>
                <w:szCs w:val="18"/>
              </w:rPr>
              <w:t>Conoscere le dinamiche  economiche, politiche  e sociali tra le diverse realtà a livello locale e mondiale</w:t>
            </w:r>
            <w:r>
              <w:rPr>
                <w:rFonts w:asciiTheme="minorHAnsi" w:hAnsiTheme="minorHAnsi" w:cstheme="minorHAnsi"/>
                <w:color w:val="000000"/>
                <w:sz w:val="18"/>
                <w:szCs w:val="18"/>
              </w:rPr>
              <w:t>.</w:t>
            </w:r>
          </w:p>
          <w:p w:rsidR="00B00F3A" w:rsidRPr="00C62EB2" w:rsidRDefault="00B00F3A" w:rsidP="00C62EB2">
            <w:pPr>
              <w:pStyle w:val="Paragrafoelenco"/>
              <w:numPr>
                <w:ilvl w:val="0"/>
                <w:numId w:val="36"/>
              </w:numPr>
              <w:tabs>
                <w:tab w:val="left" w:pos="360"/>
              </w:tabs>
              <w:ind w:left="176" w:hanging="142"/>
              <w:rPr>
                <w:rFonts w:asciiTheme="minorHAnsi" w:hAnsiTheme="minorHAnsi" w:cstheme="minorHAnsi"/>
              </w:rPr>
            </w:pPr>
            <w:r w:rsidRPr="00C62EB2">
              <w:rPr>
                <w:rFonts w:asciiTheme="minorHAnsi" w:hAnsiTheme="minorHAnsi" w:cstheme="minorHAnsi"/>
                <w:color w:val="000000"/>
                <w:sz w:val="18"/>
                <w:szCs w:val="18"/>
              </w:rPr>
              <w:t>Conoscere i rapporti tra il Nord e il Sud del mondo</w:t>
            </w:r>
            <w:r>
              <w:rPr>
                <w:rFonts w:asciiTheme="minorHAnsi" w:hAnsiTheme="minorHAnsi" w:cstheme="minorHAnsi"/>
                <w:color w:val="000000"/>
                <w:sz w:val="18"/>
                <w:szCs w:val="18"/>
              </w:rPr>
              <w:t>.</w:t>
            </w:r>
          </w:p>
          <w:p w:rsidR="00B00F3A" w:rsidRPr="00C62EB2" w:rsidRDefault="00B00F3A" w:rsidP="00C62EB2">
            <w:pPr>
              <w:pStyle w:val="Paragrafoelenco"/>
              <w:numPr>
                <w:ilvl w:val="0"/>
                <w:numId w:val="36"/>
              </w:numPr>
              <w:tabs>
                <w:tab w:val="left" w:pos="360"/>
              </w:tabs>
              <w:ind w:left="176" w:hanging="142"/>
              <w:rPr>
                <w:rFonts w:asciiTheme="minorHAnsi" w:hAnsiTheme="minorHAnsi" w:cstheme="minorHAnsi"/>
              </w:rPr>
            </w:pPr>
            <w:r w:rsidRPr="00C62EB2">
              <w:rPr>
                <w:rFonts w:asciiTheme="minorHAnsi" w:hAnsiTheme="minorHAnsi" w:cstheme="minorHAnsi"/>
                <w:color w:val="000000"/>
                <w:sz w:val="18"/>
                <w:szCs w:val="18"/>
              </w:rPr>
              <w:t>Conoscere il concetto e il valore fondamentale della legalità</w:t>
            </w:r>
            <w:r>
              <w:rPr>
                <w:rFonts w:asciiTheme="minorHAnsi" w:hAnsiTheme="minorHAnsi" w:cstheme="minorHAnsi"/>
                <w:color w:val="000000"/>
                <w:sz w:val="18"/>
                <w:szCs w:val="18"/>
              </w:rPr>
              <w:t>.</w:t>
            </w:r>
          </w:p>
          <w:p w:rsidR="00B00F3A" w:rsidRPr="00C62EB2" w:rsidRDefault="00B00F3A" w:rsidP="00C62EB2">
            <w:pPr>
              <w:pStyle w:val="Paragrafoelenco"/>
              <w:numPr>
                <w:ilvl w:val="0"/>
                <w:numId w:val="36"/>
              </w:numPr>
              <w:tabs>
                <w:tab w:val="left" w:pos="360"/>
              </w:tabs>
              <w:ind w:left="175" w:hanging="141"/>
              <w:rPr>
                <w:rFonts w:asciiTheme="minorHAnsi" w:hAnsiTheme="minorHAnsi" w:cstheme="minorHAnsi"/>
              </w:rPr>
            </w:pPr>
            <w:r w:rsidRPr="00C62EB2">
              <w:rPr>
                <w:rFonts w:asciiTheme="minorHAnsi" w:hAnsiTheme="minorHAnsi" w:cstheme="minorHAnsi"/>
                <w:color w:val="000000"/>
                <w:sz w:val="18"/>
                <w:szCs w:val="18"/>
              </w:rPr>
              <w:t>Conoscere le diverse forme di illegalità presenti nella società contemporanea.</w:t>
            </w:r>
          </w:p>
          <w:p w:rsidR="00B00F3A" w:rsidRPr="00C62EB2" w:rsidRDefault="00B00F3A" w:rsidP="00C62EB2">
            <w:pPr>
              <w:pStyle w:val="Paragrafoelenco"/>
              <w:numPr>
                <w:ilvl w:val="0"/>
                <w:numId w:val="36"/>
              </w:numPr>
              <w:tabs>
                <w:tab w:val="left" w:pos="175"/>
              </w:tabs>
              <w:ind w:left="317" w:hanging="283"/>
              <w:rPr>
                <w:rFonts w:asciiTheme="minorHAnsi" w:hAnsiTheme="minorHAnsi" w:cstheme="minorHAnsi"/>
              </w:rPr>
            </w:pPr>
            <w:r w:rsidRPr="00C62EB2">
              <w:rPr>
                <w:rFonts w:asciiTheme="minorHAnsi" w:hAnsiTheme="minorHAnsi" w:cstheme="minorHAnsi"/>
                <w:color w:val="000000"/>
                <w:sz w:val="18"/>
                <w:szCs w:val="18"/>
              </w:rPr>
              <w:t>Conoscere i problemi ecologici, i problemi dell’inquinamento e il degrado ambientale</w:t>
            </w:r>
            <w:r>
              <w:rPr>
                <w:rFonts w:asciiTheme="minorHAnsi" w:hAnsiTheme="minorHAnsi" w:cstheme="minorHAnsi"/>
                <w:color w:val="000000"/>
                <w:sz w:val="18"/>
                <w:szCs w:val="18"/>
              </w:rPr>
              <w:t>.</w:t>
            </w:r>
          </w:p>
          <w:p w:rsidR="00B00F3A" w:rsidRDefault="00B00F3A" w:rsidP="00305C56">
            <w:pPr>
              <w:rPr>
                <w:rFonts w:ascii="Arial" w:hAnsi="Arial" w:cs="Arial"/>
                <w:color w:val="000000"/>
                <w:sz w:val="18"/>
                <w:szCs w:val="18"/>
              </w:rPr>
            </w:pPr>
          </w:p>
          <w:p w:rsidR="00B00F3A" w:rsidRDefault="00B00F3A" w:rsidP="00305C56">
            <w:pPr>
              <w:tabs>
                <w:tab w:val="left" w:pos="360"/>
              </w:tabs>
              <w:rPr>
                <w:rFonts w:ascii="Arial" w:hAnsi="Arial" w:cs="Arial"/>
                <w:color w:val="000000"/>
                <w:sz w:val="18"/>
                <w:szCs w:val="18"/>
              </w:rPr>
            </w:pPr>
          </w:p>
        </w:tc>
        <w:tc>
          <w:tcPr>
            <w:tcW w:w="3119" w:type="dxa"/>
          </w:tcPr>
          <w:p w:rsidR="00B00F3A" w:rsidRPr="00C62EB2" w:rsidRDefault="00B00F3A" w:rsidP="00C62EB2">
            <w:pPr>
              <w:pStyle w:val="Predefinito"/>
              <w:numPr>
                <w:ilvl w:val="0"/>
                <w:numId w:val="37"/>
              </w:numPr>
              <w:tabs>
                <w:tab w:val="left" w:pos="-720"/>
              </w:tabs>
              <w:ind w:left="176" w:hanging="176"/>
              <w:rPr>
                <w:rFonts w:asciiTheme="minorHAnsi" w:eastAsia="Arial" w:hAnsiTheme="minorHAnsi" w:cstheme="minorHAnsi"/>
                <w:color w:val="000000"/>
                <w:sz w:val="18"/>
              </w:rPr>
            </w:pPr>
            <w:r w:rsidRPr="00C62EB2">
              <w:rPr>
                <w:rFonts w:asciiTheme="minorHAnsi" w:eastAsia="Arial" w:hAnsiTheme="minorHAnsi" w:cstheme="minorHAnsi"/>
                <w:color w:val="000000"/>
                <w:sz w:val="18"/>
              </w:rPr>
              <w:t>Imparare a esprimere se stessi e il vissuto interiore nella ricerca continua della propria identità.</w:t>
            </w:r>
          </w:p>
          <w:p w:rsidR="00B00F3A" w:rsidRPr="00C62EB2" w:rsidRDefault="00B00F3A" w:rsidP="00C62EB2">
            <w:pPr>
              <w:pStyle w:val="Predefinito"/>
              <w:numPr>
                <w:ilvl w:val="0"/>
                <w:numId w:val="37"/>
              </w:numPr>
              <w:tabs>
                <w:tab w:val="left" w:pos="-720"/>
              </w:tabs>
              <w:ind w:left="176" w:hanging="176"/>
              <w:rPr>
                <w:rFonts w:asciiTheme="minorHAnsi" w:eastAsia="Arial" w:hAnsiTheme="minorHAnsi" w:cstheme="minorHAnsi"/>
                <w:color w:val="000000"/>
                <w:sz w:val="18"/>
              </w:rPr>
            </w:pPr>
            <w:r w:rsidRPr="00C62EB2">
              <w:rPr>
                <w:rFonts w:asciiTheme="minorHAnsi" w:eastAsia="Arial" w:hAnsiTheme="minorHAnsi" w:cstheme="minorHAnsi"/>
                <w:color w:val="000000"/>
                <w:sz w:val="18"/>
              </w:rPr>
              <w:t>Comprendere il valore di esemplarità di alcuni testi letterari che sono capaci di illuminare ed esplicitare il vissuto le esperienze dei ragazzi in età adolescenziale.</w:t>
            </w:r>
          </w:p>
          <w:p w:rsidR="00B00F3A" w:rsidRPr="00C62EB2" w:rsidRDefault="00B00F3A" w:rsidP="00C62EB2">
            <w:pPr>
              <w:pStyle w:val="Predefinito"/>
              <w:numPr>
                <w:ilvl w:val="0"/>
                <w:numId w:val="37"/>
              </w:numPr>
              <w:tabs>
                <w:tab w:val="left" w:pos="-720"/>
              </w:tabs>
              <w:ind w:left="176" w:hanging="176"/>
              <w:rPr>
                <w:rFonts w:asciiTheme="minorHAnsi" w:eastAsia="Arial" w:hAnsiTheme="minorHAnsi" w:cstheme="minorHAnsi"/>
                <w:color w:val="000000"/>
                <w:sz w:val="18"/>
              </w:rPr>
            </w:pPr>
            <w:r w:rsidRPr="00C62EB2">
              <w:rPr>
                <w:rFonts w:asciiTheme="minorHAnsi" w:eastAsia="Arial" w:hAnsiTheme="minorHAnsi" w:cstheme="minorHAnsi"/>
                <w:color w:val="000000"/>
                <w:sz w:val="18"/>
              </w:rPr>
              <w:t>Maturare relazioni interpersonali rispettose e consapevoli, sapersi confrontare con le esperienze altrui.</w:t>
            </w:r>
          </w:p>
          <w:p w:rsidR="00B00F3A" w:rsidRPr="00C62EB2" w:rsidRDefault="00B00F3A" w:rsidP="00C62EB2">
            <w:pPr>
              <w:pStyle w:val="Predefinito"/>
              <w:numPr>
                <w:ilvl w:val="0"/>
                <w:numId w:val="37"/>
              </w:numPr>
              <w:tabs>
                <w:tab w:val="left" w:pos="-720"/>
              </w:tabs>
              <w:ind w:left="176" w:hanging="176"/>
              <w:rPr>
                <w:rFonts w:asciiTheme="minorHAnsi" w:eastAsia="Arial" w:hAnsiTheme="minorHAnsi" w:cstheme="minorHAnsi"/>
                <w:color w:val="000000"/>
                <w:sz w:val="18"/>
              </w:rPr>
            </w:pPr>
            <w:r w:rsidRPr="00C62EB2">
              <w:rPr>
                <w:rFonts w:asciiTheme="minorHAnsi" w:eastAsia="Arial" w:hAnsiTheme="minorHAnsi" w:cstheme="minorHAnsi"/>
                <w:color w:val="000000"/>
                <w:sz w:val="18"/>
              </w:rPr>
              <w:t>Operare confronti  tra diverse tradizioni culturali e/o linguistiche</w:t>
            </w:r>
          </w:p>
          <w:p w:rsidR="00B00F3A" w:rsidRPr="00C62EB2" w:rsidRDefault="00B00F3A" w:rsidP="00C62EB2">
            <w:pPr>
              <w:pStyle w:val="Predefinito"/>
              <w:numPr>
                <w:ilvl w:val="0"/>
                <w:numId w:val="37"/>
              </w:numPr>
              <w:tabs>
                <w:tab w:val="left" w:pos="-720"/>
              </w:tabs>
              <w:ind w:left="176" w:hanging="176"/>
              <w:rPr>
                <w:rFonts w:asciiTheme="minorHAnsi" w:eastAsia="Arial" w:hAnsiTheme="minorHAnsi" w:cstheme="minorHAnsi"/>
                <w:color w:val="000000"/>
                <w:sz w:val="18"/>
              </w:rPr>
            </w:pPr>
            <w:r w:rsidRPr="00C62EB2">
              <w:rPr>
                <w:rFonts w:asciiTheme="minorHAnsi" w:eastAsia="Arial" w:hAnsiTheme="minorHAnsi" w:cstheme="minorHAnsi"/>
                <w:color w:val="000000"/>
                <w:sz w:val="18"/>
              </w:rPr>
              <w:t>Produrre riflessioni, commenti e ricerche sulla Shoah</w:t>
            </w:r>
          </w:p>
          <w:p w:rsidR="00B00F3A" w:rsidRPr="00C62EB2" w:rsidRDefault="00B00F3A" w:rsidP="00C62EB2">
            <w:pPr>
              <w:pStyle w:val="Predefinito"/>
              <w:numPr>
                <w:ilvl w:val="0"/>
                <w:numId w:val="37"/>
              </w:numPr>
              <w:tabs>
                <w:tab w:val="left" w:pos="-720"/>
              </w:tabs>
              <w:ind w:left="176" w:hanging="176"/>
              <w:rPr>
                <w:rFonts w:asciiTheme="minorHAnsi" w:eastAsia="Arial" w:hAnsiTheme="minorHAnsi" w:cstheme="minorHAnsi"/>
                <w:color w:val="000000"/>
                <w:sz w:val="18"/>
              </w:rPr>
            </w:pPr>
            <w:r w:rsidRPr="00C62EB2">
              <w:rPr>
                <w:rFonts w:asciiTheme="minorHAnsi" w:eastAsia="Arial" w:hAnsiTheme="minorHAnsi" w:cstheme="minorHAnsi"/>
                <w:color w:val="000000"/>
                <w:sz w:val="18"/>
              </w:rPr>
              <w:t>Saper organizzare una conversazione rispettosa del proprio e dell’altrui punto di vista.</w:t>
            </w:r>
          </w:p>
          <w:p w:rsidR="00B00F3A" w:rsidRPr="00C62EB2" w:rsidRDefault="00B00F3A" w:rsidP="00C62EB2">
            <w:pPr>
              <w:pStyle w:val="Predefinito"/>
              <w:numPr>
                <w:ilvl w:val="0"/>
                <w:numId w:val="37"/>
              </w:numPr>
              <w:tabs>
                <w:tab w:val="left" w:pos="-720"/>
              </w:tabs>
              <w:ind w:left="176" w:hanging="176"/>
              <w:rPr>
                <w:rFonts w:asciiTheme="minorHAnsi" w:eastAsia="Arial" w:hAnsiTheme="minorHAnsi" w:cstheme="minorHAnsi"/>
                <w:color w:val="000000"/>
                <w:sz w:val="18"/>
              </w:rPr>
            </w:pPr>
            <w:r w:rsidRPr="00C62EB2">
              <w:rPr>
                <w:rFonts w:asciiTheme="minorHAnsi" w:eastAsia="Arial" w:hAnsiTheme="minorHAnsi" w:cstheme="minorHAnsi"/>
                <w:color w:val="000000"/>
                <w:sz w:val="18"/>
              </w:rPr>
              <w:t>Saper esporre, confutare e sostenere con coerenza  ed equilibrio le proprie idee.</w:t>
            </w:r>
          </w:p>
          <w:p w:rsidR="00B00F3A" w:rsidRPr="00C62EB2" w:rsidRDefault="00B00F3A" w:rsidP="00C62EB2">
            <w:pPr>
              <w:pStyle w:val="Predefinito"/>
              <w:numPr>
                <w:ilvl w:val="0"/>
                <w:numId w:val="37"/>
              </w:numPr>
              <w:tabs>
                <w:tab w:val="left" w:pos="-720"/>
              </w:tabs>
              <w:ind w:left="176" w:hanging="176"/>
              <w:rPr>
                <w:rFonts w:asciiTheme="minorHAnsi" w:hAnsiTheme="minorHAnsi" w:cstheme="minorHAnsi"/>
              </w:rPr>
            </w:pPr>
            <w:r w:rsidRPr="00C62EB2">
              <w:rPr>
                <w:rFonts w:asciiTheme="minorHAnsi" w:eastAsia="Arial" w:hAnsiTheme="minorHAnsi" w:cstheme="minorHAnsi"/>
                <w:color w:val="000000"/>
              </w:rPr>
              <w:t xml:space="preserve"> </w:t>
            </w:r>
            <w:r w:rsidRPr="00C62EB2">
              <w:rPr>
                <w:rFonts w:asciiTheme="minorHAnsi" w:eastAsia="Arial" w:hAnsiTheme="minorHAnsi" w:cstheme="minorHAnsi"/>
                <w:color w:val="000000"/>
                <w:sz w:val="18"/>
              </w:rPr>
              <w:t>Stabilire un confronto tra i contenuti del testo e la propria esperienza.</w:t>
            </w:r>
          </w:p>
          <w:p w:rsidR="00B00F3A" w:rsidRPr="00C62EB2" w:rsidRDefault="00B00F3A" w:rsidP="00C62EB2">
            <w:pPr>
              <w:pStyle w:val="Paragrafoelenco"/>
              <w:widowControl w:val="0"/>
              <w:numPr>
                <w:ilvl w:val="0"/>
                <w:numId w:val="37"/>
              </w:numPr>
              <w:tabs>
                <w:tab w:val="left" w:pos="2160"/>
              </w:tabs>
              <w:suppressAutoHyphens/>
              <w:autoSpaceDN w:val="0"/>
              <w:ind w:left="176" w:hanging="176"/>
              <w:contextualSpacing w:val="0"/>
              <w:jc w:val="both"/>
              <w:rPr>
                <w:rFonts w:asciiTheme="minorHAnsi" w:eastAsia="Arial" w:hAnsiTheme="minorHAnsi" w:cstheme="minorHAnsi"/>
                <w:color w:val="000000"/>
                <w:sz w:val="18"/>
              </w:rPr>
            </w:pPr>
            <w:r w:rsidRPr="00C62EB2">
              <w:rPr>
                <w:rFonts w:asciiTheme="minorHAnsi" w:eastAsia="Arial" w:hAnsiTheme="minorHAnsi" w:cstheme="minorHAnsi"/>
                <w:color w:val="000000"/>
                <w:sz w:val="18"/>
              </w:rPr>
              <w:t>Fare semplici confronti tra i testi</w:t>
            </w:r>
            <w:r>
              <w:rPr>
                <w:rFonts w:asciiTheme="minorHAnsi" w:eastAsia="Arial" w:hAnsiTheme="minorHAnsi" w:cstheme="minorHAnsi"/>
                <w:color w:val="000000"/>
                <w:sz w:val="18"/>
              </w:rPr>
              <w:t>.</w:t>
            </w:r>
          </w:p>
          <w:p w:rsidR="00B00F3A" w:rsidRPr="00C62EB2" w:rsidRDefault="00B00F3A" w:rsidP="00305C56">
            <w:pPr>
              <w:pStyle w:val="Predefinito"/>
              <w:numPr>
                <w:ilvl w:val="0"/>
                <w:numId w:val="37"/>
              </w:numPr>
              <w:tabs>
                <w:tab w:val="left" w:pos="-720"/>
              </w:tabs>
              <w:ind w:left="176" w:hanging="176"/>
              <w:rPr>
                <w:rFonts w:asciiTheme="minorHAnsi" w:eastAsia="Arial" w:hAnsiTheme="minorHAnsi" w:cstheme="minorHAnsi"/>
                <w:color w:val="000000"/>
                <w:sz w:val="18"/>
              </w:rPr>
            </w:pPr>
            <w:r>
              <w:rPr>
                <w:rFonts w:asciiTheme="minorHAnsi" w:eastAsia="Arial" w:hAnsiTheme="minorHAnsi" w:cstheme="minorHAnsi"/>
                <w:color w:val="000000"/>
                <w:sz w:val="18"/>
              </w:rPr>
              <w:t>C</w:t>
            </w:r>
            <w:r w:rsidRPr="00C62EB2">
              <w:rPr>
                <w:rFonts w:asciiTheme="minorHAnsi" w:eastAsia="Arial" w:hAnsiTheme="minorHAnsi" w:cstheme="minorHAnsi"/>
                <w:color w:val="000000"/>
                <w:sz w:val="18"/>
              </w:rPr>
              <w:t>ompetenze personali, il mondo della      secondaria, il mondo del lavoro e le offerte di formazione sul territorio.</w:t>
            </w:r>
          </w:p>
          <w:p w:rsidR="00B00F3A" w:rsidRDefault="00B00F3A" w:rsidP="00C62EB2">
            <w:pPr>
              <w:pStyle w:val="Predefinito"/>
              <w:numPr>
                <w:ilvl w:val="0"/>
                <w:numId w:val="37"/>
              </w:numPr>
              <w:tabs>
                <w:tab w:val="left" w:pos="-720"/>
              </w:tabs>
              <w:ind w:left="176" w:hanging="176"/>
              <w:rPr>
                <w:rFonts w:ascii="Arial" w:eastAsia="Arial" w:hAnsi="Arial" w:cs="Arial"/>
                <w:color w:val="000000"/>
                <w:sz w:val="18"/>
              </w:rPr>
            </w:pPr>
            <w:r w:rsidRPr="00C62EB2">
              <w:rPr>
                <w:rFonts w:asciiTheme="minorHAnsi" w:eastAsia="Arial" w:hAnsiTheme="minorHAnsi" w:cstheme="minorHAnsi"/>
                <w:color w:val="000000"/>
                <w:sz w:val="18"/>
              </w:rPr>
              <w:t>Prendere coscienza della possibilità di vivere in modo più responsabile, nel rispetto dell’ambiente e della natura</w:t>
            </w:r>
            <w:r>
              <w:rPr>
                <w:rFonts w:ascii="Arial" w:eastAsia="Arial" w:hAnsi="Arial" w:cs="Arial"/>
                <w:color w:val="000000"/>
                <w:sz w:val="18"/>
              </w:rPr>
              <w:t>.</w:t>
            </w:r>
          </w:p>
          <w:p w:rsidR="00B00F3A" w:rsidRDefault="00B00F3A" w:rsidP="00305C56">
            <w:pPr>
              <w:pStyle w:val="Predefinito"/>
            </w:pPr>
          </w:p>
          <w:p w:rsidR="00B00F3A" w:rsidRDefault="00B00F3A" w:rsidP="00305C56">
            <w:pPr>
              <w:pStyle w:val="Predefinito"/>
              <w:ind w:left="360"/>
              <w:jc w:val="center"/>
            </w:pPr>
          </w:p>
        </w:tc>
        <w:tc>
          <w:tcPr>
            <w:tcW w:w="2693" w:type="dxa"/>
          </w:tcPr>
          <w:p w:rsidR="00B00F3A" w:rsidRPr="00B00F3A" w:rsidRDefault="00B00F3A" w:rsidP="00B00F3A">
            <w:pPr>
              <w:pStyle w:val="Predefinito"/>
              <w:rPr>
                <w:rFonts w:asciiTheme="minorHAnsi" w:eastAsia="Arial" w:hAnsiTheme="minorHAnsi" w:cstheme="minorHAnsi"/>
                <w:b/>
                <w:bCs/>
                <w:color w:val="000000"/>
                <w:sz w:val="18"/>
              </w:rPr>
            </w:pPr>
          </w:p>
          <w:p w:rsidR="00B00F3A" w:rsidRPr="00B00F3A" w:rsidRDefault="00B00F3A" w:rsidP="00B00F3A">
            <w:pPr>
              <w:pStyle w:val="Predefinito"/>
              <w:numPr>
                <w:ilvl w:val="0"/>
                <w:numId w:val="38"/>
              </w:numPr>
              <w:ind w:left="175" w:hanging="175"/>
              <w:rPr>
                <w:rFonts w:asciiTheme="minorHAnsi" w:hAnsiTheme="minorHAnsi" w:cstheme="minorHAnsi"/>
              </w:rPr>
            </w:pPr>
            <w:r>
              <w:rPr>
                <w:rFonts w:asciiTheme="minorHAnsi" w:eastAsia="Arial" w:hAnsiTheme="minorHAnsi" w:cstheme="minorHAnsi"/>
                <w:color w:val="000000"/>
                <w:sz w:val="18"/>
              </w:rPr>
              <w:t>Interagire</w:t>
            </w:r>
            <w:r w:rsidRPr="00B00F3A">
              <w:rPr>
                <w:rFonts w:asciiTheme="minorHAnsi" w:eastAsia="Arial" w:hAnsiTheme="minorHAnsi" w:cstheme="minorHAnsi"/>
                <w:color w:val="000000"/>
                <w:sz w:val="18"/>
              </w:rPr>
              <w:t xml:space="preserve"> in modo efficace in diverse situazioni comunicative, attraverso modalità dialogiche sempre rispettose delle idee degli altri.</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Pr>
                <w:rFonts w:asciiTheme="minorHAnsi" w:eastAsia="Arial" w:hAnsiTheme="minorHAnsi" w:cstheme="minorHAnsi"/>
                <w:color w:val="000000"/>
                <w:sz w:val="18"/>
              </w:rPr>
              <w:t>Utilizzare</w:t>
            </w:r>
            <w:r w:rsidRPr="00B00F3A">
              <w:rPr>
                <w:rFonts w:asciiTheme="minorHAnsi" w:eastAsia="Arial" w:hAnsiTheme="minorHAnsi" w:cstheme="minorHAnsi"/>
                <w:color w:val="000000"/>
                <w:sz w:val="18"/>
              </w:rPr>
              <w:t xml:space="preserve"> la comunicazione orale per collaborare con gli altri</w:t>
            </w:r>
            <w:r>
              <w:rPr>
                <w:rFonts w:asciiTheme="minorHAnsi" w:eastAsia="Arial" w:hAnsiTheme="minorHAnsi" w:cstheme="minorHAnsi"/>
                <w:color w:val="000000"/>
                <w:sz w:val="18"/>
              </w:rPr>
              <w:t>.</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sidRPr="00B00F3A">
              <w:rPr>
                <w:rFonts w:asciiTheme="minorHAnsi" w:eastAsia="Arial" w:hAnsiTheme="minorHAnsi" w:cstheme="minorHAnsi"/>
                <w:color w:val="000000"/>
                <w:sz w:val="18"/>
              </w:rPr>
              <w:t>Ascolta</w:t>
            </w:r>
            <w:r>
              <w:rPr>
                <w:rFonts w:asciiTheme="minorHAnsi" w:eastAsia="Arial" w:hAnsiTheme="minorHAnsi" w:cstheme="minorHAnsi"/>
                <w:color w:val="000000"/>
                <w:sz w:val="18"/>
              </w:rPr>
              <w:t>re</w:t>
            </w:r>
            <w:r w:rsidRPr="00B00F3A">
              <w:rPr>
                <w:rFonts w:asciiTheme="minorHAnsi" w:eastAsia="Arial" w:hAnsiTheme="minorHAnsi" w:cstheme="minorHAnsi"/>
                <w:color w:val="000000"/>
                <w:sz w:val="18"/>
              </w:rPr>
              <w:t xml:space="preserve"> e comprende</w:t>
            </w:r>
            <w:r>
              <w:rPr>
                <w:rFonts w:asciiTheme="minorHAnsi" w:eastAsia="Arial" w:hAnsiTheme="minorHAnsi" w:cstheme="minorHAnsi"/>
                <w:color w:val="000000"/>
                <w:sz w:val="18"/>
              </w:rPr>
              <w:t>re</w:t>
            </w:r>
            <w:r w:rsidRPr="00B00F3A">
              <w:rPr>
                <w:rFonts w:asciiTheme="minorHAnsi" w:eastAsia="Arial" w:hAnsiTheme="minorHAnsi" w:cstheme="minorHAnsi"/>
                <w:color w:val="000000"/>
                <w:sz w:val="18"/>
              </w:rPr>
              <w:t xml:space="preserve"> testi di vario tipo “diretti” e “trasmessi” dai media, riconoscendone la fonte, il tema, le informazioni e la loro gerarchia, l’intenzione dell’emittente</w:t>
            </w:r>
            <w:r>
              <w:rPr>
                <w:rFonts w:asciiTheme="minorHAnsi" w:eastAsia="Arial" w:hAnsiTheme="minorHAnsi" w:cstheme="minorHAnsi"/>
                <w:color w:val="000000"/>
                <w:sz w:val="18"/>
              </w:rPr>
              <w:t>.</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Pr>
                <w:rFonts w:asciiTheme="minorHAnsi" w:eastAsia="Arial" w:hAnsiTheme="minorHAnsi" w:cstheme="minorHAnsi"/>
                <w:color w:val="000000"/>
                <w:sz w:val="18"/>
              </w:rPr>
              <w:t>Esporre</w:t>
            </w:r>
            <w:r w:rsidRPr="00B00F3A">
              <w:rPr>
                <w:rFonts w:asciiTheme="minorHAnsi" w:eastAsia="Arial" w:hAnsiTheme="minorHAnsi" w:cstheme="minorHAnsi"/>
                <w:color w:val="000000"/>
                <w:sz w:val="18"/>
              </w:rPr>
              <w:t xml:space="preserve"> oralmente all’insegnante e ai compagni argomenti di studio e di ricerca, anche avvalendosi di sup</w:t>
            </w:r>
            <w:r>
              <w:rPr>
                <w:rFonts w:asciiTheme="minorHAnsi" w:eastAsia="Arial" w:hAnsiTheme="minorHAnsi" w:cstheme="minorHAnsi"/>
                <w:color w:val="000000"/>
                <w:sz w:val="18"/>
              </w:rPr>
              <w:t>porti specifici.</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Pr>
                <w:rFonts w:asciiTheme="minorHAnsi" w:eastAsia="Arial" w:hAnsiTheme="minorHAnsi" w:cstheme="minorHAnsi"/>
                <w:color w:val="000000"/>
                <w:sz w:val="18"/>
              </w:rPr>
              <w:t>Utilizzare</w:t>
            </w:r>
            <w:r w:rsidRPr="00B00F3A">
              <w:rPr>
                <w:rFonts w:asciiTheme="minorHAnsi" w:eastAsia="Arial" w:hAnsiTheme="minorHAnsi" w:cstheme="minorHAnsi"/>
                <w:color w:val="000000"/>
                <w:sz w:val="18"/>
              </w:rPr>
              <w:t xml:space="preserve"> manuali delle discipline o testi divulgativi nelle attività di studio personali e collaborative, per ricercare, raccogliere e rielaborare dati, inf</w:t>
            </w:r>
            <w:r>
              <w:rPr>
                <w:rFonts w:asciiTheme="minorHAnsi" w:eastAsia="Arial" w:hAnsiTheme="minorHAnsi" w:cstheme="minorHAnsi"/>
                <w:color w:val="000000"/>
                <w:sz w:val="18"/>
              </w:rPr>
              <w:t>ormazioni e concetti; costruire</w:t>
            </w:r>
            <w:r w:rsidRPr="00B00F3A">
              <w:rPr>
                <w:rFonts w:asciiTheme="minorHAnsi" w:eastAsia="Arial" w:hAnsiTheme="minorHAnsi" w:cstheme="minorHAnsi"/>
                <w:color w:val="000000"/>
                <w:sz w:val="18"/>
              </w:rPr>
              <w:t xml:space="preserve"> sulla base di quanto letto testi o presentazioni con l’utilizzo di strumenti tradizionali e informatici</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sidRPr="00B00F3A">
              <w:rPr>
                <w:rFonts w:asciiTheme="minorHAnsi" w:eastAsia="Arial" w:hAnsiTheme="minorHAnsi" w:cstheme="minorHAnsi"/>
                <w:color w:val="000000"/>
                <w:sz w:val="18"/>
              </w:rPr>
              <w:t>Legge</w:t>
            </w:r>
            <w:r>
              <w:rPr>
                <w:rFonts w:asciiTheme="minorHAnsi" w:eastAsia="Arial" w:hAnsiTheme="minorHAnsi" w:cstheme="minorHAnsi"/>
                <w:color w:val="000000"/>
                <w:sz w:val="18"/>
              </w:rPr>
              <w:t>re</w:t>
            </w:r>
            <w:r w:rsidRPr="00B00F3A">
              <w:rPr>
                <w:rFonts w:asciiTheme="minorHAnsi" w:eastAsia="Arial" w:hAnsiTheme="minorHAnsi" w:cstheme="minorHAnsi"/>
                <w:color w:val="000000"/>
                <w:sz w:val="18"/>
              </w:rPr>
              <w:t xml:space="preserve"> testi letterari di vario tip</w:t>
            </w:r>
            <w:r>
              <w:rPr>
                <w:rFonts w:asciiTheme="minorHAnsi" w:eastAsia="Arial" w:hAnsiTheme="minorHAnsi" w:cstheme="minorHAnsi"/>
                <w:color w:val="000000"/>
                <w:sz w:val="18"/>
              </w:rPr>
              <w:t>o e iniziare</w:t>
            </w:r>
            <w:r w:rsidRPr="00B00F3A">
              <w:rPr>
                <w:rFonts w:asciiTheme="minorHAnsi" w:eastAsia="Arial" w:hAnsiTheme="minorHAnsi" w:cstheme="minorHAnsi"/>
                <w:color w:val="000000"/>
                <w:sz w:val="18"/>
              </w:rPr>
              <w:t xml:space="preserve"> a costruirne un’interpretazione, collaborando con compagni e </w:t>
            </w:r>
            <w:r w:rsidRPr="00B00F3A">
              <w:rPr>
                <w:rFonts w:asciiTheme="minorHAnsi" w:eastAsia="Arial" w:hAnsiTheme="minorHAnsi" w:cstheme="minorHAnsi"/>
                <w:color w:val="000000"/>
                <w:sz w:val="18"/>
              </w:rPr>
              <w:lastRenderedPageBreak/>
              <w:t>insegnanti</w:t>
            </w:r>
            <w:r w:rsidRPr="00B00F3A">
              <w:rPr>
                <w:rFonts w:asciiTheme="minorHAnsi" w:eastAsia="Arial" w:hAnsiTheme="minorHAnsi" w:cstheme="minorHAnsi"/>
                <w:color w:val="000000"/>
                <w:sz w:val="18"/>
              </w:rPr>
              <w:tab/>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sidRPr="00B00F3A">
              <w:rPr>
                <w:rFonts w:asciiTheme="minorHAnsi" w:eastAsia="Arial" w:hAnsiTheme="minorHAnsi" w:cstheme="minorHAnsi"/>
                <w:color w:val="000000"/>
                <w:sz w:val="18"/>
              </w:rPr>
              <w:t>Scrive</w:t>
            </w:r>
            <w:r>
              <w:rPr>
                <w:rFonts w:asciiTheme="minorHAnsi" w:eastAsia="Arial" w:hAnsiTheme="minorHAnsi" w:cstheme="minorHAnsi"/>
                <w:color w:val="000000"/>
                <w:sz w:val="18"/>
              </w:rPr>
              <w:t>re</w:t>
            </w:r>
            <w:r w:rsidRPr="00B00F3A">
              <w:rPr>
                <w:rFonts w:asciiTheme="minorHAnsi" w:eastAsia="Arial" w:hAnsiTheme="minorHAnsi" w:cstheme="minorHAnsi"/>
                <w:color w:val="000000"/>
                <w:sz w:val="18"/>
              </w:rPr>
              <w:t xml:space="preserve"> correttamente testi di ti</w:t>
            </w:r>
            <w:r>
              <w:rPr>
                <w:rFonts w:asciiTheme="minorHAnsi" w:eastAsia="Arial" w:hAnsiTheme="minorHAnsi" w:cstheme="minorHAnsi"/>
                <w:color w:val="000000"/>
                <w:sz w:val="18"/>
              </w:rPr>
              <w:t>po diverso</w:t>
            </w:r>
            <w:r w:rsidRPr="00B00F3A">
              <w:rPr>
                <w:rFonts w:asciiTheme="minorHAnsi" w:eastAsia="Arial" w:hAnsiTheme="minorHAnsi" w:cstheme="minorHAnsi"/>
                <w:color w:val="000000"/>
                <w:sz w:val="18"/>
              </w:rPr>
              <w:t xml:space="preserve"> adeguati a situazione, argomento, scopo, destinatario.</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Pr>
                <w:rFonts w:asciiTheme="minorHAnsi" w:eastAsia="Arial" w:hAnsiTheme="minorHAnsi" w:cstheme="minorHAnsi"/>
                <w:color w:val="000000"/>
                <w:sz w:val="18"/>
              </w:rPr>
              <w:t>Produrre</w:t>
            </w:r>
            <w:r w:rsidRPr="00B00F3A">
              <w:rPr>
                <w:rFonts w:asciiTheme="minorHAnsi" w:eastAsia="Arial" w:hAnsiTheme="minorHAnsi" w:cstheme="minorHAnsi"/>
                <w:color w:val="000000"/>
                <w:sz w:val="18"/>
              </w:rPr>
              <w:t xml:space="preserve"> testi multimediali, utilizzando in modo efficace l’accostamento dei linguaggi verbali con quelli iconici e sonori.</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sidRPr="00B00F3A">
              <w:rPr>
                <w:rFonts w:asciiTheme="minorHAnsi" w:eastAsia="Arial" w:hAnsiTheme="minorHAnsi" w:cstheme="minorHAnsi"/>
                <w:color w:val="000000"/>
                <w:sz w:val="18"/>
              </w:rPr>
              <w:t>Comprende</w:t>
            </w:r>
            <w:r>
              <w:rPr>
                <w:rFonts w:asciiTheme="minorHAnsi" w:eastAsia="Arial" w:hAnsiTheme="minorHAnsi" w:cstheme="minorHAnsi"/>
                <w:color w:val="000000"/>
                <w:sz w:val="18"/>
              </w:rPr>
              <w:t>re e utilizzare</w:t>
            </w:r>
            <w:r w:rsidRPr="00B00F3A">
              <w:rPr>
                <w:rFonts w:asciiTheme="minorHAnsi" w:eastAsia="Arial" w:hAnsiTheme="minorHAnsi" w:cstheme="minorHAnsi"/>
                <w:color w:val="000000"/>
                <w:sz w:val="18"/>
              </w:rPr>
              <w:t xml:space="preserve"> in modo appropriato la parole del vocabolario d</w:t>
            </w:r>
            <w:r>
              <w:rPr>
                <w:rFonts w:asciiTheme="minorHAnsi" w:eastAsia="Arial" w:hAnsiTheme="minorHAnsi" w:cstheme="minorHAnsi"/>
                <w:color w:val="000000"/>
                <w:sz w:val="18"/>
              </w:rPr>
              <w:t>i base.</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sidRPr="00B00F3A">
              <w:rPr>
                <w:rFonts w:asciiTheme="minorHAnsi" w:eastAsia="Arial" w:hAnsiTheme="minorHAnsi" w:cstheme="minorHAnsi"/>
                <w:color w:val="000000"/>
                <w:sz w:val="18"/>
              </w:rPr>
              <w:t>Riconosce</w:t>
            </w:r>
            <w:r>
              <w:rPr>
                <w:rFonts w:asciiTheme="minorHAnsi" w:eastAsia="Arial" w:hAnsiTheme="minorHAnsi" w:cstheme="minorHAnsi"/>
                <w:color w:val="000000"/>
                <w:sz w:val="18"/>
              </w:rPr>
              <w:t>re e utilizzare</w:t>
            </w:r>
            <w:r w:rsidRPr="00B00F3A">
              <w:rPr>
                <w:rFonts w:asciiTheme="minorHAnsi" w:eastAsia="Arial" w:hAnsiTheme="minorHAnsi" w:cstheme="minorHAnsi"/>
                <w:color w:val="000000"/>
                <w:sz w:val="18"/>
              </w:rPr>
              <w:t xml:space="preserve"> termini specialistici in base ai campi del discorso</w:t>
            </w:r>
            <w:r>
              <w:rPr>
                <w:rFonts w:asciiTheme="minorHAnsi" w:eastAsia="Arial" w:hAnsiTheme="minorHAnsi" w:cstheme="minorHAnsi"/>
                <w:color w:val="000000"/>
                <w:sz w:val="18"/>
              </w:rPr>
              <w:t>.</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sidRPr="00B00F3A">
              <w:rPr>
                <w:rFonts w:asciiTheme="minorHAnsi" w:eastAsia="Arial" w:hAnsiTheme="minorHAnsi" w:cstheme="minorHAnsi"/>
                <w:color w:val="000000"/>
                <w:sz w:val="18"/>
              </w:rPr>
              <w:t>Adatta</w:t>
            </w:r>
            <w:r>
              <w:rPr>
                <w:rFonts w:asciiTheme="minorHAnsi" w:eastAsia="Arial" w:hAnsiTheme="minorHAnsi" w:cstheme="minorHAnsi"/>
                <w:color w:val="000000"/>
                <w:sz w:val="18"/>
              </w:rPr>
              <w:t>re</w:t>
            </w:r>
            <w:r w:rsidRPr="00B00F3A">
              <w:rPr>
                <w:rFonts w:asciiTheme="minorHAnsi" w:eastAsia="Arial" w:hAnsiTheme="minorHAnsi" w:cstheme="minorHAnsi"/>
                <w:color w:val="000000"/>
                <w:sz w:val="18"/>
              </w:rPr>
              <w:t xml:space="preserve"> opportunamente i registri formale ed informale in base alla situazione comunicativa e agli interlocutori, realizzando scelte lessicali adeguate.</w:t>
            </w:r>
          </w:p>
          <w:p w:rsidR="00B00F3A" w:rsidRPr="00B00F3A" w:rsidRDefault="00B00F3A" w:rsidP="00B00F3A">
            <w:pPr>
              <w:pStyle w:val="Predefinito"/>
              <w:numPr>
                <w:ilvl w:val="0"/>
                <w:numId w:val="38"/>
              </w:numPr>
              <w:ind w:left="175" w:hanging="142"/>
              <w:rPr>
                <w:rFonts w:asciiTheme="minorHAnsi" w:eastAsia="Arial" w:hAnsiTheme="minorHAnsi" w:cstheme="minorHAnsi"/>
                <w:color w:val="000000"/>
                <w:sz w:val="18"/>
              </w:rPr>
            </w:pPr>
            <w:r w:rsidRPr="00B00F3A">
              <w:rPr>
                <w:rFonts w:asciiTheme="minorHAnsi" w:eastAsia="Arial" w:hAnsiTheme="minorHAnsi" w:cstheme="minorHAnsi"/>
                <w:color w:val="000000"/>
                <w:sz w:val="18"/>
              </w:rPr>
              <w:t>Riconosce</w:t>
            </w:r>
            <w:r>
              <w:rPr>
                <w:rFonts w:asciiTheme="minorHAnsi" w:eastAsia="Arial" w:hAnsiTheme="minorHAnsi" w:cstheme="minorHAnsi"/>
                <w:color w:val="000000"/>
                <w:sz w:val="18"/>
              </w:rPr>
              <w:t>re</w:t>
            </w:r>
            <w:r w:rsidRPr="00B00F3A">
              <w:rPr>
                <w:rFonts w:asciiTheme="minorHAnsi" w:eastAsia="Arial" w:hAnsiTheme="minorHAnsi" w:cstheme="minorHAnsi"/>
                <w:color w:val="000000"/>
                <w:sz w:val="18"/>
              </w:rPr>
              <w:t xml:space="preserve"> il rapporto tra varietà linguistiche/lingue diverse (plurilinguismo) e il loro uso nello spazio geografico, sociale e comunicativo</w:t>
            </w:r>
            <w:r w:rsidR="00C635E9">
              <w:rPr>
                <w:rFonts w:asciiTheme="minorHAnsi" w:eastAsia="Arial" w:hAnsiTheme="minorHAnsi" w:cstheme="minorHAnsi"/>
                <w:color w:val="000000"/>
                <w:sz w:val="18"/>
              </w:rPr>
              <w:t>.</w:t>
            </w:r>
          </w:p>
          <w:p w:rsidR="00B00F3A" w:rsidRPr="00B00F3A" w:rsidRDefault="00B00F3A" w:rsidP="00B00F3A">
            <w:pPr>
              <w:pStyle w:val="Predefinito"/>
              <w:rPr>
                <w:rFonts w:asciiTheme="minorHAnsi" w:hAnsiTheme="minorHAnsi" w:cstheme="minorHAnsi"/>
              </w:rPr>
            </w:pPr>
          </w:p>
        </w:tc>
        <w:tc>
          <w:tcPr>
            <w:tcW w:w="2189" w:type="dxa"/>
          </w:tcPr>
          <w:p w:rsidR="00B00F3A" w:rsidRPr="00D30944" w:rsidRDefault="00B00F3A" w:rsidP="0085615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B00F3A" w:rsidRPr="00D30944" w:rsidRDefault="00C635E9" w:rsidP="00856157">
            <w:pPr>
              <w:rPr>
                <w:b/>
                <w:sz w:val="20"/>
                <w:szCs w:val="20"/>
              </w:rPr>
            </w:pPr>
            <w:r>
              <w:rPr>
                <w:b/>
                <w:sz w:val="20"/>
                <w:szCs w:val="20"/>
              </w:rPr>
              <w:t>x</w:t>
            </w:r>
            <w:r w:rsidR="00B00F3A" w:rsidRPr="00D30944">
              <w:rPr>
                <w:b/>
                <w:sz w:val="20"/>
                <w:szCs w:val="20"/>
              </w:rPr>
              <w:t xml:space="preserve"> </w:t>
            </w:r>
            <w:r w:rsidR="00B00F3A">
              <w:rPr>
                <w:b/>
                <w:sz w:val="20"/>
                <w:szCs w:val="20"/>
              </w:rPr>
              <w:t xml:space="preserve"> </w:t>
            </w:r>
            <w:r w:rsidR="00B00F3A" w:rsidRPr="00D30944">
              <w:rPr>
                <w:b/>
                <w:sz w:val="20"/>
                <w:szCs w:val="20"/>
              </w:rPr>
              <w:t>MISTA</w:t>
            </w:r>
          </w:p>
          <w:p w:rsidR="00B00F3A" w:rsidRPr="0063718C" w:rsidRDefault="00B00F3A"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E7774" w:rsidRPr="0063718C" w:rsidTr="00C62EB2">
        <w:trPr>
          <w:trHeight w:val="296"/>
        </w:trPr>
        <w:tc>
          <w:tcPr>
            <w:tcW w:w="3794" w:type="dxa"/>
          </w:tcPr>
          <w:p w:rsidR="008E7774" w:rsidRDefault="008E7774" w:rsidP="0063718C">
            <w:pPr>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3.TEMATICHE DI ATTUALITA’.</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Droga.</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Il fumo.</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 xml:space="preserve"> Disturbi alimentari.</w:t>
            </w:r>
            <w:r w:rsidRPr="00C635E9">
              <w:rPr>
                <w:rFonts w:asciiTheme="minorHAnsi" w:eastAsia="Arial" w:hAnsiTheme="minorHAnsi" w:cstheme="minorHAnsi"/>
                <w:sz w:val="18"/>
              </w:rPr>
              <w:t xml:space="preserve"> </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La rivoluzione informatica .</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Razzismo.</w:t>
            </w:r>
            <w:r w:rsidRPr="00C635E9">
              <w:rPr>
                <w:rFonts w:asciiTheme="minorHAnsi" w:eastAsia="Arial" w:hAnsiTheme="minorHAnsi" w:cstheme="minorHAnsi"/>
                <w:sz w:val="18"/>
              </w:rPr>
              <w:t xml:space="preserve"> </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 xml:space="preserve">La fame e la sete nel mondo. </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La globalizzazione.</w:t>
            </w:r>
            <w:r w:rsidRPr="00C635E9">
              <w:rPr>
                <w:rFonts w:asciiTheme="minorHAnsi" w:eastAsia="Arial" w:hAnsiTheme="minorHAnsi" w:cstheme="minorHAnsi"/>
                <w:sz w:val="18"/>
              </w:rPr>
              <w:t xml:space="preserve"> </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 xml:space="preserve">La terra un pianeta da salvare . </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L</w:t>
            </w:r>
            <w:r w:rsidRPr="00C635E9">
              <w:rPr>
                <w:rFonts w:asciiTheme="minorHAnsi" w:eastAsia="Arial" w:hAnsiTheme="minorHAnsi" w:cstheme="minorHAnsi"/>
                <w:sz w:val="18"/>
              </w:rPr>
              <w:t>a</w:t>
            </w:r>
            <w:r>
              <w:rPr>
                <w:rFonts w:asciiTheme="minorHAnsi" w:eastAsia="Arial" w:hAnsiTheme="minorHAnsi" w:cstheme="minorHAnsi"/>
                <w:sz w:val="18"/>
              </w:rPr>
              <w:t xml:space="preserve"> guerra.</w:t>
            </w:r>
          </w:p>
          <w:p w:rsidR="008E7774"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 xml:space="preserve">Bullismo e </w:t>
            </w:r>
            <w:proofErr w:type="spellStart"/>
            <w:r>
              <w:rPr>
                <w:rFonts w:asciiTheme="minorHAnsi" w:eastAsia="Arial" w:hAnsiTheme="minorHAnsi" w:cstheme="minorHAnsi"/>
                <w:sz w:val="18"/>
              </w:rPr>
              <w:t>cyberbullismo</w:t>
            </w:r>
            <w:proofErr w:type="spellEnd"/>
            <w:r>
              <w:rPr>
                <w:rFonts w:asciiTheme="minorHAnsi" w:eastAsia="Arial" w:hAnsiTheme="minorHAnsi" w:cstheme="minorHAnsi"/>
                <w:sz w:val="18"/>
              </w:rPr>
              <w:t>.</w:t>
            </w:r>
          </w:p>
          <w:p w:rsidR="008E7774" w:rsidRPr="00C635E9" w:rsidRDefault="008E7774" w:rsidP="00C635E9">
            <w:pPr>
              <w:pStyle w:val="Predefinito"/>
              <w:numPr>
                <w:ilvl w:val="0"/>
                <w:numId w:val="40"/>
              </w:numPr>
              <w:ind w:left="284" w:hanging="142"/>
              <w:rPr>
                <w:rFonts w:asciiTheme="minorHAnsi" w:eastAsia="Arial" w:hAnsiTheme="minorHAnsi" w:cstheme="minorHAnsi"/>
                <w:sz w:val="18"/>
              </w:rPr>
            </w:pPr>
            <w:r>
              <w:rPr>
                <w:rFonts w:asciiTheme="minorHAnsi" w:eastAsia="Arial" w:hAnsiTheme="minorHAnsi" w:cstheme="minorHAnsi"/>
                <w:sz w:val="18"/>
              </w:rPr>
              <w:t>Lo sport.</w:t>
            </w:r>
          </w:p>
          <w:p w:rsidR="008E7774" w:rsidRPr="00C635E9" w:rsidRDefault="008E7774" w:rsidP="008E7774">
            <w:pPr>
              <w:pStyle w:val="Paragrafoelenco"/>
              <w:rPr>
                <w:rFonts w:asciiTheme="minorHAnsi" w:hAnsiTheme="minorHAnsi" w:cstheme="minorHAnsi"/>
                <w:color w:val="000000"/>
                <w:sz w:val="20"/>
                <w:szCs w:val="20"/>
              </w:rPr>
            </w:pPr>
          </w:p>
          <w:p w:rsidR="008E7774" w:rsidRPr="0063718C" w:rsidRDefault="008E7774" w:rsidP="0063718C">
            <w:pPr>
              <w:rPr>
                <w:color w:val="000000"/>
                <w:sz w:val="20"/>
                <w:szCs w:val="20"/>
              </w:rPr>
            </w:pPr>
          </w:p>
        </w:tc>
        <w:tc>
          <w:tcPr>
            <w:tcW w:w="3260" w:type="dxa"/>
          </w:tcPr>
          <w:p w:rsidR="008E7774" w:rsidRDefault="008E7774" w:rsidP="008E7774">
            <w:pPr>
              <w:pStyle w:val="Paragrafoelenco"/>
              <w:numPr>
                <w:ilvl w:val="0"/>
                <w:numId w:val="40"/>
              </w:numPr>
              <w:ind w:left="175" w:hanging="141"/>
              <w:rPr>
                <w:rFonts w:asciiTheme="minorHAnsi" w:hAnsiTheme="minorHAnsi" w:cstheme="minorHAnsi"/>
                <w:color w:val="000000"/>
                <w:sz w:val="18"/>
                <w:szCs w:val="20"/>
              </w:rPr>
            </w:pPr>
            <w:r w:rsidRPr="008E7774">
              <w:rPr>
                <w:rFonts w:asciiTheme="minorHAnsi" w:hAnsiTheme="minorHAnsi" w:cstheme="minorHAnsi"/>
                <w:color w:val="000000"/>
                <w:sz w:val="18"/>
                <w:szCs w:val="20"/>
              </w:rPr>
              <w:lastRenderedPageBreak/>
              <w:t>Conoscere gli</w:t>
            </w:r>
            <w:r>
              <w:rPr>
                <w:rFonts w:asciiTheme="minorHAnsi" w:hAnsiTheme="minorHAnsi" w:cstheme="minorHAnsi"/>
                <w:color w:val="000000"/>
                <w:sz w:val="18"/>
                <w:szCs w:val="20"/>
              </w:rPr>
              <w:t xml:space="preserve"> schemi compositivi delle varie </w:t>
            </w:r>
            <w:r w:rsidRPr="008E7774">
              <w:rPr>
                <w:rFonts w:asciiTheme="minorHAnsi" w:hAnsiTheme="minorHAnsi" w:cstheme="minorHAnsi"/>
                <w:color w:val="000000"/>
                <w:sz w:val="18"/>
                <w:szCs w:val="20"/>
              </w:rPr>
              <w:t>tipologie testuali</w:t>
            </w:r>
            <w:r>
              <w:rPr>
                <w:rFonts w:asciiTheme="minorHAnsi" w:hAnsiTheme="minorHAnsi" w:cstheme="minorHAnsi"/>
                <w:color w:val="000000"/>
                <w:sz w:val="18"/>
                <w:szCs w:val="20"/>
              </w:rPr>
              <w:t>.</w:t>
            </w:r>
          </w:p>
          <w:p w:rsidR="008E7774" w:rsidRDefault="008E7774" w:rsidP="008E7774">
            <w:pPr>
              <w:pStyle w:val="Paragrafoelenco"/>
              <w:numPr>
                <w:ilvl w:val="0"/>
                <w:numId w:val="40"/>
              </w:numPr>
              <w:ind w:left="175" w:hanging="141"/>
              <w:rPr>
                <w:rFonts w:asciiTheme="minorHAnsi" w:hAnsiTheme="minorHAnsi" w:cstheme="minorHAnsi"/>
                <w:color w:val="000000"/>
                <w:sz w:val="18"/>
                <w:szCs w:val="20"/>
              </w:rPr>
            </w:pPr>
            <w:r w:rsidRPr="008E7774">
              <w:rPr>
                <w:rFonts w:asciiTheme="minorHAnsi" w:hAnsiTheme="minorHAnsi" w:cstheme="minorHAnsi"/>
                <w:color w:val="000000"/>
                <w:sz w:val="18"/>
                <w:szCs w:val="20"/>
              </w:rPr>
              <w:t>Individuare le strutture essenziali del testo argomentativo</w:t>
            </w:r>
            <w:r>
              <w:rPr>
                <w:rFonts w:asciiTheme="minorHAnsi" w:hAnsiTheme="minorHAnsi" w:cstheme="minorHAnsi"/>
                <w:color w:val="000000"/>
                <w:sz w:val="18"/>
                <w:szCs w:val="20"/>
              </w:rPr>
              <w:t>.</w:t>
            </w:r>
          </w:p>
          <w:p w:rsidR="008E7774" w:rsidRDefault="008E7774" w:rsidP="008E7774">
            <w:pPr>
              <w:pStyle w:val="Paragrafoelenco"/>
              <w:numPr>
                <w:ilvl w:val="0"/>
                <w:numId w:val="40"/>
              </w:numPr>
              <w:ind w:left="175" w:hanging="141"/>
              <w:rPr>
                <w:rFonts w:asciiTheme="minorHAnsi" w:hAnsiTheme="minorHAnsi" w:cstheme="minorHAnsi"/>
                <w:color w:val="000000"/>
                <w:sz w:val="18"/>
                <w:szCs w:val="20"/>
              </w:rPr>
            </w:pPr>
            <w:r w:rsidRPr="008E7774">
              <w:rPr>
                <w:rFonts w:asciiTheme="minorHAnsi" w:hAnsiTheme="minorHAnsi" w:cstheme="minorHAnsi"/>
                <w:color w:val="000000"/>
                <w:sz w:val="18"/>
                <w:szCs w:val="20"/>
              </w:rPr>
              <w:t>Conoscere le procedure di ideazione, ideazione e revisione del testo.</w:t>
            </w:r>
          </w:p>
          <w:p w:rsidR="008E7774" w:rsidRDefault="008E7774" w:rsidP="008E7774">
            <w:pPr>
              <w:pStyle w:val="Paragrafoelenco"/>
              <w:numPr>
                <w:ilvl w:val="0"/>
                <w:numId w:val="40"/>
              </w:numPr>
              <w:ind w:left="175" w:hanging="141"/>
              <w:rPr>
                <w:rFonts w:asciiTheme="minorHAnsi" w:hAnsiTheme="minorHAnsi" w:cstheme="minorHAnsi"/>
                <w:color w:val="000000"/>
                <w:sz w:val="18"/>
                <w:szCs w:val="20"/>
              </w:rPr>
            </w:pPr>
            <w:r w:rsidRPr="008E7774">
              <w:rPr>
                <w:rFonts w:asciiTheme="minorHAnsi" w:hAnsiTheme="minorHAnsi" w:cstheme="minorHAnsi"/>
                <w:color w:val="000000"/>
                <w:sz w:val="18"/>
                <w:szCs w:val="20"/>
              </w:rPr>
              <w:t>Conoscere gli elementi di base della comunicazione per intervenire in una conversazione in modo coerente  e pertinente.</w:t>
            </w:r>
          </w:p>
          <w:p w:rsidR="008E7774" w:rsidRPr="008E7774" w:rsidRDefault="008E7774" w:rsidP="008E7774">
            <w:pPr>
              <w:pStyle w:val="Paragrafoelenco"/>
              <w:numPr>
                <w:ilvl w:val="0"/>
                <w:numId w:val="40"/>
              </w:numPr>
              <w:ind w:left="175" w:hanging="141"/>
              <w:rPr>
                <w:rFonts w:asciiTheme="minorHAnsi" w:hAnsiTheme="minorHAnsi" w:cstheme="minorHAnsi"/>
                <w:color w:val="000000"/>
                <w:sz w:val="18"/>
                <w:szCs w:val="20"/>
              </w:rPr>
            </w:pPr>
            <w:r w:rsidRPr="008E7774">
              <w:rPr>
                <w:rFonts w:asciiTheme="minorHAnsi" w:hAnsiTheme="minorHAnsi" w:cstheme="minorHAnsi"/>
                <w:color w:val="000000"/>
                <w:sz w:val="18"/>
                <w:szCs w:val="20"/>
              </w:rPr>
              <w:t xml:space="preserve">Conoscere le strutture lessicali e linguistiche per riferire  su un </w:t>
            </w:r>
            <w:r w:rsidRPr="008E7774">
              <w:rPr>
                <w:rFonts w:asciiTheme="minorHAnsi" w:hAnsiTheme="minorHAnsi" w:cstheme="minorHAnsi"/>
                <w:color w:val="000000"/>
                <w:sz w:val="18"/>
                <w:szCs w:val="20"/>
              </w:rPr>
              <w:lastRenderedPageBreak/>
              <w:t xml:space="preserve">argomento di studio. </w:t>
            </w:r>
          </w:p>
          <w:p w:rsidR="008E7774" w:rsidRPr="0063718C" w:rsidRDefault="008E7774" w:rsidP="004C1C69">
            <w:pPr>
              <w:ind w:left="360"/>
              <w:rPr>
                <w:color w:val="000000"/>
                <w:sz w:val="20"/>
                <w:szCs w:val="20"/>
              </w:rPr>
            </w:pPr>
          </w:p>
        </w:tc>
        <w:tc>
          <w:tcPr>
            <w:tcW w:w="3119" w:type="dxa"/>
          </w:tcPr>
          <w:p w:rsidR="008E7774" w:rsidRPr="008E7774" w:rsidRDefault="008E7774" w:rsidP="008E7774">
            <w:pPr>
              <w:pStyle w:val="Paragrafoelenco"/>
              <w:widowControl w:val="0"/>
              <w:numPr>
                <w:ilvl w:val="0"/>
                <w:numId w:val="41"/>
              </w:numPr>
              <w:tabs>
                <w:tab w:val="left" w:pos="2160"/>
              </w:tabs>
              <w:suppressAutoHyphens/>
              <w:autoSpaceDN w:val="0"/>
              <w:spacing w:after="0"/>
              <w:ind w:left="176" w:hanging="176"/>
              <w:contextualSpacing w:val="0"/>
              <w:rPr>
                <w:rFonts w:asciiTheme="minorHAnsi" w:eastAsia="Arial" w:hAnsiTheme="minorHAnsi" w:cstheme="minorHAnsi"/>
                <w:color w:val="000000"/>
                <w:sz w:val="18"/>
              </w:rPr>
            </w:pPr>
            <w:r w:rsidRPr="008E7774">
              <w:rPr>
                <w:rFonts w:asciiTheme="minorHAnsi" w:eastAsia="Arial" w:hAnsiTheme="minorHAnsi" w:cstheme="minorHAnsi"/>
                <w:color w:val="000000"/>
                <w:sz w:val="18"/>
              </w:rPr>
              <w:lastRenderedPageBreak/>
              <w:t>Intervenire in una conversazione o in una discussione, di classe o di gruppo, con pertinenza e coerenza, rispettando tempi e turni di parola e fornendo u</w:t>
            </w:r>
            <w:r>
              <w:rPr>
                <w:rFonts w:asciiTheme="minorHAnsi" w:eastAsia="Arial" w:hAnsiTheme="minorHAnsi" w:cstheme="minorHAnsi"/>
                <w:color w:val="000000"/>
                <w:sz w:val="18"/>
              </w:rPr>
              <w:t>n positivo contributo personale.</w:t>
            </w:r>
          </w:p>
          <w:p w:rsidR="008E7774" w:rsidRPr="008E7774" w:rsidRDefault="008E7774" w:rsidP="008E7774">
            <w:pPr>
              <w:pStyle w:val="Paragrafoelenco"/>
              <w:widowControl w:val="0"/>
              <w:numPr>
                <w:ilvl w:val="0"/>
                <w:numId w:val="41"/>
              </w:numPr>
              <w:tabs>
                <w:tab w:val="left" w:pos="2160"/>
              </w:tabs>
              <w:suppressAutoHyphens/>
              <w:autoSpaceDN w:val="0"/>
              <w:spacing w:after="0"/>
              <w:ind w:left="176" w:hanging="176"/>
              <w:contextualSpacing w:val="0"/>
              <w:rPr>
                <w:rFonts w:asciiTheme="minorHAnsi" w:eastAsia="Arial" w:hAnsiTheme="minorHAnsi" w:cstheme="minorHAnsi"/>
                <w:color w:val="000000"/>
                <w:sz w:val="18"/>
              </w:rPr>
            </w:pPr>
            <w:r w:rsidRPr="008E7774">
              <w:rPr>
                <w:rFonts w:asciiTheme="minorHAnsi" w:eastAsia="Arial" w:hAnsiTheme="minorHAnsi" w:cstheme="minorHAnsi"/>
                <w:color w:val="000000"/>
                <w:sz w:val="18"/>
              </w:rPr>
              <w:t>Argomentare la propria tesi su un tema affrontato nello studio e nel dialogo in classe con dati pertinenti e motivazioni valide.</w:t>
            </w:r>
          </w:p>
          <w:p w:rsidR="008E7774" w:rsidRPr="008E7774" w:rsidRDefault="008E7774" w:rsidP="008E7774">
            <w:pPr>
              <w:pStyle w:val="Paragrafoelenco"/>
              <w:widowControl w:val="0"/>
              <w:numPr>
                <w:ilvl w:val="0"/>
                <w:numId w:val="41"/>
              </w:numPr>
              <w:tabs>
                <w:tab w:val="left" w:pos="2160"/>
              </w:tabs>
              <w:suppressAutoHyphens/>
              <w:autoSpaceDN w:val="0"/>
              <w:spacing w:after="0"/>
              <w:ind w:left="176" w:hanging="176"/>
              <w:contextualSpacing w:val="0"/>
              <w:rPr>
                <w:rFonts w:asciiTheme="minorHAnsi" w:eastAsia="Arial" w:hAnsiTheme="minorHAnsi" w:cstheme="minorHAnsi"/>
                <w:color w:val="000000"/>
                <w:sz w:val="18"/>
              </w:rPr>
            </w:pPr>
            <w:r w:rsidRPr="008E7774">
              <w:rPr>
                <w:rFonts w:asciiTheme="minorHAnsi" w:eastAsia="Arial" w:hAnsiTheme="minorHAnsi" w:cstheme="minorHAnsi"/>
                <w:color w:val="000000"/>
                <w:sz w:val="18"/>
              </w:rPr>
              <w:t>Ascoltare testi applicando tecniche di supporto alla comprensione durante e dopo l’ascolto</w:t>
            </w:r>
            <w:r>
              <w:rPr>
                <w:rFonts w:asciiTheme="minorHAnsi" w:eastAsia="Arial" w:hAnsiTheme="minorHAnsi" w:cstheme="minorHAnsi"/>
                <w:color w:val="000000"/>
                <w:sz w:val="18"/>
              </w:rPr>
              <w:t>.</w:t>
            </w:r>
          </w:p>
          <w:p w:rsidR="008E7774" w:rsidRPr="008E7774" w:rsidRDefault="008E7774" w:rsidP="008E7774">
            <w:pPr>
              <w:pStyle w:val="Paragrafoelenco"/>
              <w:widowControl w:val="0"/>
              <w:numPr>
                <w:ilvl w:val="0"/>
                <w:numId w:val="41"/>
              </w:numPr>
              <w:tabs>
                <w:tab w:val="left" w:pos="2160"/>
              </w:tabs>
              <w:suppressAutoHyphens/>
              <w:autoSpaceDN w:val="0"/>
              <w:spacing w:after="0" w:line="200" w:lineRule="atLeast"/>
              <w:ind w:left="176" w:hanging="176"/>
              <w:contextualSpacing w:val="0"/>
              <w:rPr>
                <w:rFonts w:asciiTheme="minorHAnsi" w:eastAsia="Arial" w:hAnsiTheme="minorHAnsi" w:cstheme="minorHAnsi"/>
                <w:color w:val="000000"/>
                <w:sz w:val="18"/>
              </w:rPr>
            </w:pPr>
            <w:r w:rsidRPr="008E7774">
              <w:rPr>
                <w:rFonts w:asciiTheme="minorHAnsi" w:eastAsia="Arial" w:hAnsiTheme="minorHAnsi" w:cstheme="minorHAnsi"/>
                <w:color w:val="000000"/>
                <w:sz w:val="18"/>
              </w:rPr>
              <w:lastRenderedPageBreak/>
              <w:t>Riferire oralmente su un argomento di studio esplicitando lo scopo e presentandolo in modo chiaro: esporre le informazioni secondo un ordine prestabilito e coerente, usare un registro adeguato all’argomento ed alla situazione, controllare il lessico specifico, precisare le fonti e servirsi eventualmente di materiali di supporto (Cartine, tabelle, grafici)</w:t>
            </w:r>
            <w:r>
              <w:rPr>
                <w:rFonts w:asciiTheme="minorHAnsi" w:eastAsia="Arial" w:hAnsiTheme="minorHAnsi" w:cstheme="minorHAnsi"/>
                <w:color w:val="000000"/>
                <w:sz w:val="18"/>
              </w:rPr>
              <w:t>.</w:t>
            </w:r>
          </w:p>
          <w:p w:rsidR="008E7774" w:rsidRPr="008E7774" w:rsidRDefault="008E7774" w:rsidP="008E7774">
            <w:pPr>
              <w:pStyle w:val="Predefinito"/>
              <w:numPr>
                <w:ilvl w:val="0"/>
                <w:numId w:val="41"/>
              </w:numPr>
              <w:tabs>
                <w:tab w:val="left" w:pos="-720"/>
              </w:tabs>
              <w:ind w:left="176" w:hanging="176"/>
              <w:rPr>
                <w:rFonts w:asciiTheme="minorHAnsi" w:eastAsia="Arial" w:hAnsiTheme="minorHAnsi" w:cstheme="minorHAnsi"/>
                <w:color w:val="000000"/>
                <w:sz w:val="18"/>
              </w:rPr>
            </w:pPr>
            <w:r w:rsidRPr="008E7774">
              <w:rPr>
                <w:rFonts w:asciiTheme="minorHAnsi" w:eastAsia="Arial" w:hAnsiTheme="minorHAnsi" w:cstheme="minorHAnsi"/>
                <w:color w:val="000000"/>
                <w:sz w:val="18"/>
              </w:rPr>
              <w:t>Confrontare, su uno stesso argomento</w:t>
            </w:r>
            <w:r>
              <w:rPr>
                <w:rFonts w:asciiTheme="minorHAnsi" w:eastAsia="Arial" w:hAnsiTheme="minorHAnsi" w:cstheme="minorHAnsi"/>
                <w:color w:val="000000"/>
                <w:sz w:val="18"/>
              </w:rPr>
              <w:t xml:space="preserve"> </w:t>
            </w:r>
            <w:r w:rsidRPr="008E7774">
              <w:rPr>
                <w:rFonts w:asciiTheme="minorHAnsi" w:eastAsia="Arial" w:hAnsiTheme="minorHAnsi" w:cstheme="minorHAnsi"/>
                <w:color w:val="000000"/>
                <w:sz w:val="18"/>
              </w:rPr>
              <w:t>informazioni ricavabili da più fonti, selezionando quelle ritenute più significative ed affidabili.</w:t>
            </w:r>
          </w:p>
          <w:p w:rsidR="008E7774" w:rsidRPr="008E7774" w:rsidRDefault="008E7774" w:rsidP="008E7774">
            <w:pPr>
              <w:pStyle w:val="Paragrafoelenco"/>
              <w:widowControl w:val="0"/>
              <w:numPr>
                <w:ilvl w:val="0"/>
                <w:numId w:val="41"/>
              </w:numPr>
              <w:tabs>
                <w:tab w:val="left" w:pos="2160"/>
              </w:tabs>
              <w:suppressAutoHyphens/>
              <w:autoSpaceDN w:val="0"/>
              <w:spacing w:line="200" w:lineRule="atLeast"/>
              <w:ind w:left="176" w:hanging="176"/>
              <w:contextualSpacing w:val="0"/>
              <w:rPr>
                <w:rFonts w:asciiTheme="minorHAnsi" w:eastAsia="Arial" w:hAnsiTheme="minorHAnsi" w:cstheme="minorHAnsi"/>
                <w:color w:val="000000"/>
                <w:sz w:val="18"/>
              </w:rPr>
            </w:pPr>
            <w:r w:rsidRPr="008E7774">
              <w:rPr>
                <w:rFonts w:asciiTheme="minorHAnsi" w:eastAsia="Arial" w:hAnsiTheme="minorHAnsi" w:cstheme="minorHAnsi"/>
                <w:color w:val="000000"/>
                <w:sz w:val="18"/>
              </w:rPr>
              <w:t>Riformulare in modo sintetico le informazioni selezionate e riorganizzarle in modo personale.</w:t>
            </w:r>
          </w:p>
          <w:p w:rsidR="008E7774" w:rsidRPr="008E7774" w:rsidRDefault="008E7774" w:rsidP="00305C56">
            <w:pPr>
              <w:pStyle w:val="Paragrafoelenco"/>
              <w:spacing w:after="0" w:line="200" w:lineRule="atLeast"/>
              <w:ind w:left="0"/>
              <w:rPr>
                <w:rFonts w:asciiTheme="minorHAnsi" w:hAnsiTheme="minorHAnsi" w:cstheme="minorHAnsi"/>
              </w:rPr>
            </w:pPr>
          </w:p>
        </w:tc>
        <w:tc>
          <w:tcPr>
            <w:tcW w:w="2693" w:type="dxa"/>
          </w:tcPr>
          <w:p w:rsidR="008E7774" w:rsidRPr="008E7774" w:rsidRDefault="008E7774" w:rsidP="008E7774">
            <w:pPr>
              <w:pStyle w:val="Predefinito"/>
              <w:numPr>
                <w:ilvl w:val="0"/>
                <w:numId w:val="42"/>
              </w:numPr>
              <w:ind w:left="175" w:hanging="142"/>
              <w:rPr>
                <w:rFonts w:asciiTheme="minorHAnsi" w:hAnsiTheme="minorHAnsi" w:cstheme="minorHAnsi"/>
              </w:rPr>
            </w:pPr>
            <w:r>
              <w:rPr>
                <w:rFonts w:asciiTheme="minorHAnsi" w:eastAsia="Arial" w:hAnsiTheme="minorHAnsi" w:cstheme="minorHAnsi"/>
                <w:color w:val="000000"/>
                <w:sz w:val="18"/>
              </w:rPr>
              <w:lastRenderedPageBreak/>
              <w:t>Interagire</w:t>
            </w:r>
            <w:r w:rsidRPr="008E7774">
              <w:rPr>
                <w:rFonts w:asciiTheme="minorHAnsi" w:eastAsia="Arial" w:hAnsiTheme="minorHAnsi" w:cstheme="minorHAnsi"/>
                <w:color w:val="000000"/>
                <w:sz w:val="18"/>
              </w:rPr>
              <w:t xml:space="preserve"> in modo efficace in diverse situazioni comunicative, attraverso modalità dialogiche sempre rispettose delle idee degli altri.</w:t>
            </w:r>
          </w:p>
          <w:p w:rsidR="008E7774" w:rsidRPr="008E7774" w:rsidRDefault="008E7774" w:rsidP="008E7774">
            <w:pPr>
              <w:pStyle w:val="Predefinito"/>
              <w:numPr>
                <w:ilvl w:val="0"/>
                <w:numId w:val="42"/>
              </w:numPr>
              <w:ind w:left="175" w:hanging="142"/>
              <w:rPr>
                <w:rFonts w:asciiTheme="minorHAnsi" w:eastAsia="Arial" w:hAnsiTheme="minorHAnsi" w:cstheme="minorHAnsi"/>
                <w:color w:val="000000"/>
                <w:sz w:val="18"/>
              </w:rPr>
            </w:pPr>
            <w:r>
              <w:rPr>
                <w:rFonts w:asciiTheme="minorHAnsi" w:eastAsia="Arial" w:hAnsiTheme="minorHAnsi" w:cstheme="minorHAnsi"/>
                <w:color w:val="000000"/>
                <w:sz w:val="18"/>
              </w:rPr>
              <w:t>Utilizzare</w:t>
            </w:r>
            <w:r w:rsidRPr="008E7774">
              <w:rPr>
                <w:rFonts w:asciiTheme="minorHAnsi" w:eastAsia="Arial" w:hAnsiTheme="minorHAnsi" w:cstheme="minorHAnsi"/>
                <w:color w:val="000000"/>
                <w:sz w:val="18"/>
              </w:rPr>
              <w:t xml:space="preserve"> la comunicazione orale per collaborare con gli altri</w:t>
            </w:r>
            <w:r>
              <w:rPr>
                <w:rFonts w:asciiTheme="minorHAnsi" w:eastAsia="Arial" w:hAnsiTheme="minorHAnsi" w:cstheme="minorHAnsi"/>
                <w:color w:val="000000"/>
                <w:sz w:val="18"/>
              </w:rPr>
              <w:t>.</w:t>
            </w:r>
          </w:p>
          <w:p w:rsidR="008E7774" w:rsidRPr="008E7774" w:rsidRDefault="008E7774" w:rsidP="008E7774">
            <w:pPr>
              <w:pStyle w:val="Predefinito"/>
              <w:numPr>
                <w:ilvl w:val="0"/>
                <w:numId w:val="42"/>
              </w:numPr>
              <w:ind w:left="175" w:hanging="142"/>
              <w:rPr>
                <w:rFonts w:asciiTheme="minorHAnsi" w:eastAsia="Arial" w:hAnsiTheme="minorHAnsi" w:cstheme="minorHAnsi"/>
                <w:color w:val="000000"/>
                <w:sz w:val="18"/>
              </w:rPr>
            </w:pPr>
            <w:r w:rsidRPr="008E7774">
              <w:rPr>
                <w:rFonts w:asciiTheme="minorHAnsi" w:eastAsia="Arial" w:hAnsiTheme="minorHAnsi" w:cstheme="minorHAnsi"/>
                <w:color w:val="000000"/>
                <w:sz w:val="18"/>
              </w:rPr>
              <w:t>Ascolta</w:t>
            </w:r>
            <w:r>
              <w:rPr>
                <w:rFonts w:asciiTheme="minorHAnsi" w:eastAsia="Arial" w:hAnsiTheme="minorHAnsi" w:cstheme="minorHAnsi"/>
                <w:color w:val="000000"/>
                <w:sz w:val="18"/>
              </w:rPr>
              <w:t>re</w:t>
            </w:r>
            <w:r w:rsidRPr="008E7774">
              <w:rPr>
                <w:rFonts w:asciiTheme="minorHAnsi" w:eastAsia="Arial" w:hAnsiTheme="minorHAnsi" w:cstheme="minorHAnsi"/>
                <w:color w:val="000000"/>
                <w:sz w:val="18"/>
              </w:rPr>
              <w:t xml:space="preserve"> e comprende</w:t>
            </w:r>
            <w:r>
              <w:rPr>
                <w:rFonts w:asciiTheme="minorHAnsi" w:eastAsia="Arial" w:hAnsiTheme="minorHAnsi" w:cstheme="minorHAnsi"/>
                <w:color w:val="000000"/>
                <w:sz w:val="18"/>
              </w:rPr>
              <w:t>r</w:t>
            </w:r>
            <w:r w:rsidRPr="008E7774">
              <w:rPr>
                <w:rFonts w:asciiTheme="minorHAnsi" w:eastAsia="Arial" w:hAnsiTheme="minorHAnsi" w:cstheme="minorHAnsi"/>
                <w:color w:val="000000"/>
                <w:sz w:val="18"/>
              </w:rPr>
              <w:t xml:space="preserve"> testi di vario tipo “diretti” e “trasmessi” dai media, riconoscendone la fonte, il tema, le informazioni e la loro gerarchia, l’intenzione </w:t>
            </w:r>
            <w:r w:rsidRPr="008E7774">
              <w:rPr>
                <w:rFonts w:asciiTheme="minorHAnsi" w:eastAsia="Arial" w:hAnsiTheme="minorHAnsi" w:cstheme="minorHAnsi"/>
                <w:color w:val="000000"/>
                <w:sz w:val="18"/>
              </w:rPr>
              <w:lastRenderedPageBreak/>
              <w:t>dell’emittente</w:t>
            </w:r>
            <w:r>
              <w:rPr>
                <w:rFonts w:asciiTheme="minorHAnsi" w:eastAsia="Arial" w:hAnsiTheme="minorHAnsi" w:cstheme="minorHAnsi"/>
                <w:color w:val="000000"/>
                <w:sz w:val="18"/>
              </w:rPr>
              <w:t>.</w:t>
            </w:r>
          </w:p>
          <w:p w:rsidR="008E7774" w:rsidRPr="008E7774" w:rsidRDefault="00FF0DC8" w:rsidP="008E7774">
            <w:pPr>
              <w:pStyle w:val="Predefinito"/>
              <w:numPr>
                <w:ilvl w:val="0"/>
                <w:numId w:val="42"/>
              </w:numPr>
              <w:ind w:left="175" w:hanging="142"/>
              <w:rPr>
                <w:rFonts w:asciiTheme="minorHAnsi" w:eastAsia="Arial" w:hAnsiTheme="minorHAnsi" w:cstheme="minorHAnsi"/>
                <w:color w:val="000000"/>
                <w:sz w:val="18"/>
              </w:rPr>
            </w:pPr>
            <w:r>
              <w:rPr>
                <w:rFonts w:asciiTheme="minorHAnsi" w:eastAsia="Arial" w:hAnsiTheme="minorHAnsi" w:cstheme="minorHAnsi"/>
                <w:color w:val="000000"/>
                <w:sz w:val="18"/>
              </w:rPr>
              <w:t>Esporre</w:t>
            </w:r>
            <w:r w:rsidR="008E7774" w:rsidRPr="008E7774">
              <w:rPr>
                <w:rFonts w:asciiTheme="minorHAnsi" w:eastAsia="Arial" w:hAnsiTheme="minorHAnsi" w:cstheme="minorHAnsi"/>
                <w:color w:val="000000"/>
                <w:sz w:val="18"/>
              </w:rPr>
              <w:t xml:space="preserve"> oralmente all’insegnante e ai compagni argomenti di studio e di ricerca, anche avvalendosi di supporti specifici (schemi, mappe, presentazioni al computer, ecc.)</w:t>
            </w:r>
            <w:r>
              <w:rPr>
                <w:rFonts w:asciiTheme="minorHAnsi" w:eastAsia="Arial" w:hAnsiTheme="minorHAnsi" w:cstheme="minorHAnsi"/>
                <w:color w:val="000000"/>
                <w:sz w:val="18"/>
              </w:rPr>
              <w:t>.</w:t>
            </w:r>
          </w:p>
          <w:p w:rsidR="008E7774" w:rsidRPr="008E7774" w:rsidRDefault="00FF0DC8" w:rsidP="00FF0DC8">
            <w:pPr>
              <w:pStyle w:val="Predefinito"/>
              <w:numPr>
                <w:ilvl w:val="0"/>
                <w:numId w:val="42"/>
              </w:numPr>
              <w:ind w:left="175" w:hanging="142"/>
              <w:rPr>
                <w:rFonts w:asciiTheme="minorHAnsi" w:eastAsia="Arial" w:hAnsiTheme="minorHAnsi" w:cstheme="minorHAnsi"/>
                <w:color w:val="000000"/>
                <w:sz w:val="18"/>
              </w:rPr>
            </w:pPr>
            <w:r>
              <w:rPr>
                <w:rFonts w:asciiTheme="minorHAnsi" w:eastAsia="Arial" w:hAnsiTheme="minorHAnsi" w:cstheme="minorHAnsi"/>
                <w:color w:val="000000"/>
                <w:sz w:val="18"/>
              </w:rPr>
              <w:t>Utilizzare</w:t>
            </w:r>
            <w:r w:rsidR="008E7774" w:rsidRPr="008E7774">
              <w:rPr>
                <w:rFonts w:asciiTheme="minorHAnsi" w:eastAsia="Arial" w:hAnsiTheme="minorHAnsi" w:cstheme="minorHAnsi"/>
                <w:color w:val="000000"/>
                <w:sz w:val="18"/>
              </w:rPr>
              <w:t xml:space="preserve"> manuali delle discipline o testi divulgativi nelle attività di studio personali e collaborative, per ricercare, raccogliere e rielaborare dati, informazioni e concetti; costruisce sulla base di quanto letto testi o presentazioni con l’utilizzo di strumenti tradizionali e informatici</w:t>
            </w:r>
          </w:p>
          <w:p w:rsidR="008E7774" w:rsidRPr="008E7774" w:rsidRDefault="008E7774" w:rsidP="00FF0DC8">
            <w:pPr>
              <w:pStyle w:val="Predefinito"/>
              <w:numPr>
                <w:ilvl w:val="0"/>
                <w:numId w:val="42"/>
              </w:numPr>
              <w:ind w:left="175" w:hanging="142"/>
              <w:rPr>
                <w:rFonts w:asciiTheme="minorHAnsi" w:eastAsia="Arial" w:hAnsiTheme="minorHAnsi" w:cstheme="minorHAnsi"/>
                <w:color w:val="000000"/>
                <w:sz w:val="18"/>
              </w:rPr>
            </w:pPr>
            <w:r w:rsidRPr="008E7774">
              <w:rPr>
                <w:rFonts w:asciiTheme="minorHAnsi" w:eastAsia="Arial" w:hAnsiTheme="minorHAnsi" w:cstheme="minorHAnsi"/>
                <w:color w:val="000000"/>
                <w:sz w:val="18"/>
              </w:rPr>
              <w:t>Legge</w:t>
            </w:r>
            <w:r w:rsidR="00FF0DC8">
              <w:rPr>
                <w:rFonts w:asciiTheme="minorHAnsi" w:eastAsia="Arial" w:hAnsiTheme="minorHAnsi" w:cstheme="minorHAnsi"/>
                <w:color w:val="000000"/>
                <w:sz w:val="18"/>
              </w:rPr>
              <w:t>re</w:t>
            </w:r>
            <w:r w:rsidRPr="008E7774">
              <w:rPr>
                <w:rFonts w:asciiTheme="minorHAnsi" w:eastAsia="Arial" w:hAnsiTheme="minorHAnsi" w:cstheme="minorHAnsi"/>
                <w:color w:val="000000"/>
                <w:sz w:val="18"/>
              </w:rPr>
              <w:t xml:space="preserve"> testi letterari di vario tipo (narrativ</w:t>
            </w:r>
            <w:r w:rsidR="00FF0DC8">
              <w:rPr>
                <w:rFonts w:asciiTheme="minorHAnsi" w:eastAsia="Arial" w:hAnsiTheme="minorHAnsi" w:cstheme="minorHAnsi"/>
                <w:color w:val="000000"/>
                <w:sz w:val="18"/>
              </w:rPr>
              <w:t>i, poetici, teatrali) e iniziare</w:t>
            </w:r>
            <w:r w:rsidRPr="008E7774">
              <w:rPr>
                <w:rFonts w:asciiTheme="minorHAnsi" w:eastAsia="Arial" w:hAnsiTheme="minorHAnsi" w:cstheme="minorHAnsi"/>
                <w:color w:val="000000"/>
                <w:sz w:val="18"/>
              </w:rPr>
              <w:t xml:space="preserve"> a costruirne un’interpretazione, collaborando con compagni e insegnanti</w:t>
            </w:r>
            <w:r w:rsidR="00FF0DC8">
              <w:rPr>
                <w:rFonts w:asciiTheme="minorHAnsi" w:eastAsia="Arial" w:hAnsiTheme="minorHAnsi" w:cstheme="minorHAnsi"/>
                <w:color w:val="000000"/>
                <w:sz w:val="18"/>
              </w:rPr>
              <w:t>.</w:t>
            </w:r>
            <w:r w:rsidRPr="008E7774">
              <w:rPr>
                <w:rFonts w:asciiTheme="minorHAnsi" w:eastAsia="Arial" w:hAnsiTheme="minorHAnsi" w:cstheme="minorHAnsi"/>
                <w:color w:val="000000"/>
                <w:sz w:val="18"/>
              </w:rPr>
              <w:tab/>
            </w:r>
          </w:p>
          <w:p w:rsidR="008E7774" w:rsidRPr="008E7774" w:rsidRDefault="008E7774" w:rsidP="00FF0DC8">
            <w:pPr>
              <w:pStyle w:val="Predefinito"/>
              <w:numPr>
                <w:ilvl w:val="0"/>
                <w:numId w:val="42"/>
              </w:numPr>
              <w:ind w:left="175" w:hanging="142"/>
              <w:rPr>
                <w:rFonts w:asciiTheme="minorHAnsi" w:eastAsia="Arial" w:hAnsiTheme="minorHAnsi" w:cstheme="minorHAnsi"/>
                <w:color w:val="000000"/>
                <w:sz w:val="18"/>
              </w:rPr>
            </w:pPr>
            <w:r w:rsidRPr="008E7774">
              <w:rPr>
                <w:rFonts w:asciiTheme="minorHAnsi" w:eastAsia="Arial" w:hAnsiTheme="minorHAnsi" w:cstheme="minorHAnsi"/>
                <w:color w:val="000000"/>
                <w:sz w:val="18"/>
              </w:rPr>
              <w:t>Scrive</w:t>
            </w:r>
            <w:r w:rsidR="00FF0DC8">
              <w:rPr>
                <w:rFonts w:asciiTheme="minorHAnsi" w:eastAsia="Arial" w:hAnsiTheme="minorHAnsi" w:cstheme="minorHAnsi"/>
                <w:color w:val="000000"/>
                <w:sz w:val="18"/>
              </w:rPr>
              <w:t>re</w:t>
            </w:r>
            <w:r w:rsidRPr="008E7774">
              <w:rPr>
                <w:rFonts w:asciiTheme="minorHAnsi" w:eastAsia="Arial" w:hAnsiTheme="minorHAnsi" w:cstheme="minorHAnsi"/>
                <w:color w:val="000000"/>
                <w:sz w:val="18"/>
              </w:rPr>
              <w:t xml:space="preserve"> correttamente testi di tipo diverso (narrativo, descrittivo, espositivo, regolativo, argomentativo) adeguati a situazione, argomento, scopo, destinatario.</w:t>
            </w:r>
          </w:p>
          <w:p w:rsidR="008E7774" w:rsidRPr="008E7774" w:rsidRDefault="008E7774" w:rsidP="00FF0DC8">
            <w:pPr>
              <w:pStyle w:val="Predefinito"/>
              <w:numPr>
                <w:ilvl w:val="0"/>
                <w:numId w:val="42"/>
              </w:numPr>
              <w:ind w:left="175" w:hanging="142"/>
              <w:rPr>
                <w:rFonts w:asciiTheme="minorHAnsi" w:eastAsia="Arial" w:hAnsiTheme="minorHAnsi" w:cstheme="minorHAnsi"/>
                <w:color w:val="000000"/>
                <w:sz w:val="18"/>
              </w:rPr>
            </w:pPr>
            <w:r w:rsidRPr="008E7774">
              <w:rPr>
                <w:rFonts w:asciiTheme="minorHAnsi" w:eastAsia="Arial" w:hAnsiTheme="minorHAnsi" w:cstheme="minorHAnsi"/>
                <w:color w:val="000000"/>
                <w:sz w:val="18"/>
              </w:rPr>
              <w:t>Produce testi multimediali, utilizzando in modo efficace l’accostamento dei linguaggi verbali con quelli iconici e sonori.</w:t>
            </w:r>
          </w:p>
          <w:p w:rsidR="008E7774" w:rsidRPr="008E7774" w:rsidRDefault="008E7774" w:rsidP="00FF0DC8">
            <w:pPr>
              <w:pStyle w:val="Predefinito"/>
              <w:numPr>
                <w:ilvl w:val="0"/>
                <w:numId w:val="42"/>
              </w:numPr>
              <w:ind w:left="175" w:hanging="142"/>
              <w:rPr>
                <w:rFonts w:asciiTheme="minorHAnsi" w:eastAsia="Arial" w:hAnsiTheme="minorHAnsi" w:cstheme="minorHAnsi"/>
                <w:color w:val="000000"/>
                <w:sz w:val="18"/>
              </w:rPr>
            </w:pPr>
            <w:r w:rsidRPr="008E7774">
              <w:rPr>
                <w:rFonts w:asciiTheme="minorHAnsi" w:eastAsia="Arial" w:hAnsiTheme="minorHAnsi" w:cstheme="minorHAnsi"/>
                <w:color w:val="000000"/>
                <w:sz w:val="18"/>
              </w:rPr>
              <w:t>Comprende</w:t>
            </w:r>
            <w:r w:rsidR="00FF0DC8">
              <w:rPr>
                <w:rFonts w:asciiTheme="minorHAnsi" w:eastAsia="Arial" w:hAnsiTheme="minorHAnsi" w:cstheme="minorHAnsi"/>
                <w:color w:val="000000"/>
                <w:sz w:val="18"/>
              </w:rPr>
              <w:t>re e utilizzare</w:t>
            </w:r>
            <w:r w:rsidRPr="008E7774">
              <w:rPr>
                <w:rFonts w:asciiTheme="minorHAnsi" w:eastAsia="Arial" w:hAnsiTheme="minorHAnsi" w:cstheme="minorHAnsi"/>
                <w:color w:val="000000"/>
                <w:sz w:val="18"/>
              </w:rPr>
              <w:t xml:space="preserve"> in modo appropriato la parole del vocabolario di base (fondamentale; di alto uso; di alta disponibilità)</w:t>
            </w:r>
          </w:p>
          <w:p w:rsidR="008E7774" w:rsidRPr="008E7774" w:rsidRDefault="008E7774" w:rsidP="00FF0DC8">
            <w:pPr>
              <w:pStyle w:val="Predefinito"/>
              <w:numPr>
                <w:ilvl w:val="0"/>
                <w:numId w:val="42"/>
              </w:numPr>
              <w:ind w:left="175" w:hanging="142"/>
              <w:rPr>
                <w:rFonts w:asciiTheme="minorHAnsi" w:eastAsia="Arial" w:hAnsiTheme="minorHAnsi" w:cstheme="minorHAnsi"/>
                <w:color w:val="000000"/>
                <w:sz w:val="18"/>
              </w:rPr>
            </w:pPr>
            <w:r w:rsidRPr="008E7774">
              <w:rPr>
                <w:rFonts w:asciiTheme="minorHAnsi" w:eastAsia="Arial" w:hAnsiTheme="minorHAnsi" w:cstheme="minorHAnsi"/>
                <w:color w:val="000000"/>
                <w:sz w:val="18"/>
              </w:rPr>
              <w:t>Riconosce</w:t>
            </w:r>
            <w:r w:rsidR="00FF0DC8">
              <w:rPr>
                <w:rFonts w:asciiTheme="minorHAnsi" w:eastAsia="Arial" w:hAnsiTheme="minorHAnsi" w:cstheme="minorHAnsi"/>
                <w:color w:val="000000"/>
                <w:sz w:val="18"/>
              </w:rPr>
              <w:t>re e utilizzare</w:t>
            </w:r>
            <w:r w:rsidRPr="008E7774">
              <w:rPr>
                <w:rFonts w:asciiTheme="minorHAnsi" w:eastAsia="Arial" w:hAnsiTheme="minorHAnsi" w:cstheme="minorHAnsi"/>
                <w:color w:val="000000"/>
                <w:sz w:val="18"/>
              </w:rPr>
              <w:t xml:space="preserve"> termini specialistici in base ai campi del </w:t>
            </w:r>
            <w:r w:rsidRPr="008E7774">
              <w:rPr>
                <w:rFonts w:asciiTheme="minorHAnsi" w:eastAsia="Arial" w:hAnsiTheme="minorHAnsi" w:cstheme="minorHAnsi"/>
                <w:color w:val="000000"/>
                <w:sz w:val="18"/>
              </w:rPr>
              <w:lastRenderedPageBreak/>
              <w:t>discorso</w:t>
            </w:r>
            <w:r w:rsidR="00FF0DC8">
              <w:rPr>
                <w:rFonts w:asciiTheme="minorHAnsi" w:eastAsia="Arial" w:hAnsiTheme="minorHAnsi" w:cstheme="minorHAnsi"/>
                <w:color w:val="000000"/>
                <w:sz w:val="18"/>
              </w:rPr>
              <w:t>.</w:t>
            </w:r>
          </w:p>
          <w:p w:rsidR="008E7774" w:rsidRPr="008E7774" w:rsidRDefault="008E7774" w:rsidP="00FF0DC8">
            <w:pPr>
              <w:pStyle w:val="Predefinito"/>
              <w:numPr>
                <w:ilvl w:val="0"/>
                <w:numId w:val="42"/>
              </w:numPr>
              <w:ind w:left="175" w:hanging="142"/>
              <w:rPr>
                <w:rFonts w:asciiTheme="minorHAnsi" w:eastAsia="Arial" w:hAnsiTheme="minorHAnsi" w:cstheme="minorHAnsi"/>
                <w:color w:val="000000"/>
                <w:sz w:val="18"/>
              </w:rPr>
            </w:pPr>
            <w:r w:rsidRPr="008E7774">
              <w:rPr>
                <w:rFonts w:asciiTheme="minorHAnsi" w:eastAsia="Arial" w:hAnsiTheme="minorHAnsi" w:cstheme="minorHAnsi"/>
                <w:color w:val="000000"/>
                <w:sz w:val="18"/>
              </w:rPr>
              <w:t>Adatta opportunamente i registri formale ed informale in base alla situazione comunicativa e agli interlocutori, realizzando scelte lessicali adeguate.</w:t>
            </w:r>
          </w:p>
          <w:p w:rsidR="008E7774" w:rsidRPr="008E7774" w:rsidRDefault="008E7774" w:rsidP="00A7739A">
            <w:pPr>
              <w:pStyle w:val="Predefinito"/>
              <w:numPr>
                <w:ilvl w:val="0"/>
                <w:numId w:val="42"/>
              </w:numPr>
              <w:ind w:left="175" w:hanging="175"/>
              <w:rPr>
                <w:rFonts w:asciiTheme="minorHAnsi" w:eastAsia="Arial" w:hAnsiTheme="minorHAnsi" w:cstheme="minorHAnsi"/>
                <w:color w:val="000000"/>
                <w:sz w:val="18"/>
              </w:rPr>
            </w:pPr>
            <w:r w:rsidRPr="008E7774">
              <w:rPr>
                <w:rFonts w:asciiTheme="minorHAnsi" w:eastAsia="Arial" w:hAnsiTheme="minorHAnsi" w:cstheme="minorHAnsi"/>
                <w:color w:val="000000"/>
                <w:sz w:val="18"/>
              </w:rPr>
              <w:t>Riconosce il rapporto tra varietà linguistiche/lingue diverse (plurilinguismo) e il loro uso nello spazio geografico, sociale e comunicativo</w:t>
            </w:r>
            <w:r w:rsidR="00A7739A">
              <w:rPr>
                <w:rFonts w:asciiTheme="minorHAnsi" w:eastAsia="Arial" w:hAnsiTheme="minorHAnsi" w:cstheme="minorHAnsi"/>
                <w:color w:val="000000"/>
                <w:sz w:val="18"/>
              </w:rPr>
              <w:t>.</w:t>
            </w:r>
          </w:p>
          <w:p w:rsidR="008E7774" w:rsidRPr="008E7774" w:rsidRDefault="008E7774" w:rsidP="008E7774">
            <w:pPr>
              <w:pStyle w:val="Predefinito"/>
              <w:rPr>
                <w:rFonts w:asciiTheme="minorHAnsi" w:hAnsiTheme="minorHAnsi" w:cstheme="minorHAnsi"/>
              </w:rPr>
            </w:pPr>
          </w:p>
        </w:tc>
        <w:tc>
          <w:tcPr>
            <w:tcW w:w="2189" w:type="dxa"/>
          </w:tcPr>
          <w:p w:rsidR="008E7774" w:rsidRPr="00D30944" w:rsidRDefault="008E7774" w:rsidP="0085615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8E7774" w:rsidRPr="00D30944" w:rsidRDefault="00A7739A" w:rsidP="00856157">
            <w:pPr>
              <w:rPr>
                <w:b/>
                <w:sz w:val="20"/>
                <w:szCs w:val="20"/>
              </w:rPr>
            </w:pPr>
            <w:r>
              <w:rPr>
                <w:b/>
                <w:sz w:val="20"/>
                <w:szCs w:val="20"/>
              </w:rPr>
              <w:t>x</w:t>
            </w:r>
            <w:r w:rsidR="008E7774" w:rsidRPr="00D30944">
              <w:rPr>
                <w:b/>
                <w:sz w:val="20"/>
                <w:szCs w:val="20"/>
              </w:rPr>
              <w:t xml:space="preserve"> </w:t>
            </w:r>
            <w:r w:rsidR="008E7774">
              <w:rPr>
                <w:b/>
                <w:sz w:val="20"/>
                <w:szCs w:val="20"/>
              </w:rPr>
              <w:t xml:space="preserve"> </w:t>
            </w:r>
            <w:r w:rsidR="008E7774" w:rsidRPr="00D30944">
              <w:rPr>
                <w:b/>
                <w:sz w:val="20"/>
                <w:szCs w:val="20"/>
              </w:rPr>
              <w:t>MISTA</w:t>
            </w:r>
          </w:p>
          <w:p w:rsidR="008E7774" w:rsidRPr="0063718C" w:rsidRDefault="008E777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E7774" w:rsidRPr="0063718C" w:rsidTr="00C62EB2">
        <w:trPr>
          <w:trHeight w:val="296"/>
        </w:trPr>
        <w:tc>
          <w:tcPr>
            <w:tcW w:w="3794" w:type="dxa"/>
          </w:tcPr>
          <w:p w:rsidR="008E7774" w:rsidRDefault="00A7739A" w:rsidP="0063718C">
            <w:pPr>
              <w:rPr>
                <w:b/>
                <w:color w:val="000000"/>
                <w:sz w:val="20"/>
                <w:szCs w:val="20"/>
              </w:rPr>
            </w:pPr>
            <w:r>
              <w:rPr>
                <w:b/>
                <w:color w:val="000000"/>
                <w:sz w:val="20"/>
                <w:szCs w:val="20"/>
              </w:rPr>
              <w:lastRenderedPageBreak/>
              <w:t>4.PROFILO LETTERARIO TRA ‘800 E ‘900 IN ITALIA E IN EUROPA.</w:t>
            </w:r>
          </w:p>
          <w:p w:rsidR="00A7739A" w:rsidRDefault="00A7739A" w:rsidP="00BE63C4">
            <w:pPr>
              <w:pStyle w:val="Paragrafoelenco"/>
              <w:numPr>
                <w:ilvl w:val="0"/>
                <w:numId w:val="44"/>
              </w:numPr>
              <w:ind w:left="567" w:hanging="207"/>
              <w:rPr>
                <w:color w:val="000000"/>
                <w:sz w:val="20"/>
                <w:szCs w:val="20"/>
              </w:rPr>
            </w:pPr>
            <w:r w:rsidRPr="00A7739A">
              <w:rPr>
                <w:color w:val="000000"/>
                <w:sz w:val="20"/>
                <w:szCs w:val="20"/>
              </w:rPr>
              <w:t>L’OTTOCENTO</w:t>
            </w:r>
            <w:r>
              <w:rPr>
                <w:color w:val="000000"/>
                <w:sz w:val="20"/>
                <w:szCs w:val="20"/>
              </w:rPr>
              <w:t>.</w:t>
            </w:r>
          </w:p>
          <w:p w:rsidR="00A7739A" w:rsidRDefault="00A7739A" w:rsidP="00A7739A">
            <w:pPr>
              <w:pStyle w:val="Paragrafoelenco"/>
              <w:numPr>
                <w:ilvl w:val="0"/>
                <w:numId w:val="44"/>
              </w:numPr>
              <w:ind w:hanging="153"/>
              <w:rPr>
                <w:color w:val="000000"/>
                <w:sz w:val="20"/>
                <w:szCs w:val="20"/>
              </w:rPr>
            </w:pPr>
            <w:r>
              <w:rPr>
                <w:color w:val="000000"/>
                <w:sz w:val="20"/>
                <w:szCs w:val="20"/>
              </w:rPr>
              <w:t>Il Neoclassicismo.</w:t>
            </w:r>
          </w:p>
          <w:p w:rsidR="00A7739A" w:rsidRDefault="00A7739A" w:rsidP="00A7739A">
            <w:pPr>
              <w:pStyle w:val="Paragrafoelenco"/>
              <w:ind w:left="709"/>
              <w:rPr>
                <w:color w:val="000000"/>
                <w:sz w:val="20"/>
                <w:szCs w:val="20"/>
              </w:rPr>
            </w:pPr>
            <w:r>
              <w:rPr>
                <w:color w:val="000000"/>
                <w:sz w:val="20"/>
                <w:szCs w:val="20"/>
              </w:rPr>
              <w:t xml:space="preserve">         Ugo Foscolo.</w:t>
            </w:r>
          </w:p>
          <w:p w:rsidR="00A7739A" w:rsidRDefault="00A7739A" w:rsidP="00A7739A">
            <w:pPr>
              <w:pStyle w:val="Paragrafoelenco"/>
              <w:numPr>
                <w:ilvl w:val="0"/>
                <w:numId w:val="44"/>
              </w:numPr>
              <w:ind w:hanging="153"/>
              <w:rPr>
                <w:color w:val="000000"/>
                <w:sz w:val="20"/>
                <w:szCs w:val="20"/>
              </w:rPr>
            </w:pPr>
            <w:r>
              <w:rPr>
                <w:color w:val="000000"/>
                <w:sz w:val="20"/>
                <w:szCs w:val="20"/>
              </w:rPr>
              <w:t>Il romanticismo.</w:t>
            </w:r>
          </w:p>
          <w:p w:rsidR="00A7739A" w:rsidRDefault="00A7739A" w:rsidP="00A7739A">
            <w:pPr>
              <w:pStyle w:val="Paragrafoelenco"/>
              <w:rPr>
                <w:color w:val="000000"/>
                <w:sz w:val="20"/>
                <w:szCs w:val="20"/>
              </w:rPr>
            </w:pPr>
            <w:r>
              <w:rPr>
                <w:color w:val="000000"/>
                <w:sz w:val="20"/>
                <w:szCs w:val="20"/>
              </w:rPr>
              <w:t xml:space="preserve">         Giacomo Leopardi.</w:t>
            </w:r>
          </w:p>
          <w:p w:rsidR="00A7739A" w:rsidRDefault="00A7739A" w:rsidP="00A7739A">
            <w:pPr>
              <w:pStyle w:val="Paragrafoelenco"/>
              <w:rPr>
                <w:color w:val="000000"/>
                <w:sz w:val="20"/>
                <w:szCs w:val="20"/>
              </w:rPr>
            </w:pPr>
            <w:r>
              <w:rPr>
                <w:color w:val="000000"/>
                <w:sz w:val="20"/>
                <w:szCs w:val="20"/>
              </w:rPr>
              <w:t xml:space="preserve">         Alessandro Manzoni.</w:t>
            </w:r>
          </w:p>
          <w:p w:rsidR="00A7739A" w:rsidRDefault="00A7739A" w:rsidP="00A7739A">
            <w:pPr>
              <w:pStyle w:val="Paragrafoelenco"/>
              <w:numPr>
                <w:ilvl w:val="0"/>
                <w:numId w:val="44"/>
              </w:numPr>
              <w:ind w:hanging="153"/>
              <w:rPr>
                <w:color w:val="000000"/>
                <w:sz w:val="20"/>
                <w:szCs w:val="20"/>
              </w:rPr>
            </w:pPr>
            <w:r>
              <w:rPr>
                <w:color w:val="000000"/>
                <w:sz w:val="20"/>
                <w:szCs w:val="20"/>
              </w:rPr>
              <w:t>La Scapigliatura.</w:t>
            </w:r>
          </w:p>
          <w:p w:rsidR="00A7739A" w:rsidRDefault="00A7739A" w:rsidP="00A7739A">
            <w:pPr>
              <w:pStyle w:val="Paragrafoelenco"/>
              <w:rPr>
                <w:color w:val="000000"/>
                <w:sz w:val="20"/>
                <w:szCs w:val="20"/>
              </w:rPr>
            </w:pPr>
            <w:r>
              <w:rPr>
                <w:color w:val="000000"/>
                <w:sz w:val="20"/>
                <w:szCs w:val="20"/>
              </w:rPr>
              <w:t xml:space="preserve">         Giosuè Carducci.</w:t>
            </w:r>
          </w:p>
          <w:p w:rsidR="00A7739A" w:rsidRDefault="00A7739A" w:rsidP="00A7739A">
            <w:pPr>
              <w:pStyle w:val="Paragrafoelenco"/>
              <w:numPr>
                <w:ilvl w:val="0"/>
                <w:numId w:val="44"/>
              </w:numPr>
              <w:ind w:hanging="153"/>
              <w:rPr>
                <w:color w:val="000000"/>
                <w:sz w:val="20"/>
                <w:szCs w:val="20"/>
              </w:rPr>
            </w:pPr>
            <w:r>
              <w:rPr>
                <w:color w:val="000000"/>
                <w:sz w:val="20"/>
                <w:szCs w:val="20"/>
              </w:rPr>
              <w:t>Il Verismo.</w:t>
            </w:r>
          </w:p>
          <w:p w:rsidR="00A7739A" w:rsidRDefault="00A7739A" w:rsidP="00A7739A">
            <w:pPr>
              <w:pStyle w:val="Paragrafoelenco"/>
              <w:rPr>
                <w:rFonts w:asciiTheme="minorHAnsi" w:hAnsiTheme="minorHAnsi" w:cstheme="minorHAnsi"/>
                <w:color w:val="000000"/>
                <w:sz w:val="20"/>
                <w:szCs w:val="20"/>
              </w:rPr>
            </w:pPr>
            <w:r>
              <w:rPr>
                <w:color w:val="000000"/>
                <w:sz w:val="20"/>
                <w:szCs w:val="20"/>
              </w:rPr>
              <w:t xml:space="preserve">      </w:t>
            </w:r>
            <w:r w:rsidRPr="00A7739A">
              <w:rPr>
                <w:color w:val="000000"/>
                <w:sz w:val="20"/>
                <w:szCs w:val="20"/>
              </w:rPr>
              <w:t xml:space="preserve">   </w:t>
            </w:r>
            <w:r w:rsidRPr="00A7739A">
              <w:rPr>
                <w:rFonts w:asciiTheme="minorHAnsi" w:hAnsiTheme="minorHAnsi" w:cstheme="minorHAnsi"/>
                <w:color w:val="000000"/>
                <w:sz w:val="20"/>
                <w:szCs w:val="20"/>
              </w:rPr>
              <w:t>Giovanni Verga.</w:t>
            </w:r>
          </w:p>
          <w:p w:rsidR="00BE63C4" w:rsidRDefault="00BE63C4" w:rsidP="00BE63C4">
            <w:pPr>
              <w:pStyle w:val="Paragrafoelenco"/>
              <w:numPr>
                <w:ilvl w:val="0"/>
                <w:numId w:val="44"/>
              </w:numPr>
              <w:ind w:left="567" w:hanging="207"/>
              <w:rPr>
                <w:color w:val="000000"/>
                <w:sz w:val="20"/>
                <w:szCs w:val="20"/>
              </w:rPr>
            </w:pPr>
            <w:r>
              <w:rPr>
                <w:color w:val="000000"/>
                <w:sz w:val="20"/>
                <w:szCs w:val="20"/>
              </w:rPr>
              <w:t>TRA L’OTTOCENTO E IL NOVECENTO.</w:t>
            </w:r>
          </w:p>
          <w:p w:rsidR="00BE63C4" w:rsidRDefault="00BE63C4" w:rsidP="00BE63C4">
            <w:pPr>
              <w:pStyle w:val="Paragrafoelenco"/>
              <w:numPr>
                <w:ilvl w:val="0"/>
                <w:numId w:val="44"/>
              </w:numPr>
              <w:ind w:left="567" w:firstLine="0"/>
              <w:rPr>
                <w:color w:val="000000"/>
                <w:sz w:val="20"/>
                <w:szCs w:val="20"/>
              </w:rPr>
            </w:pPr>
            <w:r>
              <w:rPr>
                <w:color w:val="000000"/>
                <w:sz w:val="20"/>
                <w:szCs w:val="20"/>
              </w:rPr>
              <w:t>Il Decadentismo.</w:t>
            </w:r>
          </w:p>
          <w:p w:rsidR="00BE63C4" w:rsidRDefault="00BE63C4" w:rsidP="00BE63C4">
            <w:pPr>
              <w:pStyle w:val="Paragrafoelenco"/>
              <w:ind w:left="567"/>
              <w:rPr>
                <w:color w:val="000000"/>
                <w:sz w:val="20"/>
                <w:szCs w:val="20"/>
              </w:rPr>
            </w:pPr>
            <w:r>
              <w:rPr>
                <w:color w:val="000000"/>
                <w:sz w:val="20"/>
                <w:szCs w:val="20"/>
              </w:rPr>
              <w:t xml:space="preserve">             Giovanni Pascoli.</w:t>
            </w:r>
          </w:p>
          <w:p w:rsidR="00BE63C4" w:rsidRDefault="00BE63C4" w:rsidP="00BE63C4">
            <w:pPr>
              <w:pStyle w:val="Paragrafoelenco"/>
              <w:ind w:left="567"/>
              <w:rPr>
                <w:color w:val="000000"/>
                <w:sz w:val="20"/>
                <w:szCs w:val="20"/>
              </w:rPr>
            </w:pPr>
            <w:r>
              <w:rPr>
                <w:color w:val="000000"/>
                <w:sz w:val="20"/>
                <w:szCs w:val="20"/>
              </w:rPr>
              <w:t xml:space="preserve">             Gabriele D’Annunzio.</w:t>
            </w:r>
          </w:p>
          <w:p w:rsidR="00BE63C4" w:rsidRDefault="00BE63C4" w:rsidP="00BE63C4">
            <w:pPr>
              <w:pStyle w:val="Paragrafoelenco"/>
              <w:ind w:left="567"/>
              <w:rPr>
                <w:color w:val="000000"/>
                <w:sz w:val="20"/>
                <w:szCs w:val="20"/>
              </w:rPr>
            </w:pPr>
            <w:r>
              <w:rPr>
                <w:color w:val="000000"/>
                <w:sz w:val="20"/>
                <w:szCs w:val="20"/>
              </w:rPr>
              <w:t xml:space="preserve">             Luigi Pirandello.</w:t>
            </w:r>
          </w:p>
          <w:p w:rsidR="00604039" w:rsidRDefault="00604039" w:rsidP="00604039">
            <w:pPr>
              <w:pStyle w:val="Paragrafoelenco"/>
              <w:numPr>
                <w:ilvl w:val="0"/>
                <w:numId w:val="44"/>
              </w:numPr>
              <w:ind w:left="567" w:hanging="207"/>
              <w:rPr>
                <w:color w:val="000000"/>
                <w:sz w:val="20"/>
                <w:szCs w:val="20"/>
              </w:rPr>
            </w:pPr>
            <w:r>
              <w:rPr>
                <w:color w:val="000000"/>
                <w:sz w:val="20"/>
                <w:szCs w:val="20"/>
              </w:rPr>
              <w:t>IL NOVECENTO.</w:t>
            </w:r>
          </w:p>
          <w:p w:rsidR="00604039" w:rsidRDefault="00604039" w:rsidP="00604039">
            <w:pPr>
              <w:pStyle w:val="Paragrafoelenco"/>
              <w:numPr>
                <w:ilvl w:val="0"/>
                <w:numId w:val="44"/>
              </w:numPr>
              <w:ind w:left="567" w:firstLine="0"/>
              <w:rPr>
                <w:color w:val="000000"/>
                <w:sz w:val="20"/>
                <w:szCs w:val="20"/>
              </w:rPr>
            </w:pPr>
            <w:r>
              <w:rPr>
                <w:color w:val="000000"/>
                <w:sz w:val="20"/>
                <w:szCs w:val="20"/>
              </w:rPr>
              <w:t>Il Crepuscolarismo.</w:t>
            </w:r>
          </w:p>
          <w:p w:rsidR="00604039" w:rsidRDefault="00604039" w:rsidP="00604039">
            <w:pPr>
              <w:pStyle w:val="Paragrafoelenco"/>
              <w:ind w:left="567"/>
              <w:rPr>
                <w:color w:val="000000"/>
                <w:sz w:val="20"/>
                <w:szCs w:val="20"/>
              </w:rPr>
            </w:pPr>
            <w:r>
              <w:rPr>
                <w:color w:val="000000"/>
                <w:sz w:val="20"/>
                <w:szCs w:val="20"/>
              </w:rPr>
              <w:t xml:space="preserve">              Guido Gozzano.</w:t>
            </w:r>
          </w:p>
          <w:p w:rsidR="00604039" w:rsidRDefault="00604039" w:rsidP="00604039">
            <w:pPr>
              <w:pStyle w:val="Paragrafoelenco"/>
              <w:numPr>
                <w:ilvl w:val="0"/>
                <w:numId w:val="44"/>
              </w:numPr>
              <w:ind w:hanging="153"/>
              <w:rPr>
                <w:color w:val="000000"/>
                <w:sz w:val="20"/>
                <w:szCs w:val="20"/>
              </w:rPr>
            </w:pPr>
            <w:r>
              <w:rPr>
                <w:color w:val="000000"/>
                <w:sz w:val="20"/>
                <w:szCs w:val="20"/>
              </w:rPr>
              <w:t>Il Futurismo</w:t>
            </w:r>
          </w:p>
          <w:p w:rsidR="00604039" w:rsidRDefault="00604039" w:rsidP="00604039">
            <w:pPr>
              <w:pStyle w:val="Paragrafoelenco"/>
              <w:rPr>
                <w:color w:val="000000"/>
                <w:sz w:val="20"/>
                <w:szCs w:val="20"/>
              </w:rPr>
            </w:pPr>
            <w:r>
              <w:rPr>
                <w:color w:val="000000"/>
                <w:sz w:val="20"/>
                <w:szCs w:val="20"/>
              </w:rPr>
              <w:t xml:space="preserve">            Filippo Tommaso Marinetti.</w:t>
            </w:r>
          </w:p>
          <w:p w:rsidR="00604039" w:rsidRDefault="00604039" w:rsidP="00604039">
            <w:pPr>
              <w:pStyle w:val="Paragrafoelenco"/>
              <w:rPr>
                <w:color w:val="000000"/>
                <w:sz w:val="20"/>
                <w:szCs w:val="20"/>
              </w:rPr>
            </w:pPr>
            <w:r>
              <w:rPr>
                <w:color w:val="000000"/>
                <w:sz w:val="20"/>
                <w:szCs w:val="20"/>
              </w:rPr>
              <w:t xml:space="preserve">           </w:t>
            </w:r>
            <w:r w:rsidR="00CD4612">
              <w:rPr>
                <w:color w:val="000000"/>
                <w:sz w:val="20"/>
                <w:szCs w:val="20"/>
              </w:rPr>
              <w:t xml:space="preserve"> </w:t>
            </w:r>
            <w:r>
              <w:rPr>
                <w:color w:val="000000"/>
                <w:sz w:val="20"/>
                <w:szCs w:val="20"/>
              </w:rPr>
              <w:t>Aldo Palazzeschi.</w:t>
            </w:r>
          </w:p>
          <w:p w:rsidR="00604039" w:rsidRDefault="00CD4612" w:rsidP="00604039">
            <w:pPr>
              <w:pStyle w:val="Paragrafoelenco"/>
              <w:numPr>
                <w:ilvl w:val="0"/>
                <w:numId w:val="44"/>
              </w:numPr>
              <w:ind w:hanging="153"/>
              <w:rPr>
                <w:color w:val="000000"/>
                <w:sz w:val="20"/>
                <w:szCs w:val="20"/>
              </w:rPr>
            </w:pPr>
            <w:r>
              <w:rPr>
                <w:color w:val="000000"/>
                <w:sz w:val="20"/>
                <w:szCs w:val="20"/>
              </w:rPr>
              <w:lastRenderedPageBreak/>
              <w:t>L’Ermetismo.</w:t>
            </w:r>
          </w:p>
          <w:p w:rsidR="00CD4612" w:rsidRDefault="00CD4612" w:rsidP="00CD4612">
            <w:pPr>
              <w:pStyle w:val="Paragrafoelenco"/>
              <w:rPr>
                <w:color w:val="000000"/>
                <w:sz w:val="20"/>
                <w:szCs w:val="20"/>
              </w:rPr>
            </w:pPr>
            <w:r>
              <w:rPr>
                <w:color w:val="000000"/>
                <w:sz w:val="20"/>
                <w:szCs w:val="20"/>
              </w:rPr>
              <w:t xml:space="preserve">           Giuseppe Ungaretti.</w:t>
            </w:r>
          </w:p>
          <w:p w:rsidR="00CD4612" w:rsidRDefault="00CD4612" w:rsidP="00CD4612">
            <w:pPr>
              <w:pStyle w:val="Paragrafoelenco"/>
              <w:rPr>
                <w:color w:val="000000"/>
                <w:sz w:val="20"/>
                <w:szCs w:val="20"/>
              </w:rPr>
            </w:pPr>
            <w:r>
              <w:rPr>
                <w:color w:val="000000"/>
                <w:sz w:val="20"/>
                <w:szCs w:val="20"/>
              </w:rPr>
              <w:t xml:space="preserve">           Salvatore Quasimodo.</w:t>
            </w:r>
          </w:p>
          <w:p w:rsidR="00CD4612" w:rsidRDefault="00CD4612" w:rsidP="00CD4612">
            <w:pPr>
              <w:pStyle w:val="Paragrafoelenco"/>
              <w:rPr>
                <w:color w:val="000000"/>
                <w:sz w:val="20"/>
                <w:szCs w:val="20"/>
              </w:rPr>
            </w:pPr>
            <w:r>
              <w:rPr>
                <w:color w:val="000000"/>
                <w:sz w:val="20"/>
                <w:szCs w:val="20"/>
              </w:rPr>
              <w:t xml:space="preserve">           Eugenio Montale.</w:t>
            </w:r>
          </w:p>
          <w:p w:rsidR="00CD4612" w:rsidRDefault="00CD4612" w:rsidP="00CD4612">
            <w:pPr>
              <w:pStyle w:val="Paragrafoelenco"/>
              <w:rPr>
                <w:color w:val="000000"/>
                <w:sz w:val="20"/>
                <w:szCs w:val="20"/>
              </w:rPr>
            </w:pPr>
            <w:r>
              <w:rPr>
                <w:color w:val="000000"/>
                <w:sz w:val="20"/>
                <w:szCs w:val="20"/>
              </w:rPr>
              <w:t xml:space="preserve">           Umberto Saba.</w:t>
            </w:r>
          </w:p>
          <w:p w:rsidR="00CD4612" w:rsidRDefault="00CD4612" w:rsidP="00CD4612">
            <w:pPr>
              <w:pStyle w:val="Paragrafoelenco"/>
              <w:numPr>
                <w:ilvl w:val="0"/>
                <w:numId w:val="44"/>
              </w:numPr>
              <w:ind w:left="709" w:hanging="142"/>
              <w:rPr>
                <w:color w:val="000000"/>
                <w:sz w:val="20"/>
                <w:szCs w:val="20"/>
              </w:rPr>
            </w:pPr>
            <w:r>
              <w:rPr>
                <w:color w:val="000000"/>
                <w:sz w:val="20"/>
                <w:szCs w:val="20"/>
              </w:rPr>
              <w:t>Il Neorealismo.</w:t>
            </w:r>
          </w:p>
          <w:p w:rsidR="00CD4612" w:rsidRDefault="00CD4612" w:rsidP="00CD4612">
            <w:pPr>
              <w:pStyle w:val="Paragrafoelenco"/>
              <w:ind w:left="709"/>
              <w:rPr>
                <w:color w:val="000000"/>
                <w:sz w:val="20"/>
                <w:szCs w:val="20"/>
              </w:rPr>
            </w:pPr>
            <w:r>
              <w:rPr>
                <w:color w:val="000000"/>
                <w:sz w:val="20"/>
                <w:szCs w:val="20"/>
              </w:rPr>
              <w:t xml:space="preserve">            Alberto Moravia.</w:t>
            </w:r>
          </w:p>
          <w:p w:rsidR="00CD4612" w:rsidRDefault="00CD4612" w:rsidP="00CD4612">
            <w:pPr>
              <w:pStyle w:val="Paragrafoelenco"/>
              <w:ind w:left="709"/>
              <w:rPr>
                <w:color w:val="000000"/>
                <w:sz w:val="20"/>
                <w:szCs w:val="20"/>
              </w:rPr>
            </w:pPr>
            <w:r>
              <w:rPr>
                <w:color w:val="000000"/>
                <w:sz w:val="20"/>
                <w:szCs w:val="20"/>
              </w:rPr>
              <w:t xml:space="preserve">            Elio Vittorini.</w:t>
            </w:r>
          </w:p>
          <w:p w:rsidR="00CD4612" w:rsidRDefault="00CD4612" w:rsidP="00CD4612">
            <w:pPr>
              <w:pStyle w:val="Paragrafoelenco"/>
              <w:ind w:left="709"/>
              <w:rPr>
                <w:color w:val="000000"/>
                <w:sz w:val="20"/>
                <w:szCs w:val="20"/>
              </w:rPr>
            </w:pPr>
            <w:r>
              <w:rPr>
                <w:color w:val="000000"/>
                <w:sz w:val="20"/>
                <w:szCs w:val="20"/>
              </w:rPr>
              <w:t xml:space="preserve">            Cesare Pavese.</w:t>
            </w:r>
          </w:p>
          <w:p w:rsidR="00CD4612" w:rsidRDefault="00CD4612" w:rsidP="00CD4612">
            <w:pPr>
              <w:pStyle w:val="Paragrafoelenco"/>
              <w:ind w:left="709"/>
              <w:rPr>
                <w:color w:val="000000"/>
                <w:sz w:val="20"/>
                <w:szCs w:val="20"/>
              </w:rPr>
            </w:pPr>
            <w:r>
              <w:rPr>
                <w:color w:val="000000"/>
                <w:sz w:val="20"/>
                <w:szCs w:val="20"/>
              </w:rPr>
              <w:t xml:space="preserve">            Anna Maria Ortese.</w:t>
            </w:r>
          </w:p>
          <w:p w:rsidR="00CD4612" w:rsidRDefault="00CD4612" w:rsidP="00CD4612">
            <w:pPr>
              <w:pStyle w:val="Paragrafoelenco"/>
              <w:ind w:left="709"/>
              <w:rPr>
                <w:color w:val="000000"/>
                <w:sz w:val="20"/>
                <w:szCs w:val="20"/>
              </w:rPr>
            </w:pPr>
            <w:r>
              <w:rPr>
                <w:color w:val="000000"/>
                <w:sz w:val="20"/>
                <w:szCs w:val="20"/>
              </w:rPr>
              <w:t xml:space="preserve">            Primo Levi.</w:t>
            </w:r>
          </w:p>
          <w:p w:rsidR="00CD4612" w:rsidRDefault="00CD4612" w:rsidP="00CD4612">
            <w:pPr>
              <w:pStyle w:val="Paragrafoelenco"/>
              <w:ind w:left="709"/>
              <w:rPr>
                <w:color w:val="000000"/>
                <w:sz w:val="20"/>
                <w:szCs w:val="20"/>
              </w:rPr>
            </w:pPr>
            <w:r>
              <w:rPr>
                <w:color w:val="000000"/>
                <w:sz w:val="20"/>
                <w:szCs w:val="20"/>
              </w:rPr>
              <w:t xml:space="preserve">            Beppe Fenoglio.</w:t>
            </w:r>
          </w:p>
          <w:p w:rsidR="00CD4612" w:rsidRDefault="00CD4612" w:rsidP="00CD4612">
            <w:pPr>
              <w:pStyle w:val="Paragrafoelenco"/>
              <w:numPr>
                <w:ilvl w:val="0"/>
                <w:numId w:val="44"/>
              </w:numPr>
              <w:ind w:hanging="153"/>
              <w:rPr>
                <w:color w:val="000000"/>
                <w:sz w:val="20"/>
                <w:szCs w:val="20"/>
              </w:rPr>
            </w:pPr>
            <w:r>
              <w:rPr>
                <w:color w:val="000000"/>
                <w:sz w:val="20"/>
                <w:szCs w:val="20"/>
              </w:rPr>
              <w:t>Dopo il Neorealismo.</w:t>
            </w:r>
          </w:p>
          <w:p w:rsidR="00CD4612" w:rsidRDefault="00CD4612" w:rsidP="004C57A7">
            <w:pPr>
              <w:pStyle w:val="Paragrafoelenco"/>
              <w:ind w:left="1276"/>
              <w:rPr>
                <w:color w:val="000000"/>
                <w:sz w:val="20"/>
                <w:szCs w:val="20"/>
              </w:rPr>
            </w:pPr>
            <w:r>
              <w:rPr>
                <w:color w:val="000000"/>
                <w:sz w:val="20"/>
                <w:szCs w:val="20"/>
              </w:rPr>
              <w:t>Pier Paolo Pasolini.</w:t>
            </w:r>
          </w:p>
          <w:p w:rsidR="00CD4612" w:rsidRDefault="00CD4612" w:rsidP="004C57A7">
            <w:pPr>
              <w:pStyle w:val="Paragrafoelenco"/>
              <w:ind w:left="1276"/>
              <w:rPr>
                <w:color w:val="000000"/>
                <w:sz w:val="20"/>
                <w:szCs w:val="20"/>
              </w:rPr>
            </w:pPr>
            <w:r>
              <w:rPr>
                <w:color w:val="000000"/>
                <w:sz w:val="20"/>
                <w:szCs w:val="20"/>
              </w:rPr>
              <w:t>Italo Calvino.</w:t>
            </w:r>
          </w:p>
          <w:p w:rsidR="004C57A7" w:rsidRDefault="00CD4612" w:rsidP="004C57A7">
            <w:pPr>
              <w:pStyle w:val="Paragrafoelenco"/>
              <w:ind w:left="1276"/>
              <w:rPr>
                <w:color w:val="000000"/>
                <w:sz w:val="20"/>
                <w:szCs w:val="20"/>
              </w:rPr>
            </w:pPr>
            <w:r>
              <w:rPr>
                <w:color w:val="000000"/>
                <w:sz w:val="20"/>
                <w:szCs w:val="20"/>
              </w:rPr>
              <w:t>Ennio Flaiano</w:t>
            </w:r>
            <w:r w:rsidR="004C57A7">
              <w:rPr>
                <w:color w:val="000000"/>
                <w:sz w:val="20"/>
                <w:szCs w:val="20"/>
              </w:rPr>
              <w:t>.</w:t>
            </w:r>
          </w:p>
          <w:p w:rsidR="00CD4612" w:rsidRDefault="004C57A7" w:rsidP="004C57A7">
            <w:pPr>
              <w:pStyle w:val="Paragrafoelenco"/>
              <w:ind w:left="1276"/>
              <w:rPr>
                <w:color w:val="000000"/>
                <w:sz w:val="20"/>
                <w:szCs w:val="20"/>
              </w:rPr>
            </w:pPr>
            <w:r>
              <w:rPr>
                <w:color w:val="000000"/>
                <w:sz w:val="20"/>
                <w:szCs w:val="20"/>
              </w:rPr>
              <w:t>Giovanni Arpino</w:t>
            </w:r>
            <w:r w:rsidR="00CD4612">
              <w:rPr>
                <w:color w:val="000000"/>
                <w:sz w:val="20"/>
                <w:szCs w:val="20"/>
              </w:rPr>
              <w:t>.</w:t>
            </w:r>
          </w:p>
          <w:p w:rsidR="004C57A7" w:rsidRDefault="004C57A7" w:rsidP="004C57A7">
            <w:pPr>
              <w:pStyle w:val="Paragrafoelenco"/>
              <w:ind w:left="1276"/>
              <w:rPr>
                <w:color w:val="000000"/>
                <w:sz w:val="20"/>
                <w:szCs w:val="20"/>
              </w:rPr>
            </w:pPr>
            <w:r>
              <w:rPr>
                <w:color w:val="000000"/>
                <w:sz w:val="20"/>
                <w:szCs w:val="20"/>
              </w:rPr>
              <w:t xml:space="preserve">Natalia </w:t>
            </w:r>
            <w:proofErr w:type="spellStart"/>
            <w:r>
              <w:rPr>
                <w:color w:val="000000"/>
                <w:sz w:val="20"/>
                <w:szCs w:val="20"/>
              </w:rPr>
              <w:t>GinzBurg</w:t>
            </w:r>
            <w:proofErr w:type="spellEnd"/>
            <w:r>
              <w:rPr>
                <w:color w:val="000000"/>
                <w:sz w:val="20"/>
                <w:szCs w:val="20"/>
              </w:rPr>
              <w:t>.</w:t>
            </w:r>
          </w:p>
          <w:p w:rsidR="004C57A7" w:rsidRDefault="004C57A7" w:rsidP="004C57A7">
            <w:pPr>
              <w:pStyle w:val="Paragrafoelenco"/>
              <w:ind w:left="1276"/>
              <w:rPr>
                <w:color w:val="000000"/>
                <w:sz w:val="20"/>
                <w:szCs w:val="20"/>
              </w:rPr>
            </w:pPr>
            <w:r>
              <w:rPr>
                <w:color w:val="000000"/>
                <w:sz w:val="20"/>
                <w:szCs w:val="20"/>
              </w:rPr>
              <w:t>Elsa Morante.</w:t>
            </w:r>
          </w:p>
          <w:p w:rsidR="004C57A7" w:rsidRPr="004C57A7" w:rsidRDefault="004C57A7" w:rsidP="004C57A7">
            <w:pPr>
              <w:rPr>
                <w:color w:val="000000"/>
                <w:sz w:val="20"/>
                <w:szCs w:val="20"/>
              </w:rPr>
            </w:pPr>
          </w:p>
          <w:p w:rsidR="00604039" w:rsidRPr="00604039" w:rsidRDefault="00604039" w:rsidP="00604039">
            <w:pPr>
              <w:rPr>
                <w:color w:val="000000"/>
                <w:sz w:val="20"/>
                <w:szCs w:val="20"/>
              </w:rPr>
            </w:pPr>
          </w:p>
          <w:p w:rsidR="00A7739A" w:rsidRPr="00A7739A" w:rsidRDefault="00A7739A" w:rsidP="00A7739A">
            <w:pPr>
              <w:ind w:left="360"/>
              <w:rPr>
                <w:color w:val="000000"/>
                <w:sz w:val="20"/>
                <w:szCs w:val="20"/>
              </w:rPr>
            </w:pPr>
          </w:p>
        </w:tc>
        <w:tc>
          <w:tcPr>
            <w:tcW w:w="3260" w:type="dxa"/>
          </w:tcPr>
          <w:p w:rsidR="00604039" w:rsidRPr="00CD4612" w:rsidRDefault="00604039" w:rsidP="00CD4612">
            <w:pPr>
              <w:pStyle w:val="Paragrafoelenco"/>
              <w:numPr>
                <w:ilvl w:val="0"/>
                <w:numId w:val="44"/>
              </w:numPr>
              <w:tabs>
                <w:tab w:val="left" w:pos="360"/>
              </w:tabs>
              <w:ind w:left="175" w:hanging="141"/>
              <w:rPr>
                <w:rFonts w:asciiTheme="minorHAnsi" w:hAnsiTheme="minorHAnsi" w:cstheme="minorHAnsi"/>
              </w:rPr>
            </w:pPr>
            <w:r w:rsidRPr="00CD4612">
              <w:rPr>
                <w:rFonts w:asciiTheme="minorHAnsi" w:hAnsiTheme="minorHAnsi" w:cstheme="minorHAnsi"/>
                <w:color w:val="000000"/>
                <w:sz w:val="18"/>
                <w:szCs w:val="18"/>
              </w:rPr>
              <w:lastRenderedPageBreak/>
              <w:t>Conoscere i principali movimenti culturali e letterari</w:t>
            </w:r>
            <w:r w:rsidR="00CD4612">
              <w:rPr>
                <w:rFonts w:asciiTheme="minorHAnsi" w:hAnsiTheme="minorHAnsi" w:cstheme="minorHAnsi"/>
                <w:color w:val="000000"/>
                <w:sz w:val="18"/>
                <w:szCs w:val="18"/>
              </w:rPr>
              <w:t xml:space="preserve"> </w:t>
            </w:r>
            <w:r w:rsidRPr="00CD4612">
              <w:rPr>
                <w:rFonts w:asciiTheme="minorHAnsi" w:hAnsiTheme="minorHAnsi" w:cstheme="minorHAnsi"/>
                <w:color w:val="000000"/>
                <w:sz w:val="18"/>
                <w:szCs w:val="18"/>
              </w:rPr>
              <w:t>e i principali autori dell’Ottocento e del Novecento.</w:t>
            </w:r>
          </w:p>
          <w:p w:rsidR="00CD4612" w:rsidRPr="00CD4612" w:rsidRDefault="00604039" w:rsidP="00CD4612">
            <w:pPr>
              <w:pStyle w:val="Paragrafoelenco"/>
              <w:numPr>
                <w:ilvl w:val="0"/>
                <w:numId w:val="44"/>
              </w:numPr>
              <w:tabs>
                <w:tab w:val="left" w:pos="360"/>
              </w:tabs>
              <w:spacing w:after="0"/>
              <w:ind w:left="175" w:hanging="141"/>
              <w:rPr>
                <w:rFonts w:asciiTheme="minorHAnsi" w:hAnsiTheme="minorHAnsi" w:cstheme="minorHAnsi"/>
              </w:rPr>
            </w:pPr>
            <w:r w:rsidRPr="00CD4612">
              <w:rPr>
                <w:rFonts w:asciiTheme="minorHAnsi" w:hAnsiTheme="minorHAnsi" w:cstheme="minorHAnsi"/>
                <w:color w:val="000000"/>
                <w:sz w:val="18"/>
                <w:szCs w:val="18"/>
              </w:rPr>
              <w:t>Conoscere  i diversi generi letterari dell’Ottocento e del Novecento</w:t>
            </w:r>
            <w:r w:rsidR="00CD4612">
              <w:rPr>
                <w:rFonts w:asciiTheme="minorHAnsi" w:hAnsiTheme="minorHAnsi" w:cstheme="minorHAnsi"/>
                <w:color w:val="000000"/>
                <w:sz w:val="18"/>
                <w:szCs w:val="18"/>
              </w:rPr>
              <w:t>.</w:t>
            </w:r>
          </w:p>
          <w:p w:rsidR="00CD4612" w:rsidRDefault="00604039" w:rsidP="00CD4612">
            <w:pPr>
              <w:pStyle w:val="Paragrafoelenco"/>
              <w:numPr>
                <w:ilvl w:val="0"/>
                <w:numId w:val="44"/>
              </w:numPr>
              <w:tabs>
                <w:tab w:val="left" w:pos="360"/>
              </w:tabs>
              <w:spacing w:after="0"/>
              <w:ind w:left="175" w:hanging="141"/>
              <w:rPr>
                <w:rFonts w:asciiTheme="minorHAnsi" w:hAnsiTheme="minorHAnsi" w:cstheme="minorHAnsi"/>
              </w:rPr>
            </w:pPr>
            <w:r w:rsidRPr="00CD4612">
              <w:rPr>
                <w:rFonts w:asciiTheme="minorHAnsi" w:hAnsiTheme="minorHAnsi" w:cstheme="minorHAnsi"/>
                <w:color w:val="000000"/>
                <w:sz w:val="18"/>
                <w:szCs w:val="18"/>
              </w:rPr>
              <w:t>Conoscere gli schemi compositivi delle varie</w:t>
            </w:r>
            <w:r w:rsidR="00CD4612">
              <w:rPr>
                <w:rFonts w:asciiTheme="minorHAnsi" w:hAnsiTheme="minorHAnsi" w:cstheme="minorHAnsi"/>
                <w:color w:val="000000"/>
                <w:sz w:val="18"/>
                <w:szCs w:val="18"/>
              </w:rPr>
              <w:t xml:space="preserve"> </w:t>
            </w:r>
            <w:r w:rsidRPr="00CD4612">
              <w:rPr>
                <w:rFonts w:asciiTheme="minorHAnsi" w:hAnsiTheme="minorHAnsi" w:cstheme="minorHAnsi"/>
                <w:color w:val="000000"/>
                <w:sz w:val="18"/>
                <w:szCs w:val="18"/>
              </w:rPr>
              <w:t>tipologie testuali</w:t>
            </w:r>
            <w:r w:rsidR="00CD4612">
              <w:rPr>
                <w:rFonts w:asciiTheme="minorHAnsi" w:hAnsiTheme="minorHAnsi" w:cstheme="minorHAnsi"/>
                <w:color w:val="000000"/>
                <w:sz w:val="18"/>
                <w:szCs w:val="18"/>
              </w:rPr>
              <w:t>.</w:t>
            </w:r>
            <w:r w:rsidRPr="00CD4612">
              <w:rPr>
                <w:rFonts w:asciiTheme="minorHAnsi" w:hAnsiTheme="minorHAnsi" w:cstheme="minorHAnsi"/>
                <w:color w:val="000000"/>
                <w:sz w:val="18"/>
                <w:szCs w:val="18"/>
              </w:rPr>
              <w:t xml:space="preserve"> </w:t>
            </w:r>
          </w:p>
          <w:p w:rsidR="00CD4612" w:rsidRDefault="00604039" w:rsidP="00CD4612">
            <w:pPr>
              <w:pStyle w:val="Paragrafoelenco"/>
              <w:numPr>
                <w:ilvl w:val="0"/>
                <w:numId w:val="44"/>
              </w:numPr>
              <w:tabs>
                <w:tab w:val="left" w:pos="360"/>
              </w:tabs>
              <w:spacing w:after="0"/>
              <w:ind w:left="175" w:hanging="141"/>
              <w:rPr>
                <w:rFonts w:asciiTheme="minorHAnsi" w:hAnsiTheme="minorHAnsi" w:cstheme="minorHAnsi"/>
              </w:rPr>
            </w:pPr>
            <w:r w:rsidRPr="00CD4612">
              <w:rPr>
                <w:rFonts w:asciiTheme="minorHAnsi" w:hAnsiTheme="minorHAnsi" w:cstheme="minorHAnsi"/>
                <w:color w:val="000000"/>
                <w:sz w:val="18"/>
                <w:szCs w:val="18"/>
              </w:rPr>
              <w:t>Conoscere le procedure di ideazione e revisione del testo.</w:t>
            </w:r>
          </w:p>
          <w:p w:rsidR="00CD4612" w:rsidRPr="00CD4612" w:rsidRDefault="00604039" w:rsidP="00CD4612">
            <w:pPr>
              <w:pStyle w:val="Paragrafoelenco"/>
              <w:numPr>
                <w:ilvl w:val="0"/>
                <w:numId w:val="44"/>
              </w:numPr>
              <w:tabs>
                <w:tab w:val="left" w:pos="360"/>
              </w:tabs>
              <w:spacing w:after="0"/>
              <w:ind w:left="175" w:hanging="141"/>
              <w:rPr>
                <w:rFonts w:asciiTheme="minorHAnsi" w:hAnsiTheme="minorHAnsi" w:cstheme="minorHAnsi"/>
              </w:rPr>
            </w:pPr>
            <w:r w:rsidRPr="00CD4612">
              <w:rPr>
                <w:rFonts w:asciiTheme="minorHAnsi" w:hAnsiTheme="minorHAnsi" w:cstheme="minorHAnsi"/>
                <w:color w:val="000000"/>
                <w:sz w:val="18"/>
                <w:szCs w:val="18"/>
              </w:rPr>
              <w:t xml:space="preserve">Conoscere le principali figure retoriche e le fondamentali </w:t>
            </w:r>
            <w:r w:rsidR="00CD4612">
              <w:rPr>
                <w:rFonts w:asciiTheme="minorHAnsi" w:hAnsiTheme="minorHAnsi" w:cstheme="minorHAnsi"/>
                <w:color w:val="000000"/>
                <w:sz w:val="18"/>
                <w:szCs w:val="18"/>
              </w:rPr>
              <w:t>s</w:t>
            </w:r>
            <w:r w:rsidRPr="00CD4612">
              <w:rPr>
                <w:rFonts w:asciiTheme="minorHAnsi" w:hAnsiTheme="minorHAnsi" w:cstheme="minorHAnsi"/>
                <w:color w:val="000000"/>
                <w:sz w:val="18"/>
                <w:szCs w:val="18"/>
              </w:rPr>
              <w:t xml:space="preserve">trutture della metrica italiana. </w:t>
            </w:r>
          </w:p>
          <w:p w:rsidR="00CD4612" w:rsidRPr="00CD4612" w:rsidRDefault="00604039" w:rsidP="00CD4612">
            <w:pPr>
              <w:pStyle w:val="Paragrafoelenco"/>
              <w:numPr>
                <w:ilvl w:val="0"/>
                <w:numId w:val="44"/>
              </w:numPr>
              <w:tabs>
                <w:tab w:val="left" w:pos="360"/>
              </w:tabs>
              <w:spacing w:after="0"/>
              <w:ind w:left="175" w:hanging="141"/>
              <w:rPr>
                <w:rFonts w:asciiTheme="minorHAnsi" w:hAnsiTheme="minorHAnsi" w:cstheme="minorHAnsi"/>
              </w:rPr>
            </w:pPr>
            <w:r w:rsidRPr="00CD4612">
              <w:rPr>
                <w:rFonts w:asciiTheme="minorHAnsi" w:hAnsiTheme="minorHAnsi" w:cstheme="minorHAnsi"/>
                <w:color w:val="000000"/>
                <w:sz w:val="18"/>
                <w:szCs w:val="18"/>
              </w:rPr>
              <w:t>Conoscere e discriminare gli elementi fondamentali</w:t>
            </w:r>
            <w:r w:rsidR="00CD4612">
              <w:rPr>
                <w:rFonts w:asciiTheme="minorHAnsi" w:hAnsiTheme="minorHAnsi" w:cstheme="minorHAnsi"/>
                <w:color w:val="000000"/>
                <w:sz w:val="18"/>
                <w:szCs w:val="18"/>
              </w:rPr>
              <w:t xml:space="preserve"> </w:t>
            </w:r>
            <w:r w:rsidRPr="00CD4612">
              <w:rPr>
                <w:rFonts w:asciiTheme="minorHAnsi" w:hAnsiTheme="minorHAnsi" w:cstheme="minorHAnsi"/>
                <w:color w:val="000000"/>
                <w:sz w:val="18"/>
                <w:szCs w:val="18"/>
              </w:rPr>
              <w:t>del testo poetico</w:t>
            </w:r>
            <w:r w:rsidR="00CD4612">
              <w:rPr>
                <w:rFonts w:asciiTheme="minorHAnsi" w:hAnsiTheme="minorHAnsi" w:cstheme="minorHAnsi"/>
                <w:color w:val="000000"/>
                <w:sz w:val="18"/>
                <w:szCs w:val="18"/>
              </w:rPr>
              <w:t>.</w:t>
            </w:r>
          </w:p>
          <w:p w:rsidR="00CD4612" w:rsidRPr="00CD4612" w:rsidRDefault="00604039" w:rsidP="00CD4612">
            <w:pPr>
              <w:pStyle w:val="Paragrafoelenco"/>
              <w:numPr>
                <w:ilvl w:val="0"/>
                <w:numId w:val="44"/>
              </w:numPr>
              <w:tabs>
                <w:tab w:val="left" w:pos="360"/>
              </w:tabs>
              <w:spacing w:after="0"/>
              <w:ind w:left="175" w:hanging="141"/>
              <w:rPr>
                <w:rFonts w:asciiTheme="minorHAnsi" w:hAnsiTheme="minorHAnsi" w:cstheme="minorHAnsi"/>
              </w:rPr>
            </w:pPr>
            <w:r w:rsidRPr="00CD4612">
              <w:rPr>
                <w:rFonts w:asciiTheme="minorHAnsi" w:hAnsiTheme="minorHAnsi" w:cstheme="minorHAnsi"/>
                <w:color w:val="000000"/>
                <w:sz w:val="18"/>
                <w:szCs w:val="18"/>
              </w:rPr>
              <w:t>Leggere ed interpretare oralmente il testo poetico</w:t>
            </w:r>
            <w:r w:rsidR="00CD4612">
              <w:rPr>
                <w:rFonts w:asciiTheme="minorHAnsi" w:hAnsiTheme="minorHAnsi" w:cstheme="minorHAnsi"/>
                <w:color w:val="000000"/>
                <w:sz w:val="18"/>
                <w:szCs w:val="18"/>
              </w:rPr>
              <w:t>.</w:t>
            </w:r>
          </w:p>
          <w:p w:rsidR="00604039" w:rsidRPr="00CD4612" w:rsidRDefault="00604039" w:rsidP="00CD4612">
            <w:pPr>
              <w:pStyle w:val="Paragrafoelenco"/>
              <w:numPr>
                <w:ilvl w:val="0"/>
                <w:numId w:val="44"/>
              </w:numPr>
              <w:tabs>
                <w:tab w:val="left" w:pos="360"/>
              </w:tabs>
              <w:spacing w:after="0"/>
              <w:ind w:left="175" w:hanging="141"/>
              <w:rPr>
                <w:rFonts w:asciiTheme="minorHAnsi" w:hAnsiTheme="minorHAnsi" w:cstheme="minorHAnsi"/>
              </w:rPr>
            </w:pPr>
            <w:r w:rsidRPr="00CD4612">
              <w:rPr>
                <w:rFonts w:asciiTheme="minorHAnsi" w:hAnsiTheme="minorHAnsi" w:cstheme="minorHAnsi"/>
                <w:color w:val="000000"/>
                <w:sz w:val="18"/>
                <w:szCs w:val="18"/>
              </w:rPr>
              <w:t>Produrre semplici parafrasi e commenti.</w:t>
            </w:r>
          </w:p>
          <w:p w:rsidR="008E7774" w:rsidRPr="0063718C" w:rsidRDefault="008E7774" w:rsidP="004C1C69">
            <w:pPr>
              <w:ind w:left="360"/>
              <w:rPr>
                <w:color w:val="000000"/>
                <w:sz w:val="20"/>
                <w:szCs w:val="20"/>
              </w:rPr>
            </w:pPr>
          </w:p>
        </w:tc>
        <w:tc>
          <w:tcPr>
            <w:tcW w:w="3119" w:type="dxa"/>
          </w:tcPr>
          <w:p w:rsidR="008E7774" w:rsidRDefault="004C57A7" w:rsidP="004C57A7">
            <w:pPr>
              <w:pStyle w:val="Paragrafoelenco"/>
              <w:numPr>
                <w:ilvl w:val="0"/>
                <w:numId w:val="44"/>
              </w:numPr>
              <w:ind w:left="176" w:hanging="142"/>
              <w:rPr>
                <w:sz w:val="20"/>
                <w:szCs w:val="20"/>
              </w:rPr>
            </w:pPr>
            <w:r>
              <w:rPr>
                <w:sz w:val="20"/>
                <w:szCs w:val="20"/>
              </w:rPr>
              <w:t>Comprendere ciascun testo e analizzare le caratteristiche testuali, espressive e stilistiche.</w:t>
            </w:r>
          </w:p>
          <w:p w:rsidR="004C57A7" w:rsidRDefault="004C57A7" w:rsidP="004C57A7">
            <w:pPr>
              <w:pStyle w:val="Paragrafoelenco"/>
              <w:numPr>
                <w:ilvl w:val="0"/>
                <w:numId w:val="44"/>
              </w:numPr>
              <w:ind w:left="176" w:hanging="142"/>
              <w:rPr>
                <w:sz w:val="20"/>
                <w:szCs w:val="20"/>
              </w:rPr>
            </w:pPr>
            <w:r>
              <w:rPr>
                <w:sz w:val="20"/>
                <w:szCs w:val="20"/>
              </w:rPr>
              <w:t>Scrivere commenti.</w:t>
            </w:r>
          </w:p>
          <w:p w:rsidR="004C57A7" w:rsidRDefault="004C57A7" w:rsidP="004C57A7">
            <w:pPr>
              <w:pStyle w:val="Paragrafoelenco"/>
              <w:numPr>
                <w:ilvl w:val="0"/>
                <w:numId w:val="44"/>
              </w:numPr>
              <w:ind w:left="176" w:hanging="142"/>
              <w:rPr>
                <w:sz w:val="20"/>
                <w:szCs w:val="20"/>
              </w:rPr>
            </w:pPr>
            <w:r>
              <w:rPr>
                <w:sz w:val="20"/>
                <w:szCs w:val="20"/>
              </w:rPr>
              <w:t>Esprimere opinioni, esporre riflessioni.</w:t>
            </w:r>
          </w:p>
          <w:p w:rsidR="004C57A7" w:rsidRPr="004C57A7" w:rsidRDefault="004C57A7" w:rsidP="004C57A7">
            <w:pPr>
              <w:pStyle w:val="Paragrafoelenco"/>
              <w:numPr>
                <w:ilvl w:val="0"/>
                <w:numId w:val="44"/>
              </w:numPr>
              <w:ind w:left="176" w:hanging="142"/>
              <w:rPr>
                <w:sz w:val="20"/>
                <w:szCs w:val="20"/>
              </w:rPr>
            </w:pPr>
            <w:r>
              <w:rPr>
                <w:sz w:val="20"/>
                <w:szCs w:val="20"/>
              </w:rPr>
              <w:t>Approfondire le conoscenze relative ai capolavori della letteratura italiana dell’800 e del ‘900.</w:t>
            </w:r>
          </w:p>
        </w:tc>
        <w:tc>
          <w:tcPr>
            <w:tcW w:w="2693" w:type="dxa"/>
          </w:tcPr>
          <w:p w:rsidR="008E7774" w:rsidRDefault="00462AB4" w:rsidP="00462AB4">
            <w:pPr>
              <w:pStyle w:val="Paragrafoelenco"/>
              <w:numPr>
                <w:ilvl w:val="0"/>
                <w:numId w:val="44"/>
              </w:numPr>
              <w:ind w:left="175" w:hanging="142"/>
              <w:rPr>
                <w:sz w:val="20"/>
                <w:szCs w:val="20"/>
              </w:rPr>
            </w:pPr>
            <w:r>
              <w:rPr>
                <w:sz w:val="20"/>
                <w:szCs w:val="20"/>
              </w:rPr>
              <w:t>Leggere, comprendere e analizzare testi in prosa e in versi dei maggiori autori della letteratura italiana dell’800 e del ‘900.</w:t>
            </w:r>
          </w:p>
          <w:p w:rsidR="00462AB4" w:rsidRDefault="00462AB4" w:rsidP="00462AB4">
            <w:pPr>
              <w:pStyle w:val="Paragrafoelenco"/>
              <w:numPr>
                <w:ilvl w:val="0"/>
                <w:numId w:val="44"/>
              </w:numPr>
              <w:ind w:left="175" w:hanging="142"/>
              <w:rPr>
                <w:sz w:val="20"/>
                <w:szCs w:val="20"/>
              </w:rPr>
            </w:pPr>
            <w:r>
              <w:rPr>
                <w:sz w:val="20"/>
                <w:szCs w:val="20"/>
              </w:rPr>
              <w:t>Comprendere l’importanza di ciascun testo come espressione della personalità dell’autore e come documento di carattere storico, politico e sociale, tenendo presenti le relazioni con il contesto storico-sociale.</w:t>
            </w:r>
          </w:p>
          <w:p w:rsidR="00462AB4" w:rsidRDefault="00462AB4" w:rsidP="00462AB4">
            <w:pPr>
              <w:pStyle w:val="Paragrafoelenco"/>
              <w:numPr>
                <w:ilvl w:val="0"/>
                <w:numId w:val="44"/>
              </w:numPr>
              <w:ind w:left="175" w:hanging="142"/>
              <w:rPr>
                <w:sz w:val="20"/>
                <w:szCs w:val="20"/>
              </w:rPr>
            </w:pPr>
            <w:r>
              <w:rPr>
                <w:sz w:val="20"/>
                <w:szCs w:val="20"/>
              </w:rPr>
              <w:t>Consolidare e potenziare il proprio lessico.</w:t>
            </w:r>
          </w:p>
          <w:p w:rsidR="00462AB4" w:rsidRDefault="00462AB4" w:rsidP="00462AB4">
            <w:pPr>
              <w:pStyle w:val="Paragrafoelenco"/>
              <w:numPr>
                <w:ilvl w:val="0"/>
                <w:numId w:val="44"/>
              </w:numPr>
              <w:ind w:left="175" w:hanging="142"/>
              <w:rPr>
                <w:sz w:val="20"/>
                <w:szCs w:val="20"/>
              </w:rPr>
            </w:pPr>
            <w:r>
              <w:rPr>
                <w:sz w:val="20"/>
                <w:szCs w:val="20"/>
              </w:rPr>
              <w:t>Potenziare le abilità comunicative.</w:t>
            </w:r>
          </w:p>
          <w:p w:rsidR="00462AB4" w:rsidRPr="004C57A7" w:rsidRDefault="00462AB4" w:rsidP="00462AB4">
            <w:pPr>
              <w:pStyle w:val="Paragrafoelenco"/>
              <w:rPr>
                <w:sz w:val="20"/>
                <w:szCs w:val="20"/>
              </w:rPr>
            </w:pPr>
            <w:r>
              <w:rPr>
                <w:sz w:val="20"/>
                <w:szCs w:val="20"/>
              </w:rPr>
              <w:t xml:space="preserve"> </w:t>
            </w:r>
          </w:p>
        </w:tc>
        <w:tc>
          <w:tcPr>
            <w:tcW w:w="2189" w:type="dxa"/>
          </w:tcPr>
          <w:p w:rsidR="008E7774" w:rsidRPr="00D30944" w:rsidRDefault="008E7774" w:rsidP="00C635E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8E7774" w:rsidRPr="00D30944" w:rsidRDefault="00462AB4" w:rsidP="00C635E9">
            <w:pPr>
              <w:rPr>
                <w:b/>
                <w:sz w:val="20"/>
                <w:szCs w:val="20"/>
              </w:rPr>
            </w:pPr>
            <w:r>
              <w:rPr>
                <w:b/>
                <w:sz w:val="20"/>
                <w:szCs w:val="20"/>
              </w:rPr>
              <w:t>x</w:t>
            </w:r>
            <w:r w:rsidR="008E7774">
              <w:rPr>
                <w:b/>
                <w:sz w:val="20"/>
                <w:szCs w:val="20"/>
              </w:rPr>
              <w:t xml:space="preserve"> </w:t>
            </w:r>
            <w:r w:rsidR="008E7774" w:rsidRPr="00D30944">
              <w:rPr>
                <w:b/>
                <w:sz w:val="20"/>
                <w:szCs w:val="20"/>
              </w:rPr>
              <w:t>MISTA</w:t>
            </w:r>
          </w:p>
          <w:p w:rsidR="008E7774" w:rsidRPr="00D30944" w:rsidRDefault="008E7774" w:rsidP="00C635E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F8187E" w:rsidRPr="0063718C" w:rsidTr="00C62EB2">
        <w:trPr>
          <w:trHeight w:val="296"/>
        </w:trPr>
        <w:tc>
          <w:tcPr>
            <w:tcW w:w="3794" w:type="dxa"/>
          </w:tcPr>
          <w:p w:rsidR="00F8187E" w:rsidRDefault="00F8187E" w:rsidP="0063718C">
            <w:pPr>
              <w:rPr>
                <w:b/>
                <w:color w:val="000000"/>
                <w:sz w:val="20"/>
                <w:szCs w:val="20"/>
              </w:rPr>
            </w:pPr>
            <w:r>
              <w:rPr>
                <w:b/>
                <w:color w:val="000000"/>
                <w:sz w:val="20"/>
                <w:szCs w:val="20"/>
              </w:rPr>
              <w:lastRenderedPageBreak/>
              <w:t>5.LA LINGUA NELLO SPAZIO E NEL TEMPO.</w:t>
            </w:r>
          </w:p>
          <w:p w:rsidR="00F8187E" w:rsidRPr="007220AF" w:rsidRDefault="00F8187E" w:rsidP="007220AF">
            <w:pPr>
              <w:pStyle w:val="Paragrafoelenco"/>
              <w:numPr>
                <w:ilvl w:val="0"/>
                <w:numId w:val="46"/>
              </w:numPr>
              <w:rPr>
                <w:b/>
                <w:color w:val="000000"/>
                <w:sz w:val="20"/>
                <w:szCs w:val="20"/>
              </w:rPr>
            </w:pPr>
            <w:r w:rsidRPr="007220AF">
              <w:rPr>
                <w:color w:val="000000"/>
                <w:sz w:val="20"/>
                <w:szCs w:val="20"/>
              </w:rPr>
              <w:t>SINTASSI DELLA FRASE.</w:t>
            </w:r>
          </w:p>
          <w:p w:rsidR="00F8187E" w:rsidRDefault="00F8187E" w:rsidP="007220AF">
            <w:pPr>
              <w:pStyle w:val="Paragrafoelenco"/>
              <w:rPr>
                <w:color w:val="000000"/>
                <w:sz w:val="20"/>
                <w:szCs w:val="20"/>
              </w:rPr>
            </w:pPr>
            <w:r>
              <w:rPr>
                <w:color w:val="000000"/>
                <w:sz w:val="20"/>
                <w:szCs w:val="20"/>
              </w:rPr>
              <w:t>La frase semplice: soggetto e predicato.</w:t>
            </w:r>
          </w:p>
          <w:p w:rsidR="00F8187E" w:rsidRDefault="00F8187E" w:rsidP="007220AF">
            <w:pPr>
              <w:pStyle w:val="Paragrafoelenco"/>
              <w:rPr>
                <w:color w:val="000000"/>
                <w:sz w:val="20"/>
                <w:szCs w:val="20"/>
              </w:rPr>
            </w:pPr>
            <w:r>
              <w:rPr>
                <w:color w:val="000000"/>
                <w:sz w:val="20"/>
                <w:szCs w:val="20"/>
              </w:rPr>
              <w:t>Attributo, apposizione e complementi diretti.</w:t>
            </w:r>
          </w:p>
          <w:p w:rsidR="00F8187E" w:rsidRDefault="00F8187E" w:rsidP="007220AF">
            <w:pPr>
              <w:pStyle w:val="Paragrafoelenco"/>
              <w:rPr>
                <w:color w:val="000000"/>
                <w:sz w:val="20"/>
                <w:szCs w:val="20"/>
              </w:rPr>
            </w:pPr>
            <w:r>
              <w:rPr>
                <w:color w:val="000000"/>
                <w:sz w:val="20"/>
                <w:szCs w:val="20"/>
              </w:rPr>
              <w:t>Complementi indiretti.</w:t>
            </w:r>
          </w:p>
          <w:p w:rsidR="00F8187E" w:rsidRDefault="00F8187E" w:rsidP="007220AF">
            <w:pPr>
              <w:pStyle w:val="Paragrafoelenco"/>
              <w:numPr>
                <w:ilvl w:val="0"/>
                <w:numId w:val="46"/>
              </w:numPr>
              <w:rPr>
                <w:color w:val="000000"/>
                <w:sz w:val="20"/>
                <w:szCs w:val="20"/>
              </w:rPr>
            </w:pPr>
            <w:r>
              <w:rPr>
                <w:color w:val="000000"/>
                <w:sz w:val="20"/>
                <w:szCs w:val="20"/>
              </w:rPr>
              <w:t>SINTASSI DEL PERIODO.</w:t>
            </w:r>
          </w:p>
          <w:p w:rsidR="00F8187E" w:rsidRDefault="00F8187E" w:rsidP="007220AF">
            <w:pPr>
              <w:pStyle w:val="Paragrafoelenco"/>
              <w:rPr>
                <w:color w:val="000000"/>
                <w:sz w:val="20"/>
                <w:szCs w:val="20"/>
              </w:rPr>
            </w:pPr>
            <w:r>
              <w:rPr>
                <w:color w:val="000000"/>
                <w:sz w:val="20"/>
                <w:szCs w:val="20"/>
              </w:rPr>
              <w:t>La struttura del periodo.</w:t>
            </w:r>
          </w:p>
          <w:p w:rsidR="00F8187E" w:rsidRDefault="00F8187E" w:rsidP="007220AF">
            <w:pPr>
              <w:pStyle w:val="Paragrafoelenco"/>
              <w:rPr>
                <w:color w:val="000000"/>
                <w:sz w:val="20"/>
                <w:szCs w:val="20"/>
              </w:rPr>
            </w:pPr>
            <w:r>
              <w:rPr>
                <w:color w:val="000000"/>
                <w:sz w:val="20"/>
                <w:szCs w:val="20"/>
              </w:rPr>
              <w:t>I tipi di subordinate.</w:t>
            </w:r>
          </w:p>
          <w:p w:rsidR="00F8187E" w:rsidRPr="00F8187E" w:rsidRDefault="00F8187E" w:rsidP="00F8187E">
            <w:pPr>
              <w:pStyle w:val="Paragrafoelenco"/>
              <w:numPr>
                <w:ilvl w:val="0"/>
                <w:numId w:val="46"/>
              </w:numPr>
              <w:rPr>
                <w:color w:val="000000"/>
                <w:sz w:val="20"/>
                <w:szCs w:val="20"/>
              </w:rPr>
            </w:pPr>
            <w:r>
              <w:rPr>
                <w:color w:val="000000"/>
                <w:sz w:val="20"/>
                <w:szCs w:val="20"/>
              </w:rPr>
              <w:t>LINGUA E COMUNICAZIONE.</w:t>
            </w:r>
          </w:p>
          <w:p w:rsidR="00F8187E" w:rsidRPr="00F8187E" w:rsidRDefault="00F8187E" w:rsidP="00F8187E">
            <w:pPr>
              <w:pStyle w:val="Paragrafoelenco"/>
              <w:rPr>
                <w:color w:val="000000"/>
                <w:sz w:val="20"/>
                <w:szCs w:val="20"/>
              </w:rPr>
            </w:pPr>
            <w:r>
              <w:rPr>
                <w:color w:val="000000"/>
                <w:sz w:val="20"/>
                <w:szCs w:val="20"/>
              </w:rPr>
              <w:lastRenderedPageBreak/>
              <w:t>I diversi tipi di linguaggio.</w:t>
            </w:r>
          </w:p>
          <w:p w:rsidR="00F8187E" w:rsidRPr="00F8187E" w:rsidRDefault="00F8187E" w:rsidP="00F8187E">
            <w:pPr>
              <w:pStyle w:val="Paragrafoelenco"/>
              <w:rPr>
                <w:color w:val="000000"/>
                <w:sz w:val="20"/>
                <w:szCs w:val="20"/>
              </w:rPr>
            </w:pPr>
            <w:r>
              <w:rPr>
                <w:color w:val="000000"/>
                <w:sz w:val="20"/>
                <w:szCs w:val="20"/>
              </w:rPr>
              <w:t>S</w:t>
            </w:r>
            <w:r w:rsidRPr="00F8187E">
              <w:rPr>
                <w:color w:val="000000"/>
                <w:sz w:val="20"/>
                <w:szCs w:val="20"/>
              </w:rPr>
              <w:t>toria d</w:t>
            </w:r>
            <w:r>
              <w:rPr>
                <w:color w:val="000000"/>
                <w:sz w:val="20"/>
                <w:szCs w:val="20"/>
              </w:rPr>
              <w:t>ella lingua italiana.</w:t>
            </w:r>
          </w:p>
          <w:p w:rsidR="00F8187E" w:rsidRPr="00462AB4" w:rsidRDefault="00F8187E" w:rsidP="0063718C">
            <w:pPr>
              <w:rPr>
                <w:b/>
                <w:color w:val="000000"/>
                <w:sz w:val="20"/>
                <w:szCs w:val="20"/>
              </w:rPr>
            </w:pPr>
          </w:p>
        </w:tc>
        <w:tc>
          <w:tcPr>
            <w:tcW w:w="3260" w:type="dxa"/>
          </w:tcPr>
          <w:p w:rsidR="00F8187E" w:rsidRDefault="00F8187E" w:rsidP="00F8187E">
            <w:pPr>
              <w:pStyle w:val="Paragrafoelenco"/>
              <w:numPr>
                <w:ilvl w:val="0"/>
                <w:numId w:val="46"/>
              </w:numPr>
              <w:ind w:left="317" w:hanging="142"/>
              <w:rPr>
                <w:rFonts w:asciiTheme="minorHAnsi" w:hAnsiTheme="minorHAnsi" w:cstheme="minorHAnsi"/>
                <w:color w:val="000000"/>
                <w:sz w:val="20"/>
                <w:szCs w:val="20"/>
              </w:rPr>
            </w:pPr>
            <w:r w:rsidRPr="00F8187E">
              <w:rPr>
                <w:rFonts w:asciiTheme="minorHAnsi" w:hAnsiTheme="minorHAnsi" w:cstheme="minorHAnsi"/>
                <w:color w:val="000000"/>
                <w:sz w:val="20"/>
                <w:szCs w:val="20"/>
              </w:rPr>
              <w:lastRenderedPageBreak/>
              <w:t>Riconoscere in un testo le parti del discorso, o categorie lessicali, e i loro tratti grammaticali.</w:t>
            </w:r>
          </w:p>
          <w:p w:rsidR="00F8187E" w:rsidRDefault="00F8187E" w:rsidP="00F8187E">
            <w:pPr>
              <w:pStyle w:val="Paragrafoelenco"/>
              <w:numPr>
                <w:ilvl w:val="0"/>
                <w:numId w:val="46"/>
              </w:numPr>
              <w:ind w:left="317" w:hanging="142"/>
              <w:rPr>
                <w:rFonts w:asciiTheme="minorHAnsi" w:hAnsiTheme="minorHAnsi" w:cstheme="minorHAnsi"/>
                <w:color w:val="000000"/>
                <w:sz w:val="20"/>
                <w:szCs w:val="20"/>
              </w:rPr>
            </w:pPr>
            <w:r w:rsidRPr="00F8187E">
              <w:rPr>
                <w:rFonts w:asciiTheme="minorHAnsi" w:hAnsiTheme="minorHAnsi" w:cstheme="minorHAnsi"/>
                <w:color w:val="000000"/>
                <w:sz w:val="20"/>
                <w:szCs w:val="20"/>
              </w:rPr>
              <w:t>Riconoscere i connettivi sintattici e testuali, i segni interpuntivi e la loro funzione specifica</w:t>
            </w:r>
            <w:r>
              <w:rPr>
                <w:rFonts w:asciiTheme="minorHAnsi" w:hAnsiTheme="minorHAnsi" w:cstheme="minorHAnsi"/>
                <w:color w:val="000000"/>
                <w:sz w:val="20"/>
                <w:szCs w:val="20"/>
              </w:rPr>
              <w:t>.</w:t>
            </w:r>
          </w:p>
          <w:p w:rsidR="00F8187E" w:rsidRDefault="00F8187E" w:rsidP="00F8187E">
            <w:pPr>
              <w:pStyle w:val="Paragrafoelenco"/>
              <w:numPr>
                <w:ilvl w:val="0"/>
                <w:numId w:val="46"/>
              </w:numPr>
              <w:ind w:left="317" w:hanging="142"/>
              <w:rPr>
                <w:rFonts w:asciiTheme="minorHAnsi" w:hAnsiTheme="minorHAnsi" w:cstheme="minorHAnsi"/>
                <w:color w:val="000000"/>
                <w:sz w:val="20"/>
                <w:szCs w:val="20"/>
              </w:rPr>
            </w:pPr>
            <w:r w:rsidRPr="00F8187E">
              <w:rPr>
                <w:rFonts w:asciiTheme="minorHAnsi" w:hAnsiTheme="minorHAnsi" w:cstheme="minorHAnsi"/>
                <w:color w:val="000000"/>
                <w:sz w:val="20"/>
                <w:szCs w:val="20"/>
              </w:rPr>
              <w:t>Conoscere dizionari di vario tipo</w:t>
            </w:r>
            <w:r>
              <w:rPr>
                <w:rFonts w:asciiTheme="minorHAnsi" w:hAnsiTheme="minorHAnsi" w:cstheme="minorHAnsi"/>
                <w:color w:val="000000"/>
                <w:sz w:val="20"/>
                <w:szCs w:val="20"/>
              </w:rPr>
              <w:t>.</w:t>
            </w:r>
          </w:p>
          <w:p w:rsidR="00F8187E" w:rsidRDefault="00F8187E" w:rsidP="00F8187E">
            <w:pPr>
              <w:pStyle w:val="Paragrafoelenco"/>
              <w:numPr>
                <w:ilvl w:val="0"/>
                <w:numId w:val="46"/>
              </w:numPr>
              <w:ind w:left="317" w:hanging="142"/>
              <w:rPr>
                <w:rFonts w:asciiTheme="minorHAnsi" w:hAnsiTheme="minorHAnsi" w:cstheme="minorHAnsi"/>
                <w:color w:val="000000"/>
                <w:sz w:val="20"/>
                <w:szCs w:val="20"/>
              </w:rPr>
            </w:pPr>
            <w:r w:rsidRPr="00F8187E">
              <w:rPr>
                <w:rFonts w:asciiTheme="minorHAnsi" w:hAnsiTheme="minorHAnsi" w:cstheme="minorHAnsi"/>
                <w:color w:val="000000"/>
                <w:sz w:val="20"/>
                <w:szCs w:val="20"/>
              </w:rPr>
              <w:t>Conoscere le fasi evolutive e storiche della lingua italiana.</w:t>
            </w:r>
          </w:p>
          <w:p w:rsidR="00F8187E" w:rsidRDefault="00F8187E" w:rsidP="00F8187E">
            <w:pPr>
              <w:pStyle w:val="Paragrafoelenco"/>
              <w:numPr>
                <w:ilvl w:val="0"/>
                <w:numId w:val="46"/>
              </w:numPr>
              <w:ind w:left="317" w:hanging="142"/>
              <w:rPr>
                <w:rFonts w:asciiTheme="minorHAnsi" w:hAnsiTheme="minorHAnsi" w:cstheme="minorHAnsi"/>
                <w:color w:val="000000"/>
                <w:sz w:val="20"/>
                <w:szCs w:val="20"/>
              </w:rPr>
            </w:pPr>
            <w:r w:rsidRPr="00F8187E">
              <w:rPr>
                <w:rFonts w:asciiTheme="minorHAnsi" w:hAnsiTheme="minorHAnsi" w:cstheme="minorHAnsi"/>
                <w:color w:val="000000"/>
                <w:sz w:val="20"/>
                <w:szCs w:val="20"/>
              </w:rPr>
              <w:t xml:space="preserve">Conoscere ed utilizzare nell’esposizione scritta ed orale </w:t>
            </w:r>
            <w:r w:rsidRPr="00F8187E">
              <w:rPr>
                <w:rFonts w:asciiTheme="minorHAnsi" w:hAnsiTheme="minorHAnsi" w:cstheme="minorHAnsi"/>
                <w:color w:val="000000"/>
                <w:sz w:val="20"/>
                <w:szCs w:val="20"/>
              </w:rPr>
              <w:lastRenderedPageBreak/>
              <w:t>un lessico adeguato al contesto, ricercato e funzionale.</w:t>
            </w:r>
          </w:p>
          <w:p w:rsidR="00F8187E" w:rsidRPr="00F8187E" w:rsidRDefault="00F8187E" w:rsidP="00F8187E">
            <w:pPr>
              <w:pStyle w:val="Paragrafoelenco"/>
              <w:numPr>
                <w:ilvl w:val="0"/>
                <w:numId w:val="46"/>
              </w:numPr>
              <w:ind w:left="317" w:hanging="142"/>
              <w:rPr>
                <w:rFonts w:asciiTheme="minorHAnsi" w:hAnsiTheme="minorHAnsi" w:cstheme="minorHAnsi"/>
                <w:color w:val="000000"/>
                <w:sz w:val="20"/>
                <w:szCs w:val="20"/>
              </w:rPr>
            </w:pPr>
            <w:r w:rsidRPr="00F8187E">
              <w:rPr>
                <w:rFonts w:asciiTheme="minorHAnsi" w:hAnsiTheme="minorHAnsi" w:cstheme="minorHAnsi"/>
                <w:color w:val="000000"/>
                <w:sz w:val="20"/>
                <w:szCs w:val="20"/>
              </w:rPr>
              <w:t xml:space="preserve">Conoscere le principali figure retoriche e le fondamentali strutture della metrica italiana. </w:t>
            </w:r>
          </w:p>
          <w:p w:rsidR="00F8187E" w:rsidRPr="0063718C" w:rsidRDefault="00F8187E" w:rsidP="004C1C69">
            <w:pPr>
              <w:ind w:left="360"/>
              <w:rPr>
                <w:color w:val="000000"/>
                <w:sz w:val="20"/>
                <w:szCs w:val="20"/>
              </w:rPr>
            </w:pPr>
          </w:p>
        </w:tc>
        <w:tc>
          <w:tcPr>
            <w:tcW w:w="3119" w:type="dxa"/>
          </w:tcPr>
          <w:p w:rsidR="00F8187E" w:rsidRPr="00F8187E" w:rsidRDefault="00F8187E" w:rsidP="00F8187E">
            <w:pPr>
              <w:numPr>
                <w:ilvl w:val="0"/>
                <w:numId w:val="47"/>
              </w:numPr>
              <w:rPr>
                <w:rFonts w:asciiTheme="minorHAnsi" w:hAnsiTheme="minorHAnsi" w:cstheme="minorHAnsi"/>
              </w:rPr>
            </w:pPr>
            <w:r w:rsidRPr="00F8187E">
              <w:rPr>
                <w:rFonts w:asciiTheme="minorHAnsi" w:hAnsiTheme="minorHAnsi" w:cstheme="minorHAnsi"/>
                <w:color w:val="000000"/>
                <w:sz w:val="18"/>
                <w:szCs w:val="18"/>
              </w:rPr>
              <w:lastRenderedPageBreak/>
              <w:t>Essere consapevoli della necessità di una lingua nazionale.</w:t>
            </w:r>
          </w:p>
          <w:p w:rsidR="00F8187E" w:rsidRPr="00F8187E" w:rsidRDefault="00F8187E" w:rsidP="00F8187E">
            <w:pPr>
              <w:numPr>
                <w:ilvl w:val="0"/>
                <w:numId w:val="47"/>
              </w:numPr>
              <w:rPr>
                <w:rFonts w:asciiTheme="minorHAnsi" w:hAnsiTheme="minorHAnsi" w:cstheme="minorHAnsi"/>
              </w:rPr>
            </w:pPr>
            <w:r w:rsidRPr="00F8187E">
              <w:rPr>
                <w:rFonts w:asciiTheme="minorHAnsi" w:hAnsiTheme="minorHAnsi" w:cstheme="minorHAnsi"/>
                <w:color w:val="000000"/>
                <w:sz w:val="18"/>
                <w:szCs w:val="18"/>
              </w:rPr>
              <w:t>Comprendere che la lingua è strumento di unità e identità politica e culturale di un popolo.</w:t>
            </w:r>
          </w:p>
          <w:p w:rsidR="00F8187E" w:rsidRPr="00F8187E" w:rsidRDefault="00F8187E" w:rsidP="00F8187E">
            <w:pPr>
              <w:numPr>
                <w:ilvl w:val="0"/>
                <w:numId w:val="47"/>
              </w:numPr>
              <w:rPr>
                <w:rFonts w:asciiTheme="minorHAnsi" w:hAnsiTheme="minorHAnsi" w:cstheme="minorHAnsi"/>
              </w:rPr>
            </w:pPr>
            <w:r w:rsidRPr="00F8187E">
              <w:rPr>
                <w:rFonts w:asciiTheme="minorHAnsi" w:hAnsiTheme="minorHAnsi" w:cstheme="minorHAnsi"/>
                <w:color w:val="000000"/>
                <w:sz w:val="18"/>
                <w:szCs w:val="18"/>
              </w:rPr>
              <w:t>Saper analizzare le espansioni logiche di una proposizione semplice e operare l’analisi di periodi semplici e complessi.</w:t>
            </w:r>
          </w:p>
          <w:p w:rsidR="00F8187E" w:rsidRPr="00F8187E" w:rsidRDefault="00F8187E" w:rsidP="00F8187E">
            <w:pPr>
              <w:pStyle w:val="Paragrafoelenco"/>
              <w:numPr>
                <w:ilvl w:val="0"/>
                <w:numId w:val="47"/>
              </w:numPr>
              <w:spacing w:after="0"/>
              <w:rPr>
                <w:rFonts w:asciiTheme="minorHAnsi" w:hAnsiTheme="minorHAnsi" w:cstheme="minorHAnsi"/>
              </w:rPr>
            </w:pPr>
            <w:r w:rsidRPr="00F8187E">
              <w:rPr>
                <w:rFonts w:asciiTheme="minorHAnsi" w:hAnsiTheme="minorHAnsi" w:cstheme="minorHAnsi"/>
                <w:color w:val="000000"/>
                <w:sz w:val="18"/>
                <w:szCs w:val="18"/>
              </w:rPr>
              <w:t xml:space="preserve">Riflettere sui propri errori tipici, segnalati dall’insegnante, allo scopo di imparare ad autocorreggerli nella produzione </w:t>
            </w:r>
            <w:r w:rsidRPr="00F8187E">
              <w:rPr>
                <w:rFonts w:asciiTheme="minorHAnsi" w:hAnsiTheme="minorHAnsi" w:cstheme="minorHAnsi"/>
                <w:color w:val="000000"/>
                <w:sz w:val="18"/>
                <w:szCs w:val="18"/>
              </w:rPr>
              <w:lastRenderedPageBreak/>
              <w:t>scritta Utilizzare dizionari di vario tipo; rintracciare all’interno di una voce di dizionario le informazioni utili per risolvere problemi e</w:t>
            </w:r>
          </w:p>
          <w:p w:rsidR="00F8187E" w:rsidRPr="00F8187E" w:rsidRDefault="00F8187E" w:rsidP="002B3D61">
            <w:pPr>
              <w:rPr>
                <w:rFonts w:asciiTheme="minorHAnsi" w:hAnsiTheme="minorHAnsi" w:cstheme="minorHAnsi"/>
              </w:rPr>
            </w:pPr>
            <w:r w:rsidRPr="00F8187E">
              <w:rPr>
                <w:rFonts w:asciiTheme="minorHAnsi" w:hAnsiTheme="minorHAnsi" w:cstheme="minorHAnsi"/>
                <w:color w:val="000000"/>
                <w:sz w:val="18"/>
                <w:szCs w:val="18"/>
              </w:rPr>
              <w:t xml:space="preserve">       dubbi linguistici</w:t>
            </w:r>
          </w:p>
          <w:p w:rsidR="00F8187E" w:rsidRPr="00F8187E" w:rsidRDefault="00F8187E" w:rsidP="00F8187E">
            <w:pPr>
              <w:pStyle w:val="Paragrafoelenco"/>
              <w:numPr>
                <w:ilvl w:val="0"/>
                <w:numId w:val="47"/>
              </w:numPr>
              <w:spacing w:after="0"/>
              <w:rPr>
                <w:rFonts w:asciiTheme="minorHAnsi" w:hAnsiTheme="minorHAnsi" w:cstheme="minorHAnsi"/>
              </w:rPr>
            </w:pPr>
            <w:r w:rsidRPr="00F8187E">
              <w:rPr>
                <w:rFonts w:asciiTheme="minorHAnsi" w:hAnsiTheme="minorHAnsi" w:cstheme="minorHAnsi"/>
                <w:color w:val="000000"/>
                <w:sz w:val="18"/>
                <w:szCs w:val="18"/>
              </w:rPr>
              <w:t>Ampliare, sulla base delle esperienze scolastiche ed extrascolastiche, delle letture e di attività specifiche, il proprio patrimonio lessicale, così da comprendere e usare la parole dell’intero vocabolario di base, anche in accezioni diverse.</w:t>
            </w:r>
          </w:p>
          <w:p w:rsidR="00F8187E" w:rsidRPr="00F8187E" w:rsidRDefault="00F8187E" w:rsidP="00F8187E">
            <w:pPr>
              <w:pStyle w:val="Paragrafoelenco"/>
              <w:numPr>
                <w:ilvl w:val="0"/>
                <w:numId w:val="47"/>
              </w:numPr>
              <w:spacing w:after="0"/>
              <w:rPr>
                <w:rFonts w:asciiTheme="minorHAnsi" w:hAnsiTheme="minorHAnsi" w:cstheme="minorHAnsi"/>
              </w:rPr>
            </w:pPr>
            <w:r w:rsidRPr="00F8187E">
              <w:rPr>
                <w:rFonts w:asciiTheme="minorHAnsi" w:hAnsiTheme="minorHAnsi" w:cstheme="minorHAnsi"/>
                <w:color w:val="000000"/>
                <w:sz w:val="18"/>
                <w:szCs w:val="18"/>
              </w:rPr>
              <w:t>Comprendere e usare in modo appropriato i termini specialistici di base afferenti alle diverse discipline e anche ad ambiti di interesse personale</w:t>
            </w:r>
          </w:p>
          <w:p w:rsidR="00F8187E" w:rsidRPr="00F8187E" w:rsidRDefault="00F8187E" w:rsidP="00F8187E">
            <w:pPr>
              <w:pStyle w:val="Paragrafoelenco"/>
              <w:numPr>
                <w:ilvl w:val="0"/>
                <w:numId w:val="47"/>
              </w:numPr>
              <w:spacing w:after="0"/>
              <w:rPr>
                <w:rFonts w:asciiTheme="minorHAnsi" w:hAnsiTheme="minorHAnsi" w:cstheme="minorHAnsi"/>
              </w:rPr>
            </w:pPr>
            <w:r w:rsidRPr="00F8187E">
              <w:rPr>
                <w:rFonts w:asciiTheme="minorHAnsi" w:hAnsiTheme="minorHAnsi" w:cstheme="minorHAnsi"/>
                <w:color w:val="000000"/>
                <w:sz w:val="18"/>
                <w:szCs w:val="18"/>
              </w:rPr>
              <w:t>Realizzare scelte lessicali adeguate in base alla situazione comunicativa, agli interlocutori e al tipo di testo</w:t>
            </w:r>
          </w:p>
          <w:p w:rsidR="00F8187E" w:rsidRPr="00F8187E" w:rsidRDefault="00F8187E" w:rsidP="002B3D61">
            <w:pPr>
              <w:rPr>
                <w:rFonts w:asciiTheme="minorHAnsi" w:hAnsiTheme="minorHAnsi" w:cstheme="minorHAnsi"/>
                <w:color w:val="000000"/>
                <w:sz w:val="18"/>
                <w:szCs w:val="18"/>
              </w:rPr>
            </w:pPr>
          </w:p>
          <w:p w:rsidR="00F8187E" w:rsidRPr="00F8187E" w:rsidRDefault="00F8187E" w:rsidP="00F8187E">
            <w:pPr>
              <w:numPr>
                <w:ilvl w:val="0"/>
                <w:numId w:val="47"/>
              </w:numPr>
              <w:rPr>
                <w:rFonts w:asciiTheme="minorHAnsi" w:hAnsiTheme="minorHAnsi" w:cstheme="minorHAnsi"/>
              </w:rPr>
            </w:pPr>
            <w:r w:rsidRPr="00F8187E">
              <w:rPr>
                <w:rFonts w:asciiTheme="minorHAnsi" w:hAnsiTheme="minorHAnsi" w:cstheme="minorHAnsi"/>
                <w:color w:val="000000"/>
                <w:sz w:val="18"/>
                <w:szCs w:val="18"/>
              </w:rPr>
              <w:t>Comprendere le relazioni  tra lingua italiana e lingua latina</w:t>
            </w:r>
          </w:p>
        </w:tc>
        <w:tc>
          <w:tcPr>
            <w:tcW w:w="2693" w:type="dxa"/>
          </w:tcPr>
          <w:p w:rsidR="00F8187E" w:rsidRDefault="00F8187E" w:rsidP="007220AF">
            <w:pPr>
              <w:pStyle w:val="Paragrafoelenco"/>
              <w:numPr>
                <w:ilvl w:val="0"/>
                <w:numId w:val="46"/>
              </w:numPr>
              <w:rPr>
                <w:sz w:val="20"/>
                <w:szCs w:val="20"/>
              </w:rPr>
            </w:pPr>
            <w:r>
              <w:rPr>
                <w:sz w:val="20"/>
                <w:szCs w:val="20"/>
              </w:rPr>
              <w:lastRenderedPageBreak/>
              <w:t>Comprendere e usare in modo appropriato le parole del vocabolario di base.</w:t>
            </w:r>
          </w:p>
          <w:p w:rsidR="00F8187E" w:rsidRDefault="00F8187E" w:rsidP="007220AF">
            <w:pPr>
              <w:pStyle w:val="Paragrafoelenco"/>
              <w:numPr>
                <w:ilvl w:val="0"/>
                <w:numId w:val="46"/>
              </w:numPr>
              <w:rPr>
                <w:sz w:val="20"/>
                <w:szCs w:val="20"/>
              </w:rPr>
            </w:pPr>
            <w:r>
              <w:rPr>
                <w:sz w:val="20"/>
                <w:szCs w:val="20"/>
              </w:rPr>
              <w:t xml:space="preserve">Padroneggiare e applicare in situazioni diverse le conoscenze fondamentali relative al lessico, alla </w:t>
            </w:r>
            <w:r>
              <w:rPr>
                <w:sz w:val="20"/>
                <w:szCs w:val="20"/>
              </w:rPr>
              <w:lastRenderedPageBreak/>
              <w:t>morfologia, all’organizzazione logico-sintattica della frase semplice e complessa, ai connettivi testuali.</w:t>
            </w:r>
          </w:p>
          <w:p w:rsidR="00F8187E" w:rsidRPr="007220AF" w:rsidRDefault="00F8187E" w:rsidP="007220AF">
            <w:pPr>
              <w:pStyle w:val="Paragrafoelenco"/>
              <w:numPr>
                <w:ilvl w:val="0"/>
                <w:numId w:val="46"/>
              </w:numPr>
              <w:rPr>
                <w:sz w:val="20"/>
                <w:szCs w:val="20"/>
              </w:rPr>
            </w:pPr>
            <w:r>
              <w:rPr>
                <w:sz w:val="20"/>
                <w:szCs w:val="20"/>
              </w:rPr>
              <w:t xml:space="preserve">Utilizzare le conoscenze metalinguistiche per comprendere appieno i significati dei testi e per correggere i propri scritti. </w:t>
            </w:r>
          </w:p>
        </w:tc>
        <w:tc>
          <w:tcPr>
            <w:tcW w:w="2189" w:type="dxa"/>
          </w:tcPr>
          <w:p w:rsidR="00F8187E" w:rsidRPr="00D30944" w:rsidRDefault="00F8187E" w:rsidP="00A7739A">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F8187E" w:rsidRPr="00D30944" w:rsidRDefault="00F8187E" w:rsidP="00A7739A">
            <w:pPr>
              <w:rPr>
                <w:b/>
                <w:sz w:val="20"/>
                <w:szCs w:val="20"/>
              </w:rPr>
            </w:pPr>
            <w:r>
              <w:rPr>
                <w:b/>
                <w:sz w:val="20"/>
                <w:szCs w:val="20"/>
              </w:rPr>
              <w:t>x</w:t>
            </w:r>
            <w:r w:rsidRPr="00D30944">
              <w:rPr>
                <w:b/>
                <w:sz w:val="20"/>
                <w:szCs w:val="20"/>
              </w:rPr>
              <w:t xml:space="preserve"> </w:t>
            </w:r>
            <w:r>
              <w:rPr>
                <w:b/>
                <w:sz w:val="20"/>
                <w:szCs w:val="20"/>
              </w:rPr>
              <w:t xml:space="preserve"> </w:t>
            </w:r>
            <w:r w:rsidRPr="00D30944">
              <w:rPr>
                <w:b/>
                <w:sz w:val="20"/>
                <w:szCs w:val="20"/>
              </w:rPr>
              <w:t>MISTA</w:t>
            </w:r>
          </w:p>
          <w:p w:rsidR="00F8187E" w:rsidRPr="00D30944" w:rsidRDefault="00F8187E" w:rsidP="00A7739A">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281FE6" w:rsidRPr="0063718C" w:rsidRDefault="00971490" w:rsidP="004C1C69">
            <w:pPr>
              <w:rPr>
                <w:b/>
                <w:color w:val="000000"/>
                <w:sz w:val="20"/>
                <w:szCs w:val="20"/>
              </w:rPr>
            </w:pPr>
            <w:r>
              <w:rPr>
                <w:b/>
                <w:color w:val="000000"/>
                <w:sz w:val="20"/>
                <w:szCs w:val="20"/>
              </w:rPr>
              <w:t>I GENERI E I METODI DELLA NARRAZIONE; I GRANDI TEMI PER UNA NUOVA CITTADINANZA; TEMATICHE DI ATTUALITA’; PROFILO LETTERARIO TRA ‘800 E ‘900 IN ITALIA E NEL MONDO; LA LINGUA NELLO SPAZIO E NEL TEMPO.</w:t>
            </w:r>
          </w:p>
        </w:tc>
        <w:tc>
          <w:tcPr>
            <w:tcW w:w="3118" w:type="dxa"/>
          </w:tcPr>
          <w:p w:rsidR="004C1C69" w:rsidRPr="004C1C69" w:rsidRDefault="00971490" w:rsidP="00971490">
            <w:pPr>
              <w:rPr>
                <w:sz w:val="20"/>
                <w:szCs w:val="20"/>
              </w:rPr>
            </w:pPr>
            <w:r>
              <w:rPr>
                <w:sz w:val="20"/>
                <w:szCs w:val="20"/>
              </w:rPr>
              <w:t xml:space="preserve">X </w:t>
            </w:r>
            <w:r w:rsidR="004C1C69"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4C1C69" w:rsidRDefault="00971490" w:rsidP="00971490">
            <w:pPr>
              <w:rPr>
                <w:sz w:val="20"/>
                <w:szCs w:val="20"/>
              </w:rPr>
            </w:pPr>
            <w:r>
              <w:rPr>
                <w:sz w:val="20"/>
                <w:szCs w:val="20"/>
              </w:rPr>
              <w:t xml:space="preserve">x </w:t>
            </w:r>
            <w:r w:rsidR="004C1C69" w:rsidRPr="004C1C69">
              <w:rPr>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4C1C69" w:rsidRDefault="00971490" w:rsidP="00971490">
            <w:pPr>
              <w:rPr>
                <w:sz w:val="20"/>
                <w:szCs w:val="20"/>
              </w:rPr>
            </w:pPr>
            <w:r>
              <w:rPr>
                <w:sz w:val="20"/>
                <w:szCs w:val="20"/>
              </w:rPr>
              <w:t xml:space="preserve">x </w:t>
            </w:r>
            <w:r w:rsidR="004C1C69" w:rsidRPr="004C1C69">
              <w:rPr>
                <w:sz w:val="20"/>
                <w:szCs w:val="20"/>
              </w:rPr>
              <w:t xml:space="preserve">brain </w:t>
            </w:r>
            <w:proofErr w:type="spellStart"/>
            <w:r w:rsidR="004C1C69" w:rsidRPr="004C1C69">
              <w:rPr>
                <w:sz w:val="20"/>
                <w:szCs w:val="20"/>
              </w:rPr>
              <w:t>storming</w:t>
            </w:r>
            <w:proofErr w:type="spellEnd"/>
            <w:r w:rsidR="004C1C69" w:rsidRPr="004C1C69">
              <w:rPr>
                <w:sz w:val="20"/>
                <w:szCs w:val="20"/>
              </w:rPr>
              <w:t xml:space="preserve"> </w:t>
            </w:r>
          </w:p>
          <w:p w:rsidR="004C1C69" w:rsidRPr="004C1C69" w:rsidRDefault="00971490" w:rsidP="00971490">
            <w:pPr>
              <w:rPr>
                <w:sz w:val="20"/>
                <w:szCs w:val="20"/>
              </w:rPr>
            </w:pPr>
            <w:r>
              <w:rPr>
                <w:sz w:val="20"/>
                <w:szCs w:val="20"/>
              </w:rPr>
              <w:lastRenderedPageBreak/>
              <w:t xml:space="preserve">x </w:t>
            </w:r>
            <w:proofErr w:type="spellStart"/>
            <w:r w:rsidR="004C1C69" w:rsidRPr="004C1C69">
              <w:rPr>
                <w:sz w:val="20"/>
                <w:szCs w:val="20"/>
              </w:rPr>
              <w:t>problem</w:t>
            </w:r>
            <w:proofErr w:type="spellEnd"/>
            <w:r w:rsidR="004C1C69" w:rsidRPr="004C1C69">
              <w:rPr>
                <w:sz w:val="20"/>
                <w:szCs w:val="20"/>
              </w:rPr>
              <w:t xml:space="preserve"> </w:t>
            </w:r>
            <w:proofErr w:type="spellStart"/>
            <w:r w:rsidR="004C1C69" w:rsidRPr="004C1C69">
              <w:rPr>
                <w:sz w:val="20"/>
                <w:szCs w:val="20"/>
              </w:rPr>
              <w:t>solving</w:t>
            </w:r>
            <w:proofErr w:type="spellEnd"/>
          </w:p>
          <w:p w:rsidR="004C1C69" w:rsidRPr="004C1C69" w:rsidRDefault="00971490" w:rsidP="00971490">
            <w:pPr>
              <w:rPr>
                <w:sz w:val="20"/>
                <w:szCs w:val="20"/>
              </w:rPr>
            </w:pPr>
            <w:r>
              <w:rPr>
                <w:sz w:val="20"/>
                <w:szCs w:val="20"/>
              </w:rPr>
              <w:t xml:space="preserve">x </w:t>
            </w:r>
            <w:r w:rsidR="004C1C69"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971490" w:rsidP="00971490">
            <w:pPr>
              <w:tabs>
                <w:tab w:val="left" w:pos="550"/>
              </w:tabs>
              <w:rPr>
                <w:sz w:val="20"/>
                <w:szCs w:val="20"/>
              </w:rPr>
            </w:pPr>
            <w:r>
              <w:rPr>
                <w:sz w:val="20"/>
                <w:szCs w:val="20"/>
              </w:rPr>
              <w:lastRenderedPageBreak/>
              <w:t xml:space="preserve">X </w:t>
            </w:r>
            <w:r w:rsidR="004C1C69" w:rsidRPr="004C1C69">
              <w:rPr>
                <w:sz w:val="20"/>
                <w:szCs w:val="20"/>
              </w:rPr>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971490" w:rsidP="00971490">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r w:rsidR="004C1C69"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Drammatizzazione</w:t>
            </w:r>
          </w:p>
          <w:p w:rsidR="004C1C69" w:rsidRPr="004C1C69" w:rsidRDefault="00971490" w:rsidP="00971490">
            <w:pPr>
              <w:tabs>
                <w:tab w:val="left" w:pos="550"/>
              </w:tabs>
              <w:rPr>
                <w:sz w:val="20"/>
                <w:szCs w:val="20"/>
              </w:rPr>
            </w:pPr>
            <w:r>
              <w:rPr>
                <w:sz w:val="20"/>
                <w:szCs w:val="20"/>
              </w:rPr>
              <w:t xml:space="preserve">X </w:t>
            </w:r>
            <w:r w:rsidR="004C1C69" w:rsidRPr="004C1C69">
              <w:rPr>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4C1C69" w:rsidP="004C1C69">
            <w:pPr>
              <w:numPr>
                <w:ilvl w:val="0"/>
                <w:numId w:val="27"/>
              </w:numPr>
              <w:tabs>
                <w:tab w:val="left" w:pos="550"/>
              </w:tabs>
              <w:rPr>
                <w:sz w:val="20"/>
                <w:szCs w:val="20"/>
              </w:rPr>
            </w:pPr>
            <w:r w:rsidRPr="004C1C69">
              <w:rPr>
                <w:sz w:val="20"/>
                <w:szCs w:val="20"/>
              </w:rPr>
              <w:t>Giochi</w:t>
            </w:r>
          </w:p>
          <w:p w:rsidR="004C1C69" w:rsidRPr="004C1C69" w:rsidRDefault="00971490" w:rsidP="00971490">
            <w:pPr>
              <w:tabs>
                <w:tab w:val="left" w:pos="550"/>
              </w:tabs>
              <w:rPr>
                <w:sz w:val="20"/>
                <w:szCs w:val="20"/>
              </w:rPr>
            </w:pPr>
            <w:r>
              <w:rPr>
                <w:sz w:val="20"/>
                <w:szCs w:val="20"/>
              </w:rPr>
              <w:lastRenderedPageBreak/>
              <w:t xml:space="preserve">X </w:t>
            </w:r>
            <w:r w:rsidR="004C1C69" w:rsidRPr="004C1C69">
              <w:rPr>
                <w:sz w:val="20"/>
                <w:szCs w:val="20"/>
              </w:rPr>
              <w:t>Sussidi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rsidR="00281FE6" w:rsidRPr="0063718C" w:rsidRDefault="00971490" w:rsidP="00971490">
            <w:pPr>
              <w:rPr>
                <w:sz w:val="20"/>
                <w:szCs w:val="20"/>
              </w:rPr>
            </w:pPr>
            <w:r>
              <w:rPr>
                <w:sz w:val="20"/>
                <w:szCs w:val="20"/>
              </w:rPr>
              <w:lastRenderedPageBreak/>
              <w:t xml:space="preserve">X </w:t>
            </w:r>
            <w:r w:rsidR="00281FE6" w:rsidRPr="0063718C">
              <w:rPr>
                <w:sz w:val="20"/>
                <w:szCs w:val="20"/>
              </w:rPr>
              <w:t>Prove scritte strutturate</w:t>
            </w:r>
          </w:p>
          <w:p w:rsidR="00281FE6" w:rsidRPr="0063718C" w:rsidRDefault="00971490" w:rsidP="00971490">
            <w:pPr>
              <w:rPr>
                <w:sz w:val="20"/>
                <w:szCs w:val="20"/>
              </w:rPr>
            </w:pPr>
            <w:r>
              <w:rPr>
                <w:sz w:val="20"/>
                <w:szCs w:val="20"/>
              </w:rPr>
              <w:t xml:space="preserve">X </w:t>
            </w:r>
            <w:r w:rsidR="00281FE6" w:rsidRPr="0063718C">
              <w:rPr>
                <w:sz w:val="20"/>
                <w:szCs w:val="20"/>
              </w:rPr>
              <w:t xml:space="preserve">Prove scritte </w:t>
            </w:r>
            <w:proofErr w:type="spellStart"/>
            <w:r w:rsidR="00281FE6" w:rsidRPr="0063718C">
              <w:rPr>
                <w:sz w:val="20"/>
                <w:szCs w:val="20"/>
              </w:rPr>
              <w:t>semistrutturate</w:t>
            </w:r>
            <w:proofErr w:type="spellEnd"/>
          </w:p>
          <w:p w:rsidR="00281FE6" w:rsidRPr="0063718C" w:rsidRDefault="00971490" w:rsidP="00971490">
            <w:pPr>
              <w:rPr>
                <w:sz w:val="20"/>
                <w:szCs w:val="20"/>
              </w:rPr>
            </w:pPr>
            <w:r>
              <w:rPr>
                <w:sz w:val="20"/>
                <w:szCs w:val="20"/>
              </w:rPr>
              <w:t xml:space="preserve">X </w:t>
            </w:r>
            <w:r w:rsidR="00281FE6" w:rsidRPr="0063718C">
              <w:rPr>
                <w:sz w:val="20"/>
                <w:szCs w:val="20"/>
              </w:rPr>
              <w:t>Relazioni</w:t>
            </w:r>
          </w:p>
          <w:p w:rsidR="00281FE6" w:rsidRPr="0063718C" w:rsidRDefault="00971490" w:rsidP="00971490">
            <w:pPr>
              <w:rPr>
                <w:sz w:val="20"/>
                <w:szCs w:val="20"/>
              </w:rPr>
            </w:pPr>
            <w:r>
              <w:rPr>
                <w:sz w:val="20"/>
                <w:szCs w:val="20"/>
              </w:rPr>
              <w:t xml:space="preserve">X </w:t>
            </w:r>
            <w:r w:rsidR="00281FE6" w:rsidRPr="0063718C">
              <w:rPr>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971490" w:rsidP="00971490">
            <w:pPr>
              <w:rPr>
                <w:sz w:val="20"/>
                <w:szCs w:val="20"/>
              </w:rPr>
            </w:pPr>
            <w:r>
              <w:rPr>
                <w:sz w:val="20"/>
                <w:szCs w:val="20"/>
              </w:rPr>
              <w:t xml:space="preserve">X </w:t>
            </w:r>
            <w:r w:rsidR="00281FE6" w:rsidRPr="0063718C">
              <w:rPr>
                <w:sz w:val="20"/>
                <w:szCs w:val="20"/>
              </w:rPr>
              <w:t>Colloquio</w:t>
            </w:r>
          </w:p>
        </w:tc>
        <w:tc>
          <w:tcPr>
            <w:tcW w:w="2551" w:type="dxa"/>
          </w:tcPr>
          <w:p w:rsidR="00D30944" w:rsidRDefault="00D30944" w:rsidP="00D30944">
            <w:pPr>
              <w:rPr>
                <w:b/>
                <w:sz w:val="18"/>
                <w:szCs w:val="18"/>
              </w:rPr>
            </w:pPr>
          </w:p>
          <w:p w:rsidR="00D30944" w:rsidRPr="00D30944" w:rsidRDefault="00971490" w:rsidP="00D30944">
            <w:pPr>
              <w:rPr>
                <w:b/>
                <w:sz w:val="18"/>
                <w:szCs w:val="18"/>
              </w:rPr>
            </w:pPr>
            <w:r>
              <w:rPr>
                <w:b/>
                <w:sz w:val="18"/>
                <w:szCs w:val="18"/>
              </w:rPr>
              <w:t>x</w:t>
            </w:r>
            <w:r w:rsidR="00D30944" w:rsidRPr="00D30944">
              <w:rPr>
                <w:b/>
                <w:sz w:val="18"/>
                <w:szCs w:val="18"/>
              </w:rPr>
              <w:t xml:space="preserve">  </w:t>
            </w:r>
            <w:r w:rsidR="00D30944">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r w:rsidR="00507B8C" w:rsidRPr="0063718C" w:rsidTr="00D30944">
        <w:trPr>
          <w:trHeight w:val="277"/>
        </w:trPr>
        <w:tc>
          <w:tcPr>
            <w:tcW w:w="3227" w:type="dxa"/>
          </w:tcPr>
          <w:p w:rsidR="00507B8C" w:rsidRPr="0063718C" w:rsidRDefault="00507B8C" w:rsidP="004C1C69">
            <w:pPr>
              <w:rPr>
                <w:b/>
                <w:color w:val="000000"/>
                <w:sz w:val="20"/>
                <w:szCs w:val="20"/>
              </w:rPr>
            </w:pPr>
          </w:p>
        </w:tc>
        <w:tc>
          <w:tcPr>
            <w:tcW w:w="3118" w:type="dxa"/>
          </w:tcPr>
          <w:p w:rsidR="00507B8C" w:rsidRPr="004C1C69" w:rsidRDefault="00507B8C" w:rsidP="004C1C69">
            <w:pPr>
              <w:numPr>
                <w:ilvl w:val="0"/>
                <w:numId w:val="27"/>
              </w:numPr>
              <w:rPr>
                <w:sz w:val="20"/>
                <w:szCs w:val="20"/>
              </w:rPr>
            </w:pPr>
          </w:p>
        </w:tc>
        <w:tc>
          <w:tcPr>
            <w:tcW w:w="3119" w:type="dxa"/>
          </w:tcPr>
          <w:p w:rsidR="00507B8C" w:rsidRPr="004C1C69" w:rsidRDefault="00507B8C" w:rsidP="004C1C69">
            <w:pPr>
              <w:numPr>
                <w:ilvl w:val="0"/>
                <w:numId w:val="27"/>
              </w:numPr>
              <w:tabs>
                <w:tab w:val="left" w:pos="550"/>
              </w:tabs>
              <w:rPr>
                <w:sz w:val="20"/>
                <w:szCs w:val="20"/>
              </w:rPr>
            </w:pPr>
          </w:p>
        </w:tc>
        <w:tc>
          <w:tcPr>
            <w:tcW w:w="2835" w:type="dxa"/>
          </w:tcPr>
          <w:p w:rsidR="00507B8C" w:rsidRPr="0063718C" w:rsidRDefault="00507B8C" w:rsidP="004C1C69">
            <w:pPr>
              <w:numPr>
                <w:ilvl w:val="0"/>
                <w:numId w:val="27"/>
              </w:numPr>
              <w:rPr>
                <w:sz w:val="20"/>
                <w:szCs w:val="20"/>
              </w:rPr>
            </w:pPr>
          </w:p>
        </w:tc>
        <w:tc>
          <w:tcPr>
            <w:tcW w:w="2551" w:type="dxa"/>
          </w:tcPr>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507B8C" w:rsidRPr="0063718C" w:rsidRDefault="00507B8C" w:rsidP="0063718C">
            <w:pPr>
              <w:jc w:val="center"/>
              <w:rPr>
                <w:sz w:val="20"/>
                <w:szCs w:val="20"/>
              </w:rPr>
            </w:pPr>
          </w:p>
        </w:tc>
      </w:tr>
    </w:tbl>
    <w:p w:rsidR="008A7D4B" w:rsidRDefault="008A7D4B"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proofErr w:type="spellStart"/>
      <w:r w:rsidRPr="0063718C">
        <w:rPr>
          <w:color w:val="000000" w:themeColor="text1"/>
          <w:sz w:val="20"/>
          <w:szCs w:val="20"/>
          <w:lang w:val="en-US"/>
        </w:rPr>
        <w:t>Libri</w:t>
      </w:r>
      <w:proofErr w:type="spellEnd"/>
      <w:r w:rsidRPr="0063718C">
        <w:rPr>
          <w:color w:val="000000" w:themeColor="text1"/>
          <w:sz w:val="20"/>
          <w:szCs w:val="20"/>
          <w:lang w:val="en-US"/>
        </w:rPr>
        <w:t xml:space="preserve"> di </w:t>
      </w:r>
      <w:proofErr w:type="spellStart"/>
      <w:r w:rsidRPr="0063718C">
        <w:rPr>
          <w:color w:val="000000" w:themeColor="text1"/>
          <w:sz w:val="20"/>
          <w:szCs w:val="20"/>
          <w:lang w:val="en-US"/>
        </w:rPr>
        <w:t>testo</w:t>
      </w:r>
      <w:proofErr w:type="spellEnd"/>
      <w:r w:rsidRPr="0063718C">
        <w:rPr>
          <w:color w:val="000000" w:themeColor="text1"/>
          <w:sz w:val="20"/>
          <w:szCs w:val="20"/>
          <w:lang w:val="en-US"/>
        </w:rPr>
        <w:t>:</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1D1CA9" w:rsidP="0063718C">
            <w:pPr>
              <w:rPr>
                <w:color w:val="000000" w:themeColor="text1"/>
                <w:sz w:val="20"/>
                <w:szCs w:val="20"/>
                <w:lang w:val="en-US"/>
              </w:rPr>
            </w:pPr>
            <w:r>
              <w:rPr>
                <w:color w:val="000000" w:themeColor="text1"/>
                <w:sz w:val="20"/>
                <w:szCs w:val="20"/>
                <w:lang w:val="en-US"/>
              </w:rPr>
              <w:t>ANTOLOGIA</w:t>
            </w:r>
          </w:p>
        </w:tc>
        <w:tc>
          <w:tcPr>
            <w:tcW w:w="2552" w:type="dxa"/>
          </w:tcPr>
          <w:p w:rsidR="00281FE6" w:rsidRPr="0063718C" w:rsidRDefault="001D1CA9" w:rsidP="0063718C">
            <w:pPr>
              <w:rPr>
                <w:color w:val="000000" w:themeColor="text1"/>
                <w:sz w:val="20"/>
                <w:szCs w:val="20"/>
              </w:rPr>
            </w:pPr>
            <w:r>
              <w:rPr>
                <w:color w:val="000000" w:themeColor="text1"/>
                <w:sz w:val="20"/>
                <w:szCs w:val="20"/>
              </w:rPr>
              <w:t>ROSETTA ZODAN</w:t>
            </w:r>
          </w:p>
        </w:tc>
        <w:tc>
          <w:tcPr>
            <w:tcW w:w="5245" w:type="dxa"/>
          </w:tcPr>
          <w:p w:rsidR="00281FE6" w:rsidRPr="0063718C" w:rsidRDefault="001D1CA9" w:rsidP="00507B8C">
            <w:pPr>
              <w:ind w:left="360"/>
              <w:rPr>
                <w:color w:val="000000" w:themeColor="text1"/>
                <w:sz w:val="20"/>
                <w:szCs w:val="20"/>
              </w:rPr>
            </w:pPr>
            <w:r>
              <w:rPr>
                <w:color w:val="000000" w:themeColor="text1"/>
                <w:sz w:val="20"/>
                <w:szCs w:val="20"/>
              </w:rPr>
              <w:t>AUTORIE LETTORI PIU’</w:t>
            </w:r>
          </w:p>
        </w:tc>
        <w:tc>
          <w:tcPr>
            <w:tcW w:w="1701" w:type="dxa"/>
          </w:tcPr>
          <w:p w:rsidR="00281FE6" w:rsidRPr="0063718C" w:rsidRDefault="00281FE6" w:rsidP="0063718C">
            <w:pPr>
              <w:rPr>
                <w:color w:val="000000" w:themeColor="text1"/>
                <w:sz w:val="20"/>
                <w:szCs w:val="20"/>
              </w:rPr>
            </w:pPr>
          </w:p>
          <w:p w:rsidR="00281FE6" w:rsidRPr="0063718C" w:rsidRDefault="001D1CA9" w:rsidP="0063718C">
            <w:pPr>
              <w:rPr>
                <w:color w:val="000000" w:themeColor="text1"/>
                <w:sz w:val="20"/>
                <w:szCs w:val="20"/>
              </w:rPr>
            </w:pPr>
            <w:r>
              <w:rPr>
                <w:color w:val="000000" w:themeColor="text1"/>
                <w:sz w:val="20"/>
                <w:szCs w:val="20"/>
              </w:rPr>
              <w:t>3</w:t>
            </w:r>
          </w:p>
        </w:tc>
        <w:tc>
          <w:tcPr>
            <w:tcW w:w="3543" w:type="dxa"/>
          </w:tcPr>
          <w:p w:rsidR="00281FE6" w:rsidRPr="0063718C" w:rsidRDefault="001D1CA9" w:rsidP="00507B8C">
            <w:pPr>
              <w:rPr>
                <w:color w:val="000000" w:themeColor="text1"/>
                <w:sz w:val="20"/>
                <w:szCs w:val="20"/>
              </w:rPr>
            </w:pPr>
            <w:r>
              <w:rPr>
                <w:color w:val="000000" w:themeColor="text1"/>
                <w:sz w:val="20"/>
                <w:szCs w:val="20"/>
              </w:rPr>
              <w:t>FABBRI EDITORE</w:t>
            </w:r>
          </w:p>
        </w:tc>
      </w:tr>
      <w:tr w:rsidR="001D1CA9" w:rsidRPr="0063718C" w:rsidTr="00C85CEB">
        <w:tc>
          <w:tcPr>
            <w:tcW w:w="1809" w:type="dxa"/>
          </w:tcPr>
          <w:p w:rsidR="001D1CA9" w:rsidRPr="0063718C" w:rsidRDefault="001D1CA9" w:rsidP="0063718C">
            <w:pPr>
              <w:rPr>
                <w:color w:val="000000" w:themeColor="text1"/>
                <w:sz w:val="20"/>
                <w:szCs w:val="20"/>
                <w:lang w:val="en-US"/>
              </w:rPr>
            </w:pPr>
            <w:r>
              <w:rPr>
                <w:color w:val="000000" w:themeColor="text1"/>
                <w:sz w:val="20"/>
                <w:szCs w:val="20"/>
                <w:lang w:val="en-US"/>
              </w:rPr>
              <w:t>LETTERATURA</w:t>
            </w:r>
          </w:p>
        </w:tc>
        <w:tc>
          <w:tcPr>
            <w:tcW w:w="2552" w:type="dxa"/>
          </w:tcPr>
          <w:p w:rsidR="001D1CA9" w:rsidRPr="0063718C" w:rsidRDefault="001D1CA9" w:rsidP="0063718C">
            <w:pPr>
              <w:rPr>
                <w:color w:val="000000" w:themeColor="text1"/>
                <w:sz w:val="20"/>
                <w:szCs w:val="20"/>
              </w:rPr>
            </w:pPr>
            <w:r>
              <w:rPr>
                <w:color w:val="000000" w:themeColor="text1"/>
                <w:sz w:val="20"/>
                <w:szCs w:val="20"/>
              </w:rPr>
              <w:t>ROSETTA ZORDAN</w:t>
            </w:r>
          </w:p>
        </w:tc>
        <w:tc>
          <w:tcPr>
            <w:tcW w:w="5245" w:type="dxa"/>
          </w:tcPr>
          <w:p w:rsidR="001D1CA9" w:rsidRPr="0063718C" w:rsidRDefault="001D1CA9" w:rsidP="00507B8C">
            <w:pPr>
              <w:ind w:left="360"/>
              <w:rPr>
                <w:color w:val="000000" w:themeColor="text1"/>
                <w:sz w:val="20"/>
                <w:szCs w:val="20"/>
              </w:rPr>
            </w:pPr>
            <w:r>
              <w:rPr>
                <w:color w:val="000000" w:themeColor="text1"/>
                <w:sz w:val="20"/>
                <w:szCs w:val="20"/>
              </w:rPr>
              <w:t>AUTORI E LETTORI PIU’ LETTERATURA</w:t>
            </w:r>
          </w:p>
        </w:tc>
        <w:tc>
          <w:tcPr>
            <w:tcW w:w="1701" w:type="dxa"/>
          </w:tcPr>
          <w:p w:rsidR="001D1CA9" w:rsidRPr="0063718C" w:rsidRDefault="001D1CA9" w:rsidP="0063718C">
            <w:pPr>
              <w:rPr>
                <w:color w:val="000000" w:themeColor="text1"/>
                <w:sz w:val="20"/>
                <w:szCs w:val="20"/>
              </w:rPr>
            </w:pPr>
          </w:p>
        </w:tc>
        <w:tc>
          <w:tcPr>
            <w:tcW w:w="3543" w:type="dxa"/>
          </w:tcPr>
          <w:p w:rsidR="001D1CA9" w:rsidRPr="0063718C" w:rsidRDefault="001D1CA9" w:rsidP="00507B8C">
            <w:pPr>
              <w:rPr>
                <w:color w:val="000000" w:themeColor="text1"/>
                <w:sz w:val="20"/>
                <w:szCs w:val="20"/>
              </w:rPr>
            </w:pPr>
            <w:r>
              <w:rPr>
                <w:color w:val="000000" w:themeColor="text1"/>
                <w:sz w:val="20"/>
                <w:szCs w:val="20"/>
              </w:rPr>
              <w:t>FABBRI EDITORE</w:t>
            </w:r>
          </w:p>
        </w:tc>
      </w:tr>
      <w:tr w:rsidR="001D1CA9" w:rsidRPr="0063718C" w:rsidTr="00C85CEB">
        <w:tc>
          <w:tcPr>
            <w:tcW w:w="1809" w:type="dxa"/>
          </w:tcPr>
          <w:p w:rsidR="001D1CA9" w:rsidRPr="0063718C" w:rsidRDefault="001D1CA9" w:rsidP="0063718C">
            <w:pPr>
              <w:rPr>
                <w:color w:val="000000" w:themeColor="text1"/>
                <w:sz w:val="20"/>
                <w:szCs w:val="20"/>
                <w:lang w:val="en-US"/>
              </w:rPr>
            </w:pPr>
            <w:r>
              <w:rPr>
                <w:color w:val="000000" w:themeColor="text1"/>
                <w:sz w:val="20"/>
                <w:szCs w:val="20"/>
                <w:lang w:val="en-US"/>
              </w:rPr>
              <w:t>GRAMMATICA</w:t>
            </w:r>
          </w:p>
        </w:tc>
        <w:tc>
          <w:tcPr>
            <w:tcW w:w="2552" w:type="dxa"/>
          </w:tcPr>
          <w:p w:rsidR="001D1CA9" w:rsidRPr="0063718C" w:rsidRDefault="00524F0B" w:rsidP="0063718C">
            <w:pPr>
              <w:rPr>
                <w:color w:val="000000" w:themeColor="text1"/>
                <w:sz w:val="20"/>
                <w:szCs w:val="20"/>
              </w:rPr>
            </w:pPr>
            <w:r>
              <w:rPr>
                <w:color w:val="000000" w:themeColor="text1"/>
                <w:sz w:val="20"/>
                <w:szCs w:val="20"/>
              </w:rPr>
              <w:t>PETRINI- G. BALESTRA, T. TIZIANO, G. BORGHESIO, L. MENZIO</w:t>
            </w:r>
          </w:p>
        </w:tc>
        <w:tc>
          <w:tcPr>
            <w:tcW w:w="5245" w:type="dxa"/>
          </w:tcPr>
          <w:p w:rsidR="001D1CA9" w:rsidRPr="0063718C" w:rsidRDefault="00524F0B" w:rsidP="00507B8C">
            <w:pPr>
              <w:ind w:left="360"/>
              <w:rPr>
                <w:color w:val="000000" w:themeColor="text1"/>
                <w:sz w:val="20"/>
                <w:szCs w:val="20"/>
              </w:rPr>
            </w:pPr>
            <w:r>
              <w:rPr>
                <w:color w:val="000000" w:themeColor="text1"/>
                <w:sz w:val="20"/>
                <w:szCs w:val="20"/>
              </w:rPr>
              <w:t>GRAMMALIBRO</w:t>
            </w:r>
          </w:p>
        </w:tc>
        <w:tc>
          <w:tcPr>
            <w:tcW w:w="1701" w:type="dxa"/>
          </w:tcPr>
          <w:p w:rsidR="001D1CA9" w:rsidRPr="0063718C" w:rsidRDefault="001D1CA9" w:rsidP="0063718C">
            <w:pPr>
              <w:rPr>
                <w:color w:val="000000" w:themeColor="text1"/>
                <w:sz w:val="20"/>
                <w:szCs w:val="20"/>
              </w:rPr>
            </w:pPr>
          </w:p>
        </w:tc>
        <w:tc>
          <w:tcPr>
            <w:tcW w:w="3543" w:type="dxa"/>
          </w:tcPr>
          <w:p w:rsidR="001D1CA9" w:rsidRPr="0063718C" w:rsidRDefault="00524F0B" w:rsidP="00507B8C">
            <w:pPr>
              <w:rPr>
                <w:color w:val="000000" w:themeColor="text1"/>
                <w:sz w:val="20"/>
                <w:szCs w:val="20"/>
              </w:rPr>
            </w:pPr>
            <w:r>
              <w:rPr>
                <w:color w:val="000000" w:themeColor="text1"/>
                <w:sz w:val="20"/>
                <w:szCs w:val="20"/>
              </w:rPr>
              <w:t>DEA SCUOLA</w:t>
            </w:r>
            <w:bookmarkStart w:id="0" w:name="_GoBack"/>
            <w:bookmarkEnd w:id="0"/>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w:t>
            </w:r>
            <w:proofErr w:type="spellStart"/>
            <w:r w:rsidRPr="0063718C">
              <w:rPr>
                <w:color w:val="auto"/>
                <w:sz w:val="20"/>
                <w:szCs w:val="20"/>
              </w:rPr>
              <w:t>learning</w:t>
            </w:r>
            <w:proofErr w:type="spellEnd"/>
            <w:r w:rsidRPr="0063718C">
              <w:rPr>
                <w:color w:val="auto"/>
                <w:sz w:val="20"/>
                <w:szCs w:val="20"/>
              </w:rPr>
              <w:t xml:space="preserve"> e/o </w:t>
            </w:r>
            <w:proofErr w:type="spellStart"/>
            <w:r w:rsidRPr="0063718C">
              <w:rPr>
                <w:color w:val="auto"/>
                <w:sz w:val="20"/>
                <w:szCs w:val="20"/>
              </w:rPr>
              <w:t>peer</w:t>
            </w:r>
            <w:proofErr w:type="spellEnd"/>
            <w:r w:rsidRPr="0063718C">
              <w:rPr>
                <w:color w:val="auto"/>
                <w:sz w:val="20"/>
                <w:szCs w:val="20"/>
              </w:rPr>
              <w:t xml:space="preserve"> </w:t>
            </w:r>
            <w:proofErr w:type="spellStart"/>
            <w:r w:rsidRPr="0063718C">
              <w:rPr>
                <w:color w:val="auto"/>
                <w:sz w:val="20"/>
                <w:szCs w:val="20"/>
              </w:rPr>
              <w:t>education</w:t>
            </w:r>
            <w:proofErr w:type="spellEnd"/>
            <w:r w:rsidRPr="0063718C">
              <w:rPr>
                <w:color w:val="auto"/>
                <w:sz w:val="20"/>
                <w:szCs w:val="20"/>
              </w:rPr>
              <w:t xml:space="preserve">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C85D94"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rsidR="00062C7B" w:rsidRPr="0063718C" w:rsidRDefault="00C85D94"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C85D94"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rsidR="00062C7B" w:rsidRPr="0063718C" w:rsidRDefault="00C85D94"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D73064">
            <w:pPr>
              <w:rPr>
                <w:sz w:val="18"/>
                <w:szCs w:val="18"/>
              </w:rPr>
            </w:pP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C85D94" w:rsidP="00D73064">
            <w:pPr>
              <w:rPr>
                <w:sz w:val="18"/>
                <w:szCs w:val="18"/>
              </w:rPr>
            </w:pPr>
            <w:r>
              <w:rPr>
                <w:sz w:val="18"/>
                <w:szCs w:val="18"/>
              </w:rPr>
              <w:t>.</w:t>
            </w: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C85D94" w:rsidRDefault="00AB741A" w:rsidP="0063718C">
      <w:pPr>
        <w:rPr>
          <w:sz w:val="20"/>
          <w:szCs w:val="20"/>
        </w:rPr>
      </w:pPr>
      <w:r>
        <w:rPr>
          <w:sz w:val="20"/>
          <w:szCs w:val="20"/>
        </w:rPr>
        <w:t xml:space="preserve">Torano C.,  </w:t>
      </w:r>
      <w:r w:rsidR="00507B8C">
        <w:rPr>
          <w:sz w:val="20"/>
          <w:szCs w:val="20"/>
        </w:rPr>
        <w:t>_</w:t>
      </w:r>
      <w:r w:rsidR="00C85D94">
        <w:rPr>
          <w:sz w:val="20"/>
          <w:szCs w:val="20"/>
        </w:rPr>
        <w:t>09/01/2021</w:t>
      </w:r>
      <w:r w:rsidR="00507B8C">
        <w:rPr>
          <w:sz w:val="20"/>
          <w:szCs w:val="20"/>
        </w:rPr>
        <w:t>_____________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rsidR="00C85D94" w:rsidRDefault="00C85D94" w:rsidP="00C85D94">
      <w:pPr>
        <w:rPr>
          <w:sz w:val="20"/>
          <w:szCs w:val="20"/>
        </w:rPr>
      </w:pPr>
    </w:p>
    <w:p w:rsidR="00705DE2" w:rsidRPr="00C85D94" w:rsidRDefault="00C85D94" w:rsidP="00C85D94">
      <w:pPr>
        <w:tabs>
          <w:tab w:val="left" w:pos="13050"/>
        </w:tabs>
        <w:rPr>
          <w:sz w:val="20"/>
          <w:szCs w:val="20"/>
        </w:rPr>
      </w:pPr>
      <w:r>
        <w:rPr>
          <w:sz w:val="20"/>
          <w:szCs w:val="20"/>
        </w:rPr>
        <w:tab/>
        <w:t>Francesca Pascuzzi</w:t>
      </w:r>
    </w:p>
    <w:sectPr w:rsidR="00705DE2" w:rsidRPr="00C85D94" w:rsidSect="009212EA">
      <w:footerReference w:type="even" r:id="rId9"/>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B1" w:rsidRDefault="00DE04B1">
      <w:r>
        <w:separator/>
      </w:r>
    </w:p>
  </w:endnote>
  <w:endnote w:type="continuationSeparator" w:id="0">
    <w:p w:rsidR="00DE04B1" w:rsidRDefault="00DE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B1" w:rsidRDefault="00DE04B1">
      <w:r>
        <w:separator/>
      </w:r>
    </w:p>
  </w:footnote>
  <w:footnote w:type="continuationSeparator" w:id="0">
    <w:p w:rsidR="00DE04B1" w:rsidRDefault="00DE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262328"/>
    <w:multiLevelType w:val="hybridMultilevel"/>
    <w:tmpl w:val="EDA09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5067937"/>
    <w:multiLevelType w:val="multilevel"/>
    <w:tmpl w:val="2032A748"/>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sz w:val="22"/>
      </w:rPr>
    </w:lvl>
    <w:lvl w:ilvl="8">
      <w:start w:val="1"/>
      <w:numFmt w:val="lowerRoman"/>
      <w:lvlText w:val="%9."/>
      <w:lvlJc w:val="right"/>
      <w:pPr>
        <w:ind w:left="6120" w:hanging="180"/>
      </w:pPr>
      <w:rPr>
        <w:rFonts w:eastAsia="Times New Roman"/>
      </w:rPr>
    </w:lvl>
  </w:abstractNum>
  <w:abstractNum w:abstractNumId="5">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0C5C60DA"/>
    <w:multiLevelType w:val="hybridMultilevel"/>
    <w:tmpl w:val="8166B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2210D3"/>
    <w:multiLevelType w:val="hybridMultilevel"/>
    <w:tmpl w:val="DE0C0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C74856"/>
    <w:multiLevelType w:val="hybridMultilevel"/>
    <w:tmpl w:val="3528B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183441D0"/>
    <w:multiLevelType w:val="multilevel"/>
    <w:tmpl w:val="36AAA74E"/>
    <w:styleLink w:val="WWNum5"/>
    <w:lvl w:ilvl="0">
      <w:numFmt w:val="bullet"/>
      <w:lvlText w:val=""/>
      <w:lvlJc w:val="left"/>
      <w:pPr>
        <w:ind w:left="360" w:hanging="360"/>
      </w:pPr>
      <w:rPr>
        <w:rFonts w:ascii="Symbol" w:eastAsia="AIGDT" w:hAnsi="Symbol"/>
        <w:sz w:val="18"/>
      </w:rPr>
    </w:lvl>
    <w:lvl w:ilvl="1">
      <w:start w:val="1"/>
      <w:numFmt w:val="lowerLetter"/>
      <w:lvlText w:val="%2."/>
      <w:lvlJc w:val="left"/>
      <w:pPr>
        <w:ind w:left="1080" w:hanging="360"/>
      </w:pPr>
      <w:rPr>
        <w:rFonts w:eastAsia="Courier New" w:cs="Courier New"/>
      </w:rPr>
    </w:lvl>
    <w:lvl w:ilvl="2">
      <w:start w:val="1"/>
      <w:numFmt w:val="lowerRoman"/>
      <w:lvlText w:val="%3."/>
      <w:lvlJc w:val="right"/>
      <w:pPr>
        <w:ind w:left="1800" w:firstLine="0"/>
      </w:pPr>
      <w:rPr>
        <w:rFonts w:eastAsia="Wingdings" w:cs="Wingdings"/>
      </w:rPr>
    </w:lvl>
    <w:lvl w:ilvl="3">
      <w:start w:val="1"/>
      <w:numFmt w:val="decimal"/>
      <w:lvlText w:val="%4."/>
      <w:lvlJc w:val="left"/>
      <w:pPr>
        <w:ind w:left="2520" w:hanging="360"/>
      </w:pPr>
      <w:rPr>
        <w:rFonts w:eastAsia="Symbol" w:cs="Symbol"/>
      </w:rPr>
    </w:lvl>
    <w:lvl w:ilvl="4">
      <w:start w:val="1"/>
      <w:numFmt w:val="lowerLetter"/>
      <w:lvlText w:val="%5."/>
      <w:lvlJc w:val="left"/>
      <w:pPr>
        <w:ind w:left="3240" w:hanging="360"/>
      </w:pPr>
      <w:rPr>
        <w:rFonts w:eastAsia="Courier New" w:cs="Courier New"/>
      </w:rPr>
    </w:lvl>
    <w:lvl w:ilvl="5">
      <w:start w:val="1"/>
      <w:numFmt w:val="lowerRoman"/>
      <w:lvlText w:val="%6."/>
      <w:lvlJc w:val="right"/>
      <w:pPr>
        <w:ind w:left="3960" w:firstLine="0"/>
      </w:pPr>
      <w:rPr>
        <w:rFonts w:eastAsia="Wingdings" w:cs="Wingdings"/>
      </w:rPr>
    </w:lvl>
    <w:lvl w:ilvl="6">
      <w:start w:val="1"/>
      <w:numFmt w:val="decimal"/>
      <w:lvlText w:val="%7."/>
      <w:lvlJc w:val="left"/>
      <w:pPr>
        <w:ind w:left="4680" w:hanging="360"/>
      </w:pPr>
      <w:rPr>
        <w:rFonts w:eastAsia="Symbol" w:cs="Symbol"/>
      </w:rPr>
    </w:lvl>
    <w:lvl w:ilvl="7">
      <w:start w:val="1"/>
      <w:numFmt w:val="lowerLetter"/>
      <w:lvlText w:val="%8."/>
      <w:lvlJc w:val="left"/>
      <w:pPr>
        <w:ind w:left="5400" w:hanging="360"/>
      </w:pPr>
      <w:rPr>
        <w:rFonts w:eastAsia="Courier New" w:cs="Courier New"/>
      </w:rPr>
    </w:lvl>
    <w:lvl w:ilvl="8">
      <w:start w:val="1"/>
      <w:numFmt w:val="lowerRoman"/>
      <w:lvlText w:val="%9."/>
      <w:lvlJc w:val="right"/>
      <w:pPr>
        <w:ind w:left="6120" w:firstLine="0"/>
      </w:pPr>
      <w:rPr>
        <w:rFonts w:eastAsia="Wingdings" w:cs="Wingdings"/>
      </w:rPr>
    </w:lvl>
  </w:abstractNum>
  <w:abstractNum w:abstractNumId="13">
    <w:nsid w:val="184954AF"/>
    <w:multiLevelType w:val="hybridMultilevel"/>
    <w:tmpl w:val="255E0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DFE6252"/>
    <w:multiLevelType w:val="hybridMultilevel"/>
    <w:tmpl w:val="DFA2FA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1">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5694055"/>
    <w:multiLevelType w:val="hybridMultilevel"/>
    <w:tmpl w:val="121896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F6B2A14"/>
    <w:multiLevelType w:val="multilevel"/>
    <w:tmpl w:val="F56CEF74"/>
    <w:styleLink w:val="WWNum11"/>
    <w:lvl w:ilvl="0">
      <w:numFmt w:val="bullet"/>
      <w:lvlText w:val=""/>
      <w:lvlJc w:val="left"/>
      <w:pPr>
        <w:ind w:left="360" w:hanging="360"/>
      </w:pPr>
      <w:rPr>
        <w:rFonts w:ascii="Symbol" w:eastAsia="Wingdings" w:hAnsi="Symbol"/>
        <w:sz w:val="18"/>
      </w:rPr>
    </w:lvl>
    <w:lvl w:ilvl="1">
      <w:start w:val="1"/>
      <w:numFmt w:val="lowerLetter"/>
      <w:lvlText w:val="%2."/>
      <w:lvlJc w:val="left"/>
      <w:pPr>
        <w:ind w:left="1080" w:hanging="360"/>
      </w:pPr>
      <w:rPr>
        <w:rFonts w:eastAsia="Courier New" w:cs="Courier New"/>
      </w:rPr>
    </w:lvl>
    <w:lvl w:ilvl="2">
      <w:start w:val="1"/>
      <w:numFmt w:val="lowerRoman"/>
      <w:lvlText w:val="%3."/>
      <w:lvlJc w:val="right"/>
      <w:pPr>
        <w:ind w:left="1800" w:firstLine="0"/>
      </w:pPr>
      <w:rPr>
        <w:rFonts w:eastAsia="Wingdings" w:cs="Wingdings"/>
      </w:rPr>
    </w:lvl>
    <w:lvl w:ilvl="3">
      <w:start w:val="1"/>
      <w:numFmt w:val="decimal"/>
      <w:lvlText w:val="%4."/>
      <w:lvlJc w:val="left"/>
      <w:pPr>
        <w:ind w:left="2520" w:hanging="360"/>
      </w:pPr>
      <w:rPr>
        <w:rFonts w:eastAsia="Symbol" w:cs="Symbol"/>
      </w:rPr>
    </w:lvl>
    <w:lvl w:ilvl="4">
      <w:start w:val="1"/>
      <w:numFmt w:val="lowerLetter"/>
      <w:lvlText w:val="%5."/>
      <w:lvlJc w:val="left"/>
      <w:pPr>
        <w:ind w:left="3240" w:hanging="360"/>
      </w:pPr>
      <w:rPr>
        <w:rFonts w:eastAsia="Courier New" w:cs="Courier New"/>
      </w:rPr>
    </w:lvl>
    <w:lvl w:ilvl="5">
      <w:start w:val="1"/>
      <w:numFmt w:val="lowerRoman"/>
      <w:lvlText w:val="%6."/>
      <w:lvlJc w:val="right"/>
      <w:pPr>
        <w:ind w:left="3960" w:firstLine="0"/>
      </w:pPr>
      <w:rPr>
        <w:rFonts w:eastAsia="Wingdings" w:cs="Wingdings"/>
      </w:rPr>
    </w:lvl>
    <w:lvl w:ilvl="6">
      <w:start w:val="1"/>
      <w:numFmt w:val="decimal"/>
      <w:lvlText w:val="%7."/>
      <w:lvlJc w:val="left"/>
      <w:pPr>
        <w:ind w:left="4680" w:hanging="360"/>
      </w:pPr>
      <w:rPr>
        <w:rFonts w:eastAsia="Symbol" w:cs="Symbol"/>
      </w:rPr>
    </w:lvl>
    <w:lvl w:ilvl="7">
      <w:start w:val="1"/>
      <w:numFmt w:val="lowerLetter"/>
      <w:lvlText w:val="%8."/>
      <w:lvlJc w:val="left"/>
      <w:pPr>
        <w:ind w:left="5400" w:hanging="360"/>
      </w:pPr>
      <w:rPr>
        <w:rFonts w:eastAsia="Courier New" w:cs="Courier New"/>
      </w:rPr>
    </w:lvl>
    <w:lvl w:ilvl="8">
      <w:start w:val="1"/>
      <w:numFmt w:val="lowerRoman"/>
      <w:lvlText w:val="%9."/>
      <w:lvlJc w:val="right"/>
      <w:pPr>
        <w:ind w:left="6120" w:firstLine="0"/>
      </w:pPr>
      <w:rPr>
        <w:rFonts w:eastAsia="Wingdings" w:cs="Wingdings"/>
      </w:rPr>
    </w:lvl>
  </w:abstractNum>
  <w:abstractNum w:abstractNumId="25">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51BA2556"/>
    <w:multiLevelType w:val="hybridMultilevel"/>
    <w:tmpl w:val="4B682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89B6E95"/>
    <w:multiLevelType w:val="hybridMultilevel"/>
    <w:tmpl w:val="356602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C216EEA"/>
    <w:multiLevelType w:val="multilevel"/>
    <w:tmpl w:val="9514CC9A"/>
    <w:lvl w:ilvl="0">
      <w:numFmt w:val="bullet"/>
      <w:lvlText w:val=""/>
      <w:lvlJc w:val="left"/>
      <w:pPr>
        <w:ind w:left="470" w:hanging="360"/>
      </w:pPr>
      <w:rPr>
        <w:rFonts w:ascii="Symbol" w:hAnsi="Symbol" w:cs="Symbol"/>
        <w:w w:val="99"/>
        <w:sz w:val="20"/>
        <w:szCs w:val="20"/>
        <w:lang w:val="it-IT" w:eastAsia="en-US" w:bidi="ar-SA"/>
      </w:rPr>
    </w:lvl>
    <w:lvl w:ilvl="1">
      <w:numFmt w:val="bullet"/>
      <w:lvlText w:val=""/>
      <w:lvlJc w:val="left"/>
      <w:pPr>
        <w:ind w:left="708" w:hanging="360"/>
      </w:pPr>
      <w:rPr>
        <w:rFonts w:ascii="Symbol" w:hAnsi="Symbol" w:cs="Symbol"/>
        <w:lang w:val="it-IT" w:eastAsia="en-US" w:bidi="ar-SA"/>
      </w:rPr>
    </w:lvl>
    <w:lvl w:ilvl="2">
      <w:numFmt w:val="bullet"/>
      <w:lvlText w:val=""/>
      <w:lvlJc w:val="left"/>
      <w:pPr>
        <w:ind w:left="936" w:hanging="360"/>
      </w:pPr>
      <w:rPr>
        <w:rFonts w:ascii="Symbol" w:hAnsi="Symbol" w:cs="Symbol"/>
        <w:lang w:val="it-IT" w:eastAsia="en-US" w:bidi="ar-SA"/>
      </w:rPr>
    </w:lvl>
    <w:lvl w:ilvl="3">
      <w:numFmt w:val="bullet"/>
      <w:lvlText w:val=""/>
      <w:lvlJc w:val="left"/>
      <w:pPr>
        <w:ind w:left="1164" w:hanging="360"/>
      </w:pPr>
      <w:rPr>
        <w:rFonts w:ascii="Symbol" w:hAnsi="Symbol" w:cs="Symbol"/>
        <w:lang w:val="it-IT" w:eastAsia="en-US" w:bidi="ar-SA"/>
      </w:rPr>
    </w:lvl>
    <w:lvl w:ilvl="4">
      <w:numFmt w:val="bullet"/>
      <w:lvlText w:val=""/>
      <w:lvlJc w:val="left"/>
      <w:pPr>
        <w:ind w:left="1392" w:hanging="360"/>
      </w:pPr>
      <w:rPr>
        <w:rFonts w:ascii="Symbol" w:hAnsi="Symbol" w:cs="Symbol"/>
        <w:lang w:val="it-IT" w:eastAsia="en-US" w:bidi="ar-SA"/>
      </w:rPr>
    </w:lvl>
    <w:lvl w:ilvl="5">
      <w:numFmt w:val="bullet"/>
      <w:lvlText w:val=""/>
      <w:lvlJc w:val="left"/>
      <w:pPr>
        <w:ind w:left="1621" w:hanging="360"/>
      </w:pPr>
      <w:rPr>
        <w:rFonts w:ascii="Symbol" w:hAnsi="Symbol" w:cs="Symbol"/>
        <w:lang w:val="it-IT" w:eastAsia="en-US" w:bidi="ar-SA"/>
      </w:rPr>
    </w:lvl>
    <w:lvl w:ilvl="6">
      <w:numFmt w:val="bullet"/>
      <w:lvlText w:val=""/>
      <w:lvlJc w:val="left"/>
      <w:pPr>
        <w:ind w:left="1849" w:hanging="360"/>
      </w:pPr>
      <w:rPr>
        <w:rFonts w:ascii="Symbol" w:hAnsi="Symbol" w:cs="Symbol"/>
        <w:lang w:val="it-IT" w:eastAsia="en-US" w:bidi="ar-SA"/>
      </w:rPr>
    </w:lvl>
    <w:lvl w:ilvl="7">
      <w:numFmt w:val="bullet"/>
      <w:lvlText w:val=""/>
      <w:lvlJc w:val="left"/>
      <w:pPr>
        <w:ind w:left="2077" w:hanging="360"/>
      </w:pPr>
      <w:rPr>
        <w:rFonts w:ascii="Symbol" w:hAnsi="Symbol" w:cs="Symbol"/>
        <w:lang w:val="it-IT" w:eastAsia="en-US" w:bidi="ar-SA"/>
      </w:rPr>
    </w:lvl>
    <w:lvl w:ilvl="8">
      <w:numFmt w:val="bullet"/>
      <w:lvlText w:val=""/>
      <w:lvlJc w:val="left"/>
      <w:pPr>
        <w:ind w:left="2305" w:hanging="360"/>
      </w:pPr>
      <w:rPr>
        <w:rFonts w:ascii="Symbol" w:hAnsi="Symbol" w:cs="Symbol"/>
        <w:lang w:val="it-IT" w:eastAsia="en-US" w:bidi="ar-SA"/>
      </w:rPr>
    </w:lvl>
  </w:abstractNum>
  <w:abstractNum w:abstractNumId="38">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E1B5C14"/>
    <w:multiLevelType w:val="multilevel"/>
    <w:tmpl w:val="5F0A55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nsid w:val="6F2A7BA3"/>
    <w:multiLevelType w:val="hybridMultilevel"/>
    <w:tmpl w:val="C4FA3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2">
    <w:nsid w:val="72DA7589"/>
    <w:multiLevelType w:val="hybridMultilevel"/>
    <w:tmpl w:val="CB0E6EC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3">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C5C2BC2"/>
    <w:multiLevelType w:val="hybridMultilevel"/>
    <w:tmpl w:val="C506E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FA3536E"/>
    <w:multiLevelType w:val="hybridMultilevel"/>
    <w:tmpl w:val="D320E98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29"/>
  </w:num>
  <w:num w:numId="2">
    <w:abstractNumId w:val="26"/>
  </w:num>
  <w:num w:numId="3">
    <w:abstractNumId w:val="28"/>
  </w:num>
  <w:num w:numId="4">
    <w:abstractNumId w:val="36"/>
  </w:num>
  <w:num w:numId="5">
    <w:abstractNumId w:val="10"/>
  </w:num>
  <w:num w:numId="6">
    <w:abstractNumId w:val="23"/>
  </w:num>
  <w:num w:numId="7">
    <w:abstractNumId w:val="35"/>
  </w:num>
  <w:num w:numId="8">
    <w:abstractNumId w:val="11"/>
  </w:num>
  <w:num w:numId="9">
    <w:abstractNumId w:val="19"/>
  </w:num>
  <w:num w:numId="10">
    <w:abstractNumId w:val="27"/>
  </w:num>
  <w:num w:numId="11">
    <w:abstractNumId w:val="31"/>
  </w:num>
  <w:num w:numId="12">
    <w:abstractNumId w:val="3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41"/>
  </w:num>
  <w:num w:numId="17">
    <w:abstractNumId w:val="9"/>
  </w:num>
  <w:num w:numId="18">
    <w:abstractNumId w:val="18"/>
  </w:num>
  <w:num w:numId="19">
    <w:abstractNumId w:val="3"/>
  </w:num>
  <w:num w:numId="20">
    <w:abstractNumId w:val="20"/>
  </w:num>
  <w:num w:numId="21">
    <w:abstractNumId w:val="1"/>
  </w:num>
  <w:num w:numId="22">
    <w:abstractNumId w:val="15"/>
  </w:num>
  <w:num w:numId="23">
    <w:abstractNumId w:val="45"/>
  </w:num>
  <w:num w:numId="24">
    <w:abstractNumId w:val="5"/>
  </w:num>
  <w:num w:numId="25">
    <w:abstractNumId w:val="43"/>
  </w:num>
  <w:num w:numId="26">
    <w:abstractNumId w:val="16"/>
  </w:num>
  <w:num w:numId="27">
    <w:abstractNumId w:val="3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8"/>
  </w:num>
  <w:num w:numId="30">
    <w:abstractNumId w:val="6"/>
  </w:num>
  <w:num w:numId="31">
    <w:abstractNumId w:val="33"/>
  </w:num>
  <w:num w:numId="32">
    <w:abstractNumId w:val="42"/>
  </w:num>
  <w:num w:numId="33">
    <w:abstractNumId w:val="37"/>
  </w:num>
  <w:num w:numId="34">
    <w:abstractNumId w:val="46"/>
  </w:num>
  <w:num w:numId="35">
    <w:abstractNumId w:val="4"/>
  </w:num>
  <w:num w:numId="36">
    <w:abstractNumId w:val="22"/>
  </w:num>
  <w:num w:numId="37">
    <w:abstractNumId w:val="24"/>
  </w:num>
  <w:num w:numId="38">
    <w:abstractNumId w:val="17"/>
  </w:num>
  <w:num w:numId="39">
    <w:abstractNumId w:val="2"/>
  </w:num>
  <w:num w:numId="40">
    <w:abstractNumId w:val="30"/>
  </w:num>
  <w:num w:numId="41">
    <w:abstractNumId w:val="12"/>
  </w:num>
  <w:num w:numId="42">
    <w:abstractNumId w:val="8"/>
  </w:num>
  <w:num w:numId="43">
    <w:abstractNumId w:val="44"/>
  </w:num>
  <w:num w:numId="44">
    <w:abstractNumId w:val="7"/>
  </w:num>
  <w:num w:numId="45">
    <w:abstractNumId w:val="40"/>
  </w:num>
  <w:num w:numId="46">
    <w:abstractNumId w:val="13"/>
  </w:num>
  <w:num w:numId="47">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6"/>
    <w:rsid w:val="00003693"/>
    <w:rsid w:val="00003757"/>
    <w:rsid w:val="00010372"/>
    <w:rsid w:val="00013ADC"/>
    <w:rsid w:val="0001594C"/>
    <w:rsid w:val="00021427"/>
    <w:rsid w:val="000243B8"/>
    <w:rsid w:val="00025CD8"/>
    <w:rsid w:val="00034400"/>
    <w:rsid w:val="00045052"/>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03C07"/>
    <w:rsid w:val="001104DC"/>
    <w:rsid w:val="00131B03"/>
    <w:rsid w:val="00136201"/>
    <w:rsid w:val="001363D3"/>
    <w:rsid w:val="00176395"/>
    <w:rsid w:val="001806FF"/>
    <w:rsid w:val="00180F82"/>
    <w:rsid w:val="001822DE"/>
    <w:rsid w:val="00183B7A"/>
    <w:rsid w:val="00194E66"/>
    <w:rsid w:val="001A3189"/>
    <w:rsid w:val="001B294F"/>
    <w:rsid w:val="001D0AE7"/>
    <w:rsid w:val="001D1CA9"/>
    <w:rsid w:val="001D4D18"/>
    <w:rsid w:val="001D6F1E"/>
    <w:rsid w:val="001D75EF"/>
    <w:rsid w:val="001E302E"/>
    <w:rsid w:val="001F03F7"/>
    <w:rsid w:val="00201296"/>
    <w:rsid w:val="0020644D"/>
    <w:rsid w:val="00210E3E"/>
    <w:rsid w:val="00210F53"/>
    <w:rsid w:val="0021405C"/>
    <w:rsid w:val="00221FE4"/>
    <w:rsid w:val="00224DE9"/>
    <w:rsid w:val="00234740"/>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62AB4"/>
    <w:rsid w:val="00473120"/>
    <w:rsid w:val="00484B13"/>
    <w:rsid w:val="004A0B7C"/>
    <w:rsid w:val="004B27C0"/>
    <w:rsid w:val="004B7CF2"/>
    <w:rsid w:val="004C1C69"/>
    <w:rsid w:val="004C57A7"/>
    <w:rsid w:val="004C6CB6"/>
    <w:rsid w:val="004D177E"/>
    <w:rsid w:val="005069DA"/>
    <w:rsid w:val="00507B8C"/>
    <w:rsid w:val="00517775"/>
    <w:rsid w:val="00524F0B"/>
    <w:rsid w:val="00530436"/>
    <w:rsid w:val="00544CBA"/>
    <w:rsid w:val="00580F3E"/>
    <w:rsid w:val="0059555B"/>
    <w:rsid w:val="005A1D8F"/>
    <w:rsid w:val="005B51ED"/>
    <w:rsid w:val="005D1D36"/>
    <w:rsid w:val="005E58DC"/>
    <w:rsid w:val="005F4415"/>
    <w:rsid w:val="005F698F"/>
    <w:rsid w:val="005F7585"/>
    <w:rsid w:val="006007CC"/>
    <w:rsid w:val="00604039"/>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20AF"/>
    <w:rsid w:val="00723962"/>
    <w:rsid w:val="00724A0B"/>
    <w:rsid w:val="007333F9"/>
    <w:rsid w:val="00767F05"/>
    <w:rsid w:val="007836B4"/>
    <w:rsid w:val="0079030D"/>
    <w:rsid w:val="00791B3F"/>
    <w:rsid w:val="007959FC"/>
    <w:rsid w:val="007C3B86"/>
    <w:rsid w:val="007D06E8"/>
    <w:rsid w:val="007E1517"/>
    <w:rsid w:val="00804610"/>
    <w:rsid w:val="008123B5"/>
    <w:rsid w:val="0081543C"/>
    <w:rsid w:val="00833769"/>
    <w:rsid w:val="0084185A"/>
    <w:rsid w:val="00842CA7"/>
    <w:rsid w:val="0087408E"/>
    <w:rsid w:val="0088663A"/>
    <w:rsid w:val="008913B9"/>
    <w:rsid w:val="008A7D4B"/>
    <w:rsid w:val="008B6B20"/>
    <w:rsid w:val="008B7AE1"/>
    <w:rsid w:val="008C2F08"/>
    <w:rsid w:val="008C6221"/>
    <w:rsid w:val="008E7774"/>
    <w:rsid w:val="008F0C8D"/>
    <w:rsid w:val="0090165A"/>
    <w:rsid w:val="009212EA"/>
    <w:rsid w:val="00942C5C"/>
    <w:rsid w:val="00947366"/>
    <w:rsid w:val="009500AE"/>
    <w:rsid w:val="009540D4"/>
    <w:rsid w:val="00955528"/>
    <w:rsid w:val="009678E1"/>
    <w:rsid w:val="00971490"/>
    <w:rsid w:val="0099047B"/>
    <w:rsid w:val="00991B4B"/>
    <w:rsid w:val="00996C9E"/>
    <w:rsid w:val="009A1C5A"/>
    <w:rsid w:val="009A7B5E"/>
    <w:rsid w:val="009F54CC"/>
    <w:rsid w:val="009F6537"/>
    <w:rsid w:val="009F6D89"/>
    <w:rsid w:val="009F6DF2"/>
    <w:rsid w:val="00A34E79"/>
    <w:rsid w:val="00A450DF"/>
    <w:rsid w:val="00A464B4"/>
    <w:rsid w:val="00A46650"/>
    <w:rsid w:val="00A47BF0"/>
    <w:rsid w:val="00A63840"/>
    <w:rsid w:val="00A7739A"/>
    <w:rsid w:val="00A951D0"/>
    <w:rsid w:val="00A9722D"/>
    <w:rsid w:val="00AB6517"/>
    <w:rsid w:val="00AB741A"/>
    <w:rsid w:val="00AC11F2"/>
    <w:rsid w:val="00AC6DFB"/>
    <w:rsid w:val="00AD23F1"/>
    <w:rsid w:val="00AD5EEB"/>
    <w:rsid w:val="00AD7E32"/>
    <w:rsid w:val="00AE1EC8"/>
    <w:rsid w:val="00B00F3A"/>
    <w:rsid w:val="00B23090"/>
    <w:rsid w:val="00B34AD1"/>
    <w:rsid w:val="00B657CD"/>
    <w:rsid w:val="00B704CF"/>
    <w:rsid w:val="00B724AF"/>
    <w:rsid w:val="00B80805"/>
    <w:rsid w:val="00BB3E54"/>
    <w:rsid w:val="00BB6FDA"/>
    <w:rsid w:val="00BC4E44"/>
    <w:rsid w:val="00BE183E"/>
    <w:rsid w:val="00BE4D20"/>
    <w:rsid w:val="00BE63C4"/>
    <w:rsid w:val="00BE7ABC"/>
    <w:rsid w:val="00C019C7"/>
    <w:rsid w:val="00C15BD8"/>
    <w:rsid w:val="00C247D8"/>
    <w:rsid w:val="00C45692"/>
    <w:rsid w:val="00C53382"/>
    <w:rsid w:val="00C54AE0"/>
    <w:rsid w:val="00C56DD6"/>
    <w:rsid w:val="00C601FF"/>
    <w:rsid w:val="00C60938"/>
    <w:rsid w:val="00C62EB2"/>
    <w:rsid w:val="00C635E9"/>
    <w:rsid w:val="00C6491C"/>
    <w:rsid w:val="00C722CB"/>
    <w:rsid w:val="00C72653"/>
    <w:rsid w:val="00C74AE1"/>
    <w:rsid w:val="00C85CEB"/>
    <w:rsid w:val="00C85D94"/>
    <w:rsid w:val="00C85E6B"/>
    <w:rsid w:val="00C86579"/>
    <w:rsid w:val="00C94962"/>
    <w:rsid w:val="00CA4676"/>
    <w:rsid w:val="00CB38DC"/>
    <w:rsid w:val="00CC1550"/>
    <w:rsid w:val="00CC68EE"/>
    <w:rsid w:val="00CD41BD"/>
    <w:rsid w:val="00CD4612"/>
    <w:rsid w:val="00CE219F"/>
    <w:rsid w:val="00D0171D"/>
    <w:rsid w:val="00D02178"/>
    <w:rsid w:val="00D06E30"/>
    <w:rsid w:val="00D20282"/>
    <w:rsid w:val="00D26E29"/>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E04B1"/>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8187E"/>
    <w:rsid w:val="00FA42BC"/>
    <w:rsid w:val="00FA6610"/>
    <w:rsid w:val="00FA6DBF"/>
    <w:rsid w:val="00FB128D"/>
    <w:rsid w:val="00FC699E"/>
    <w:rsid w:val="00FC7F22"/>
    <w:rsid w:val="00FD0A69"/>
    <w:rsid w:val="00FE2FC8"/>
    <w:rsid w:val="00FF0D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Predefinito">
    <w:name w:val="Predefinito"/>
    <w:rsid w:val="00C62EB2"/>
    <w:pPr>
      <w:widowControl w:val="0"/>
      <w:suppressAutoHyphens/>
      <w:autoSpaceDN w:val="0"/>
    </w:pPr>
    <w:rPr>
      <w:kern w:val="3"/>
      <w:sz w:val="24"/>
      <w:szCs w:val="24"/>
      <w:lang w:eastAsia="hi-IN" w:bidi="hi-IN"/>
    </w:rPr>
  </w:style>
  <w:style w:type="numbering" w:customStyle="1" w:styleId="WWNum11">
    <w:name w:val="WWNum11"/>
    <w:basedOn w:val="Nessunelenco"/>
    <w:rsid w:val="00C62EB2"/>
    <w:pPr>
      <w:numPr>
        <w:numId w:val="37"/>
      </w:numPr>
    </w:pPr>
  </w:style>
  <w:style w:type="numbering" w:customStyle="1" w:styleId="WWNum5">
    <w:name w:val="WWNum5"/>
    <w:basedOn w:val="Nessunelenco"/>
    <w:rsid w:val="008E7774"/>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Predefinito">
    <w:name w:val="Predefinito"/>
    <w:rsid w:val="00C62EB2"/>
    <w:pPr>
      <w:widowControl w:val="0"/>
      <w:suppressAutoHyphens/>
      <w:autoSpaceDN w:val="0"/>
    </w:pPr>
    <w:rPr>
      <w:kern w:val="3"/>
      <w:sz w:val="24"/>
      <w:szCs w:val="24"/>
      <w:lang w:eastAsia="hi-IN" w:bidi="hi-IN"/>
    </w:rPr>
  </w:style>
  <w:style w:type="numbering" w:customStyle="1" w:styleId="WWNum11">
    <w:name w:val="WWNum11"/>
    <w:basedOn w:val="Nessunelenco"/>
    <w:rsid w:val="00C62EB2"/>
    <w:pPr>
      <w:numPr>
        <w:numId w:val="37"/>
      </w:numPr>
    </w:pPr>
  </w:style>
  <w:style w:type="numbering" w:customStyle="1" w:styleId="WWNum5">
    <w:name w:val="WWNum5"/>
    <w:basedOn w:val="Nessunelenco"/>
    <w:rsid w:val="008E777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BF30-DE41-4718-B7BA-4609151D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3257</Words>
  <Characters>18569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 Windows</cp:lastModifiedBy>
  <cp:revision>7</cp:revision>
  <cp:lastPrinted>2012-06-03T09:30:00Z</cp:lastPrinted>
  <dcterms:created xsi:type="dcterms:W3CDTF">2020-12-11T11:00:00Z</dcterms:created>
  <dcterms:modified xsi:type="dcterms:W3CDTF">2021-01-09T23:31:00Z</dcterms:modified>
</cp:coreProperties>
</file>