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rPr>
          <w:rFonts w:ascii="Times New Roman" w:hAnsi="Times New Roman" w:cs="Times New Roman"/>
          <w:sz w:val="20"/>
          <w:szCs w:val="20"/>
        </w:rPr>
      </w:pPr>
      <w:r>
        <w:rPr>
          <w:rFonts w:cs="Times New Roman" w:ascii="Times New Roman" w:hAnsi="Times New Roman"/>
          <w:sz w:val="20"/>
          <w:szCs w:val="20"/>
        </w:rPr>
      </w:r>
    </w:p>
    <w:p>
      <w:pPr>
        <w:pStyle w:val="Titolo1"/>
        <w:rPr>
          <w:rFonts w:ascii="Times New Roman" w:hAnsi="Times New Roman" w:cs="Times New Roman"/>
          <w:sz w:val="20"/>
          <w:szCs w:val="20"/>
        </w:rPr>
      </w:pPr>
      <w:r>
        <w:rPr>
          <w:rFonts w:cs="Times New Roman" w:ascii="Times New Roman" w:hAnsi="Times New Roman"/>
          <w:sz w:val="20"/>
          <w:szCs w:val="20"/>
        </w:rPr>
      </w:r>
    </w:p>
    <w:tbl>
      <w:tblPr>
        <w:tblW w:w="14850" w:type="dxa"/>
        <w:jc w:val="left"/>
        <w:tblInd w:w="0" w:type="dxa"/>
        <w:tblCellMar>
          <w:top w:w="0" w:type="dxa"/>
          <w:left w:w="108" w:type="dxa"/>
          <w:bottom w:w="0" w:type="dxa"/>
          <w:right w:w="108" w:type="dxa"/>
        </w:tblCellMar>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fill="FFFF00" w:val="clear"/>
          </w:tcPr>
          <w:p>
            <w:pPr>
              <w:pStyle w:val="Normal"/>
              <w:jc w:val="center"/>
              <w:rPr>
                <w:b/>
                <w:b/>
                <w:color w:val="000000"/>
                <w:sz w:val="20"/>
                <w:szCs w:val="20"/>
              </w:rPr>
            </w:pPr>
            <w:r>
              <w:rPr>
                <w:b/>
                <w:color w:val="000000"/>
                <w:sz w:val="20"/>
                <w:szCs w:val="20"/>
              </w:rPr>
              <w:t xml:space="preserve">                                                             </w:t>
            </w:r>
          </w:p>
          <w:p>
            <w:pPr>
              <w:pStyle w:val="Normal"/>
              <w:jc w:val="center"/>
              <w:rPr>
                <w:b/>
                <w:b/>
                <w:color w:val="000000"/>
                <w:sz w:val="20"/>
                <w:szCs w:val="20"/>
              </w:rPr>
            </w:pPr>
            <w:r>
              <w:rPr>
                <w:b/>
                <w:color w:val="000000"/>
                <w:sz w:val="20"/>
                <w:szCs w:val="20"/>
              </w:rPr>
              <w:t xml:space="preserve">ISTITUTO COMPRENSIVO STATALE  </w:t>
            </w:r>
          </w:p>
          <w:p>
            <w:pPr>
              <w:pStyle w:val="Normal"/>
              <w:jc w:val="center"/>
              <w:rPr>
                <w:b/>
                <w:b/>
                <w:color w:val="000000"/>
                <w:sz w:val="20"/>
                <w:szCs w:val="20"/>
              </w:rPr>
            </w:pPr>
            <w:r>
              <w:rPr>
                <w:b/>
                <w:color w:val="000000"/>
                <w:sz w:val="20"/>
                <w:szCs w:val="20"/>
              </w:rPr>
              <w:t>TORANO CASTELLO – SAN MARTINO DI FINITA - CERZETO</w:t>
            </w:r>
          </w:p>
        </w:tc>
      </w:tr>
    </w:tbl>
    <w:p>
      <w:pPr>
        <w:pStyle w:val="Normal"/>
        <w:rPr>
          <w:color w:val="000000"/>
          <w:sz w:val="20"/>
          <w:szCs w:val="20"/>
        </w:rPr>
      </w:pPr>
      <w:r>
        <w:rPr>
          <w:color w:val="000000"/>
          <w:sz w:val="20"/>
          <w:szCs w:val="20"/>
        </w:rPr>
      </w:r>
    </w:p>
    <w:tbl>
      <w:tblPr>
        <w:tblW w:w="14850" w:type="dxa"/>
        <w:jc w:val="left"/>
        <w:tblInd w:w="0" w:type="dxa"/>
        <w:tblCellMar>
          <w:top w:w="0" w:type="dxa"/>
          <w:left w:w="108" w:type="dxa"/>
          <w:bottom w:w="0" w:type="dxa"/>
          <w:right w:w="108" w:type="dxa"/>
        </w:tblCellMar>
      </w:tblPr>
      <w:tblGrid>
        <w:gridCol w:w="14850"/>
      </w:tblGrid>
      <w:tr>
        <w:trPr>
          <w:trHeight w:val="641" w:hRule="atLeast"/>
        </w:trPr>
        <w:tc>
          <w:tcPr>
            <w:tcW w:w="14850" w:type="dxa"/>
            <w:tcBorders>
              <w:top w:val="single" w:sz="4" w:space="0" w:color="000000"/>
              <w:left w:val="single" w:sz="4" w:space="0" w:color="000000"/>
              <w:bottom w:val="single" w:sz="4" w:space="0" w:color="000000"/>
              <w:right w:val="single" w:sz="4" w:space="0" w:color="000000"/>
            </w:tcBorders>
            <w:shd w:fill="FFC000" w:val="clear"/>
          </w:tcPr>
          <w:p>
            <w:pPr>
              <w:pStyle w:val="Normal"/>
              <w:jc w:val="center"/>
              <w:rPr>
                <w:b/>
                <w:b/>
                <w:color w:val="000000"/>
                <w:sz w:val="20"/>
                <w:szCs w:val="20"/>
              </w:rPr>
            </w:pPr>
            <w:r>
              <w:rPr>
                <w:b/>
                <w:color w:val="000000"/>
                <w:sz w:val="20"/>
                <w:szCs w:val="20"/>
              </w:rPr>
              <w:t xml:space="preserve"> </w:t>
            </w:r>
            <w:r>
              <w:rPr>
                <w:b/>
                <w:color w:val="000000"/>
                <w:sz w:val="20"/>
                <w:szCs w:val="20"/>
              </w:rPr>
              <w:t>PIANO DI LAVORO DISCIPLINARE</w:t>
            </w:r>
          </w:p>
          <w:p>
            <w:pPr>
              <w:pStyle w:val="Normal"/>
              <w:jc w:val="center"/>
              <w:rPr>
                <w:b/>
                <w:b/>
                <w:i/>
                <w:i/>
                <w:color w:val="000000"/>
                <w:sz w:val="20"/>
                <w:szCs w:val="20"/>
              </w:rPr>
            </w:pPr>
            <w:r>
              <w:rPr>
                <w:b/>
                <w:i/>
                <w:color w:val="000000"/>
                <w:sz w:val="20"/>
                <w:szCs w:val="20"/>
              </w:rPr>
              <w:t>a.s. 2020/2021</w:t>
            </w:r>
          </w:p>
        </w:tc>
      </w:tr>
    </w:tbl>
    <w:p>
      <w:pPr>
        <w:pStyle w:val="Normal"/>
        <w:rPr>
          <w:color w:val="000000"/>
          <w:sz w:val="20"/>
          <w:szCs w:val="20"/>
        </w:rPr>
      </w:pPr>
      <w:r>
        <w:rPr>
          <w:color w:val="000000"/>
          <w:sz w:val="20"/>
          <w:szCs w:val="20"/>
        </w:rPr>
      </w:r>
    </w:p>
    <w:tbl>
      <w:tblPr>
        <w:tblW w:w="14850" w:type="dxa"/>
        <w:jc w:val="left"/>
        <w:tblInd w:w="0" w:type="dxa"/>
        <w:tblCellMar>
          <w:top w:w="0" w:type="dxa"/>
          <w:left w:w="108" w:type="dxa"/>
          <w:bottom w:w="0" w:type="dxa"/>
          <w:right w:w="108" w:type="dxa"/>
        </w:tblCellMar>
      </w:tblPr>
      <w:tblGrid>
        <w:gridCol w:w="5516"/>
        <w:gridCol w:w="9333"/>
      </w:tblGrid>
      <w:tr>
        <w:trPr>
          <w:trHeight w:val="740" w:hRule="atLeast"/>
        </w:trPr>
        <w:tc>
          <w:tcPr>
            <w:tcW w:w="5516" w:type="dxa"/>
            <w:tcBorders>
              <w:top w:val="single" w:sz="4" w:space="0" w:color="000000"/>
              <w:left w:val="single" w:sz="4" w:space="0" w:color="000000"/>
              <w:bottom w:val="single" w:sz="4" w:space="0" w:color="000000"/>
              <w:right w:val="single" w:sz="4" w:space="0" w:color="000000"/>
            </w:tcBorders>
            <w:shd w:fill="C6D9F1" w:val="clear"/>
          </w:tcPr>
          <w:p>
            <w:pPr>
              <w:pStyle w:val="Normal"/>
              <w:rPr>
                <w:b/>
                <w:b/>
                <w:color w:val="000000"/>
                <w:sz w:val="20"/>
                <w:szCs w:val="20"/>
              </w:rPr>
            </w:pPr>
            <w:r>
              <w:rPr>
                <w:b/>
                <w:color w:val="000000"/>
                <w:sz w:val="20"/>
                <w:szCs w:val="20"/>
              </w:rPr>
              <w:t>Scuola Secondaria di Primo Grado – Sede di Sartano</w:t>
            </w:r>
          </w:p>
        </w:tc>
        <w:tc>
          <w:tcPr>
            <w:tcW w:w="9333" w:type="dxa"/>
            <w:tcBorders>
              <w:top w:val="single" w:sz="4" w:space="0" w:color="000000"/>
              <w:left w:val="single" w:sz="4" w:space="0" w:color="000000"/>
              <w:bottom w:val="single" w:sz="4" w:space="0" w:color="000000"/>
              <w:right w:val="single" w:sz="4" w:space="0" w:color="000000"/>
            </w:tcBorders>
            <w:shd w:fill="CCC0D9" w:val="clear"/>
          </w:tcPr>
          <w:p>
            <w:pPr>
              <w:pStyle w:val="Normal"/>
              <w:rPr>
                <w:b/>
                <w:b/>
                <w:color w:val="000000"/>
                <w:sz w:val="20"/>
                <w:szCs w:val="20"/>
              </w:rPr>
            </w:pPr>
            <w:r>
              <w:rPr>
                <w:b/>
                <w:color w:val="000000"/>
                <w:sz w:val="20"/>
                <w:szCs w:val="20"/>
              </w:rPr>
              <w:t xml:space="preserve">Docente: Gerace Anna Laura </w:t>
            </w:r>
          </w:p>
        </w:tc>
      </w:tr>
    </w:tbl>
    <w:p>
      <w:pPr>
        <w:pStyle w:val="Normal"/>
        <w:rPr>
          <w:color w:val="000000"/>
          <w:sz w:val="20"/>
          <w:szCs w:val="20"/>
        </w:rPr>
      </w:pPr>
      <w:r>
        <w:rPr>
          <w:color w:val="000000"/>
          <w:sz w:val="20"/>
          <w:szCs w:val="20"/>
        </w:rPr>
        <w:t xml:space="preserve">                                                                                                                                                                           </w:t>
      </w:r>
    </w:p>
    <w:tbl>
      <w:tblPr>
        <w:tblW w:w="4928" w:type="dxa"/>
        <w:jc w:val="left"/>
        <w:tblInd w:w="0" w:type="dxa"/>
        <w:tblCellMar>
          <w:top w:w="0" w:type="dxa"/>
          <w:left w:w="108" w:type="dxa"/>
          <w:bottom w:w="0" w:type="dxa"/>
          <w:right w:w="108" w:type="dxa"/>
        </w:tblCellMar>
      </w:tblPr>
      <w:tblGrid>
        <w:gridCol w:w="4928"/>
      </w:tblGrid>
      <w:tr>
        <w:trPr/>
        <w:tc>
          <w:tcPr>
            <w:tcW w:w="4928" w:type="dxa"/>
            <w:tcBorders>
              <w:top w:val="single" w:sz="4" w:space="0" w:color="000000"/>
              <w:left w:val="single" w:sz="4" w:space="0" w:color="000000"/>
              <w:bottom w:val="single" w:sz="4" w:space="0" w:color="000000"/>
              <w:right w:val="single" w:sz="4" w:space="0" w:color="000000"/>
            </w:tcBorders>
            <w:shd w:fill="EEECE1" w:val="clear"/>
          </w:tcPr>
          <w:p>
            <w:pPr>
              <w:pStyle w:val="Normal"/>
              <w:rPr/>
            </w:pPr>
            <w:r>
              <w:rPr>
                <w:b/>
                <w:color w:val="000000"/>
                <w:sz w:val="20"/>
                <w:szCs w:val="20"/>
              </w:rPr>
              <w:t xml:space="preserve">CLASSE: </w:t>
            </w:r>
            <w:r>
              <w:rPr>
                <w:rFonts w:eastAsia="Times New Roman" w:cs="Times New Roman"/>
                <w:b/>
                <w:bCs/>
                <w:color w:val="000000"/>
                <w:kern w:val="0"/>
                <w:sz w:val="20"/>
                <w:szCs w:val="20"/>
                <w:lang w:val="it-IT" w:eastAsia="it-IT" w:bidi="ar-SA"/>
              </w:rPr>
              <w:t>2</w:t>
            </w:r>
          </w:p>
        </w:tc>
      </w:tr>
      <w:tr>
        <w:trPr/>
        <w:tc>
          <w:tcPr>
            <w:tcW w:w="4928" w:type="dxa"/>
            <w:tcBorders>
              <w:top w:val="single" w:sz="4" w:space="0" w:color="000000"/>
              <w:left w:val="single" w:sz="4" w:space="0" w:color="000000"/>
              <w:bottom w:val="single" w:sz="4" w:space="0" w:color="000000"/>
              <w:right w:val="single" w:sz="4" w:space="0" w:color="000000"/>
            </w:tcBorders>
            <w:shd w:fill="EEECE1" w:val="clear"/>
          </w:tcPr>
          <w:p>
            <w:pPr>
              <w:pStyle w:val="Normal"/>
              <w:rPr>
                <w:b/>
                <w:b/>
                <w:color w:val="000000"/>
                <w:sz w:val="20"/>
                <w:szCs w:val="20"/>
              </w:rPr>
            </w:pPr>
            <w:r>
              <w:rPr>
                <w:b/>
                <w:color w:val="000000"/>
                <w:sz w:val="20"/>
                <w:szCs w:val="20"/>
              </w:rPr>
              <w:t>SEZIONE: C</w:t>
            </w:r>
          </w:p>
        </w:tc>
      </w:tr>
    </w:tbl>
    <w:p>
      <w:pPr>
        <w:pStyle w:val="Normal"/>
        <w:rPr>
          <w:vanish/>
          <w:color w:val="000000"/>
          <w:sz w:val="20"/>
          <w:szCs w:val="20"/>
        </w:rPr>
      </w:pPr>
      <w:r>
        <w:rPr>
          <w:vanish/>
          <w:color w:val="000000"/>
          <w:sz w:val="20"/>
          <w:szCs w:val="20"/>
        </w:rPr>
      </w:r>
    </w:p>
    <w:p>
      <w:pPr>
        <w:pStyle w:val="Normal"/>
        <w:rPr>
          <w:color w:val="000000"/>
          <w:sz w:val="20"/>
          <w:szCs w:val="20"/>
        </w:rPr>
      </w:pPr>
      <w:r>
        <mc:AlternateContent>
          <mc:Choice Requires="wps">
            <w:drawing>
              <wp:anchor behindDoc="0" distT="0" distB="0" distL="89535" distR="89535" simplePos="0" locked="0" layoutInCell="1" allowOverlap="1" relativeHeight="2">
                <wp:simplePos x="0" y="0"/>
                <wp:positionH relativeFrom="page">
                  <wp:posOffset>4298950</wp:posOffset>
                </wp:positionH>
                <wp:positionV relativeFrom="paragraph">
                  <wp:posOffset>-394970</wp:posOffset>
                </wp:positionV>
                <wp:extent cx="5651500" cy="161290"/>
                <wp:effectExtent l="0" t="0" r="0" b="0"/>
                <wp:wrapSquare wrapText="bothSides"/>
                <wp:docPr id="1" name="Cornice1"/>
                <a:graphic xmlns:a="http://schemas.openxmlformats.org/drawingml/2006/main">
                  <a:graphicData uri="http://schemas.microsoft.com/office/word/2010/wordprocessingShape">
                    <wps:wsp>
                      <wps:cNvSpPr/>
                      <wps:spPr>
                        <a:xfrm>
                          <a:off x="0" y="0"/>
                          <a:ext cx="5650920" cy="160560"/>
                        </a:xfrm>
                        <a:prstGeom prst="rect">
                          <a:avLst/>
                        </a:prstGeom>
                        <a:noFill/>
                        <a:ln>
                          <a:noFill/>
                        </a:ln>
                      </wps:spPr>
                      <wps:style>
                        <a:lnRef idx="0"/>
                        <a:fillRef idx="0"/>
                        <a:effectRef idx="0"/>
                        <a:fontRef idx="minor"/>
                      </wps:style>
                      <wps:txbx>
                        <w:txbxContent>
                          <w:tbl>
                            <w:tblPr>
                              <w:tblW w:w="8897" w:type="dxa"/>
                              <w:jc w:val="left"/>
                              <w:tblInd w:w="0" w:type="dxa"/>
                              <w:tblCellMar>
                                <w:top w:w="0" w:type="dxa"/>
                                <w:left w:w="108" w:type="dxa"/>
                                <w:bottom w:w="0" w:type="dxa"/>
                                <w:right w:w="108" w:type="dxa"/>
                              </w:tblCellMar>
                            </w:tblPr>
                            <w:tblGrid>
                              <w:gridCol w:w="8897"/>
                            </w:tblGrid>
                            <w:tr>
                              <w:trPr/>
                              <w:tc>
                                <w:tcPr>
                                  <w:tcW w:w="8897" w:type="dxa"/>
                                  <w:tcBorders>
                                    <w:top w:val="single" w:sz="4" w:space="0" w:color="000000"/>
                                    <w:left w:val="single" w:sz="4" w:space="0" w:color="000000"/>
                                    <w:bottom w:val="single" w:sz="4" w:space="0" w:color="000000"/>
                                    <w:right w:val="single" w:sz="4" w:space="0" w:color="000000"/>
                                  </w:tcBorders>
                                  <w:shd w:fill="EEECE1" w:val="clear"/>
                                </w:tcPr>
                                <w:p>
                                  <w:pPr>
                                    <w:pStyle w:val="Normal"/>
                                    <w:rPr/>
                                  </w:pPr>
                                  <w:r>
                                    <w:rPr>
                                      <w:b/>
                                      <w:color w:val="000000"/>
                                      <w:sz w:val="20"/>
                                      <w:szCs w:val="20"/>
                                    </w:rPr>
                                    <w:t xml:space="preserve">DISCIPLINA: </w:t>
                                  </w:r>
                                  <w:r>
                                    <w:rPr>
                                      <w:rFonts w:eastAsia="Times New Roman" w:cs="Times New Roman"/>
                                      <w:b/>
                                      <w:color w:val="000000"/>
                                      <w:kern w:val="0"/>
                                      <w:sz w:val="20"/>
                                      <w:szCs w:val="20"/>
                                      <w:lang w:val="it-IT" w:eastAsia="it-IT" w:bidi="ar-SA"/>
                                    </w:rPr>
                                    <w:t>STORIA e CITTADINANZA</w:t>
                                  </w:r>
                                </w:p>
                              </w:tc>
                            </w:tr>
                          </w:tbl>
                          <w:p>
                            <w:pPr>
                              <w:pStyle w:val="Contenutocornice"/>
                              <w:rPr>
                                <w:color w:val="000000"/>
                              </w:rPr>
                            </w:pPr>
                            <w:r>
                              <w:rPr/>
                            </w:r>
                          </w:p>
                        </w:txbxContent>
                      </wps:txbx>
                      <wps:bodyPr lIns="0" rIns="0" tIns="0" bIns="0">
                        <a:noAutofit/>
                      </wps:bodyPr>
                    </wps:wsp>
                  </a:graphicData>
                </a:graphic>
              </wp:anchor>
            </w:drawing>
          </mc:Choice>
          <mc:Fallback>
            <w:pict>
              <v:rect id="shape_0" ID="Cornice1" stroked="f" style="position:absolute;margin-left:338.5pt;margin-top:-31.1pt;width:444.9pt;height:12.6pt;mso-position-horizontal-relative:page">
                <w10:wrap type="none"/>
                <v:fill o:detectmouseclick="t" on="false"/>
                <v:stroke color="#3465a4" joinstyle="round" endcap="flat"/>
                <v:textbox>
                  <w:txbxContent>
                    <w:tbl>
                      <w:tblPr>
                        <w:tblW w:w="8897" w:type="dxa"/>
                        <w:jc w:val="left"/>
                        <w:tblInd w:w="0" w:type="dxa"/>
                        <w:tblCellMar>
                          <w:top w:w="0" w:type="dxa"/>
                          <w:left w:w="108" w:type="dxa"/>
                          <w:bottom w:w="0" w:type="dxa"/>
                          <w:right w:w="108" w:type="dxa"/>
                        </w:tblCellMar>
                      </w:tblPr>
                      <w:tblGrid>
                        <w:gridCol w:w="8897"/>
                      </w:tblGrid>
                      <w:tr>
                        <w:trPr/>
                        <w:tc>
                          <w:tcPr>
                            <w:tcW w:w="8897" w:type="dxa"/>
                            <w:tcBorders>
                              <w:top w:val="single" w:sz="4" w:space="0" w:color="000000"/>
                              <w:left w:val="single" w:sz="4" w:space="0" w:color="000000"/>
                              <w:bottom w:val="single" w:sz="4" w:space="0" w:color="000000"/>
                              <w:right w:val="single" w:sz="4" w:space="0" w:color="000000"/>
                            </w:tcBorders>
                            <w:shd w:fill="EEECE1" w:val="clear"/>
                          </w:tcPr>
                          <w:p>
                            <w:pPr>
                              <w:pStyle w:val="Normal"/>
                              <w:rPr/>
                            </w:pPr>
                            <w:r>
                              <w:rPr>
                                <w:b/>
                                <w:color w:val="000000"/>
                                <w:sz w:val="20"/>
                                <w:szCs w:val="20"/>
                              </w:rPr>
                              <w:t xml:space="preserve">DISCIPLINA: </w:t>
                            </w:r>
                            <w:r>
                              <w:rPr>
                                <w:rFonts w:eastAsia="Times New Roman" w:cs="Times New Roman"/>
                                <w:b/>
                                <w:color w:val="000000"/>
                                <w:kern w:val="0"/>
                                <w:sz w:val="20"/>
                                <w:szCs w:val="20"/>
                                <w:lang w:val="it-IT" w:eastAsia="it-IT" w:bidi="ar-SA"/>
                              </w:rPr>
                              <w:t>STORIA e CITTADINANZA</w:t>
                            </w:r>
                          </w:p>
                        </w:tc>
                      </w:tr>
                    </w:tbl>
                    <w:p>
                      <w:pPr>
                        <w:pStyle w:val="Contenutocornice"/>
                        <w:rPr>
                          <w:color w:val="000000"/>
                        </w:rPr>
                      </w:pPr>
                      <w:r>
                        <w:rPr/>
                      </w:r>
                    </w:p>
                  </w:txbxContent>
                </v:textbox>
              </v:rect>
            </w:pict>
          </mc:Fallback>
        </mc:AlternateContent>
      </w:r>
      <w:r>
        <w:rPr>
          <w:color w:val="000000"/>
          <w:sz w:val="20"/>
          <w:szCs w:val="20"/>
        </w:rPr>
        <w:t xml:space="preserve"> </w:t>
      </w:r>
    </w:p>
    <w:tbl>
      <w:tblPr>
        <w:tblW w:w="14850" w:type="dxa"/>
        <w:jc w:val="left"/>
        <w:tblInd w:w="0" w:type="dxa"/>
        <w:tblCellMar>
          <w:top w:w="0" w:type="dxa"/>
          <w:left w:w="108" w:type="dxa"/>
          <w:bottom w:w="0" w:type="dxa"/>
          <w:right w:w="108" w:type="dxa"/>
        </w:tblCellMar>
      </w:tblPr>
      <w:tblGrid>
        <w:gridCol w:w="5919"/>
        <w:gridCol w:w="8930"/>
      </w:tblGrid>
      <w:tr>
        <w:trPr/>
        <w:tc>
          <w:tcPr>
            <w:tcW w:w="5919"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sz w:val="16"/>
                <w:szCs w:val="16"/>
              </w:rPr>
            </w:pPr>
            <w:r>
              <w:rPr>
                <w:b/>
                <w:color w:val="000000"/>
                <w:sz w:val="16"/>
                <w:szCs w:val="16"/>
              </w:rPr>
              <w:t>Livello della classe</w:t>
            </w:r>
          </w:p>
        </w:tc>
        <w:tc>
          <w:tcPr>
            <w:tcW w:w="8930"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sz w:val="16"/>
                <w:szCs w:val="16"/>
              </w:rPr>
            </w:pPr>
            <w:r>
              <w:rPr>
                <w:b/>
                <w:color w:val="000000"/>
                <w:sz w:val="16"/>
                <w:szCs w:val="16"/>
              </w:rPr>
              <w:t>Tipologia della classe</w:t>
            </w:r>
          </w:p>
        </w:tc>
      </w:tr>
      <w:tr>
        <w:trPr/>
        <w:tc>
          <w:tcPr>
            <w:tcW w:w="5919"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862" w:hanging="0"/>
              <w:rPr>
                <w:b/>
                <w:b/>
                <w:color w:val="000000"/>
                <w:sz w:val="16"/>
                <w:szCs w:val="16"/>
              </w:rPr>
            </w:pPr>
            <w:r>
              <w:rPr>
                <w:b/>
                <w:color w:val="000000"/>
                <w:sz w:val="16"/>
                <w:szCs w:val="16"/>
              </w:rPr>
              <w:t>Alto</w:t>
            </w:r>
          </w:p>
          <w:p>
            <w:pPr>
              <w:pStyle w:val="Normal"/>
              <w:numPr>
                <w:ilvl w:val="0"/>
                <w:numId w:val="0"/>
              </w:numPr>
              <w:ind w:left="862" w:hanging="0"/>
              <w:rPr>
                <w:b/>
                <w:b/>
                <w:color w:val="000000"/>
                <w:sz w:val="16"/>
                <w:szCs w:val="16"/>
              </w:rPr>
            </w:pPr>
            <w:r>
              <w:rPr>
                <w:b/>
                <w:color w:val="000000"/>
                <w:sz w:val="16"/>
                <w:szCs w:val="16"/>
              </w:rPr>
              <w:t>Medio –alto</w:t>
            </w:r>
          </w:p>
          <w:p>
            <w:pPr>
              <w:pStyle w:val="Normal"/>
              <w:rPr>
                <w:b/>
                <w:b/>
                <w:color w:val="000000"/>
                <w:sz w:val="16"/>
                <w:szCs w:val="16"/>
              </w:rPr>
            </w:pPr>
            <w:r>
              <w:rPr>
                <w:b/>
                <w:color w:val="000000"/>
                <w:sz w:val="16"/>
                <w:szCs w:val="16"/>
              </w:rPr>
              <w:t xml:space="preserve">                     </w:t>
            </w:r>
            <w:r>
              <w:rPr>
                <w:b/>
                <w:color w:val="000000"/>
                <w:sz w:val="16"/>
                <w:szCs w:val="16"/>
              </w:rPr>
              <w:t xml:space="preserve">Medio </w:t>
            </w:r>
          </w:p>
          <w:p>
            <w:pPr>
              <w:pStyle w:val="Normal"/>
              <w:rPr/>
            </w:pPr>
            <w:r>
              <w:rPr>
                <w:b/>
                <w:color w:val="000000"/>
                <w:sz w:val="16"/>
                <w:szCs w:val="16"/>
              </w:rPr>
              <w:t xml:space="preserve">              </w:t>
            </w:r>
            <w:r>
              <w:rPr>
                <w:b/>
                <w:color w:val="000000"/>
                <w:sz w:val="16"/>
                <w:szCs w:val="16"/>
              </w:rPr>
              <w:t>X   Medio- basso</w:t>
            </w:r>
          </w:p>
          <w:p>
            <w:pPr>
              <w:pStyle w:val="Normal"/>
              <w:numPr>
                <w:ilvl w:val="0"/>
                <w:numId w:val="0"/>
              </w:numPr>
              <w:ind w:left="862" w:hanging="0"/>
              <w:rPr>
                <w:b/>
                <w:b/>
                <w:color w:val="000000"/>
                <w:sz w:val="16"/>
                <w:szCs w:val="16"/>
              </w:rPr>
            </w:pPr>
            <w:r>
              <w:rPr>
                <w:b/>
                <w:color w:val="000000"/>
                <w:sz w:val="16"/>
                <w:szCs w:val="16"/>
              </w:rPr>
              <w:t>Basso</w:t>
            </w:r>
          </w:p>
        </w:tc>
        <w:tc>
          <w:tcPr>
            <w:tcW w:w="8930" w:type="dxa"/>
            <w:tcBorders>
              <w:top w:val="single" w:sz="4" w:space="0" w:color="000000"/>
              <w:left w:val="single" w:sz="4" w:space="0" w:color="000000"/>
              <w:bottom w:val="single" w:sz="4" w:space="0" w:color="000000"/>
              <w:right w:val="single" w:sz="4" w:space="0" w:color="000000"/>
            </w:tcBorders>
          </w:tcPr>
          <w:p>
            <w:pPr>
              <w:pStyle w:val="Normal"/>
              <w:numPr>
                <w:ilvl w:val="0"/>
                <w:numId w:val="7"/>
              </w:numPr>
              <w:rPr>
                <w:b/>
                <w:b/>
                <w:color w:val="000000"/>
                <w:sz w:val="16"/>
                <w:szCs w:val="16"/>
              </w:rPr>
            </w:pPr>
            <w:r>
              <w:rPr>
                <w:b/>
                <w:color w:val="000000"/>
                <w:sz w:val="16"/>
                <w:szCs w:val="16"/>
              </w:rPr>
              <w:t xml:space="preserve">vivace </w:t>
            </w:r>
          </w:p>
          <w:p>
            <w:pPr>
              <w:pStyle w:val="Normal"/>
              <w:numPr>
                <w:ilvl w:val="0"/>
                <w:numId w:val="7"/>
              </w:numPr>
              <w:rPr/>
            </w:pPr>
            <w:r>
              <w:rPr>
                <w:b/>
                <w:color w:val="000000"/>
                <w:sz w:val="16"/>
                <w:szCs w:val="16"/>
              </w:rPr>
              <w:t>tranquilla</w:t>
            </w:r>
          </w:p>
          <w:p>
            <w:pPr>
              <w:pStyle w:val="Normal"/>
              <w:numPr>
                <w:ilvl w:val="0"/>
                <w:numId w:val="7"/>
              </w:numPr>
              <w:rPr>
                <w:b/>
                <w:b/>
                <w:color w:val="000000"/>
                <w:sz w:val="16"/>
                <w:szCs w:val="16"/>
              </w:rPr>
            </w:pPr>
            <w:r>
              <w:rPr>
                <w:b/>
                <w:color w:val="000000"/>
                <w:sz w:val="16"/>
                <w:szCs w:val="16"/>
              </w:rPr>
              <w:t>collaborativa</w:t>
            </w:r>
          </w:p>
          <w:p>
            <w:pPr>
              <w:pStyle w:val="Normal"/>
              <w:numPr>
                <w:ilvl w:val="0"/>
                <w:numId w:val="7"/>
              </w:numPr>
              <w:rPr/>
            </w:pPr>
            <w:r>
              <w:rPr>
                <w:b/>
                <w:color w:val="000000"/>
                <w:sz w:val="16"/>
                <w:szCs w:val="16"/>
              </w:rPr>
              <w:t>X poco collaborativa</w:t>
            </w:r>
          </w:p>
          <w:p>
            <w:pPr>
              <w:pStyle w:val="Normal"/>
              <w:numPr>
                <w:ilvl w:val="0"/>
                <w:numId w:val="7"/>
              </w:numPr>
              <w:rPr>
                <w:b/>
                <w:b/>
                <w:color w:val="000000"/>
                <w:sz w:val="16"/>
                <w:szCs w:val="16"/>
              </w:rPr>
            </w:pPr>
            <w:r>
              <w:rPr>
                <w:b/>
                <w:color w:val="000000"/>
                <w:sz w:val="16"/>
                <w:szCs w:val="16"/>
              </w:rPr>
              <w:t>non abituata all’ascolto attivo</w:t>
            </w:r>
          </w:p>
          <w:p>
            <w:pPr>
              <w:pStyle w:val="Normal"/>
              <w:numPr>
                <w:ilvl w:val="0"/>
                <w:numId w:val="7"/>
              </w:numPr>
              <w:rPr>
                <w:b/>
                <w:b/>
                <w:color w:val="000000"/>
                <w:sz w:val="16"/>
                <w:szCs w:val="16"/>
              </w:rPr>
            </w:pPr>
            <w:r>
              <w:rPr>
                <w:b/>
                <w:color w:val="000000"/>
                <w:sz w:val="16"/>
                <w:szCs w:val="16"/>
              </w:rPr>
              <w:t>problematica</w:t>
            </w:r>
          </w:p>
          <w:p>
            <w:pPr>
              <w:pStyle w:val="Normal"/>
              <w:numPr>
                <w:ilvl w:val="0"/>
                <w:numId w:val="7"/>
              </w:numPr>
              <w:rPr/>
            </w:pPr>
            <w:r>
              <w:rPr>
                <w:b/>
                <w:color w:val="000000"/>
                <w:sz w:val="16"/>
                <w:szCs w:val="16"/>
              </w:rPr>
              <w:t>X poco motivata</w:t>
            </w:r>
          </w:p>
          <w:p>
            <w:pPr>
              <w:pStyle w:val="Normal"/>
              <w:numPr>
                <w:ilvl w:val="0"/>
                <w:numId w:val="7"/>
              </w:numPr>
              <w:rPr>
                <w:b/>
                <w:b/>
                <w:color w:val="000000"/>
                <w:sz w:val="16"/>
                <w:szCs w:val="16"/>
              </w:rPr>
            </w:pPr>
            <w:r>
              <w:rPr>
                <w:b/>
                <w:color w:val="000000"/>
                <w:sz w:val="16"/>
                <w:szCs w:val="16"/>
              </w:rPr>
              <w:t>demotivata</w:t>
            </w:r>
          </w:p>
        </w:tc>
      </w:tr>
    </w:tbl>
    <w:p>
      <w:pPr>
        <w:pStyle w:val="Normal"/>
        <w:tabs>
          <w:tab w:val="clear" w:pos="708"/>
          <w:tab w:val="left" w:pos="8025" w:leader="none"/>
        </w:tabs>
        <w:rPr>
          <w:color w:val="000000"/>
          <w:sz w:val="20"/>
          <w:szCs w:val="20"/>
        </w:rPr>
      </w:pPr>
      <w:r>
        <w:rPr>
          <w:color w:val="000000"/>
          <w:sz w:val="20"/>
          <w:szCs w:val="20"/>
        </w:rPr>
      </w:r>
    </w:p>
    <w:tbl>
      <w:tblPr>
        <w:tblW w:w="14850" w:type="dxa"/>
        <w:jc w:val="left"/>
        <w:tblInd w:w="0" w:type="dxa"/>
        <w:tblCellMar>
          <w:top w:w="0" w:type="dxa"/>
          <w:left w:w="108" w:type="dxa"/>
          <w:bottom w:w="0" w:type="dxa"/>
          <w:right w:w="108" w:type="dxa"/>
        </w:tblCellMar>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fill="EEECE1" w:val="clear"/>
          </w:tcPr>
          <w:p>
            <w:pPr>
              <w:pStyle w:val="Normal"/>
              <w:jc w:val="center"/>
              <w:rPr>
                <w:b/>
                <w:b/>
                <w:color w:val="000000"/>
                <w:sz w:val="16"/>
                <w:szCs w:val="16"/>
              </w:rPr>
            </w:pPr>
            <w:r>
              <w:rPr>
                <w:b/>
                <w:color w:val="000000"/>
                <w:sz w:val="16"/>
                <w:szCs w:val="16"/>
              </w:rPr>
              <w:t>SITUAZIONE INIZIALE DELLA CLASSE</w:t>
            </w:r>
          </w:p>
          <w:p>
            <w:pPr>
              <w:pStyle w:val="Normal"/>
              <w:jc w:val="center"/>
              <w:rPr>
                <w:color w:val="000000"/>
                <w:sz w:val="20"/>
                <w:szCs w:val="20"/>
              </w:rPr>
            </w:pPr>
            <w:r>
              <w:rPr>
                <w:color w:val="000000"/>
                <w:sz w:val="20"/>
                <w:szCs w:val="20"/>
              </w:rPr>
            </w:r>
          </w:p>
        </w:tc>
      </w:tr>
      <w:tr>
        <w:trPr>
          <w:trHeight w:val="1773" w:hRule="atLeast"/>
        </w:trPr>
        <w:tc>
          <w:tcPr>
            <w:tcW w:w="14850" w:type="dxa"/>
            <w:tcBorders>
              <w:top w:val="single" w:sz="4" w:space="0" w:color="000000"/>
              <w:left w:val="single" w:sz="4" w:space="0" w:color="000000"/>
              <w:bottom w:val="single" w:sz="4" w:space="0" w:color="000000"/>
              <w:right w:val="single" w:sz="4" w:space="0" w:color="000000"/>
            </w:tcBorders>
          </w:tcPr>
          <w:p>
            <w:pPr>
              <w:pStyle w:val="Normal"/>
              <w:jc w:val="both"/>
              <w:rPr>
                <w:color w:val="000000"/>
                <w:sz w:val="20"/>
                <w:szCs w:val="20"/>
              </w:rPr>
            </w:pPr>
            <w:r>
              <w:rPr>
                <w:color w:val="000000"/>
                <w:sz w:val="20"/>
                <w:szCs w:val="20"/>
              </w:rPr>
            </w:r>
          </w:p>
          <w:p>
            <w:pPr>
              <w:pStyle w:val="Normal"/>
              <w:jc w:val="both"/>
              <w:rPr/>
            </w:pPr>
            <w:r>
              <w:rPr>
                <w:rFonts w:cs="Arial" w:ascii="Arial" w:hAnsi="Arial"/>
                <w:color w:val="000000"/>
                <w:sz w:val="20"/>
                <w:szCs w:val="20"/>
                <w:lang w:eastAsia="en-US"/>
              </w:rPr>
              <w:t>OMISSIS</w:t>
            </w:r>
          </w:p>
          <w:p>
            <w:pPr>
              <w:pStyle w:val="Normal"/>
              <w:jc w:val="both"/>
              <w:rPr>
                <w:rFonts w:ascii="Arial" w:hAnsi="Arial" w:cs="Arial"/>
                <w:color w:val="000000"/>
                <w:sz w:val="20"/>
                <w:szCs w:val="20"/>
                <w:lang w:eastAsia="en-US"/>
              </w:rPr>
            </w:pPr>
            <w:r>
              <w:rPr>
                <w:rFonts w:cs="Arial" w:ascii="Arial" w:hAnsi="Arial"/>
                <w:color w:val="000000"/>
                <w:sz w:val="20"/>
                <w:szCs w:val="20"/>
                <w:lang w:eastAsia="en-US"/>
              </w:rPr>
            </w:r>
          </w:p>
          <w:p>
            <w:pPr>
              <w:pStyle w:val="Normal"/>
              <w:jc w:val="center"/>
              <w:rPr/>
            </w:pPr>
            <w:r>
              <w:rPr>
                <w:rFonts w:cs="Arial" w:ascii="Arial" w:hAnsi="Arial"/>
                <w:i/>
                <w:color w:val="000000"/>
                <w:sz w:val="16"/>
                <w:szCs w:val="16"/>
              </w:rPr>
              <w:t xml:space="preserve">La classe si può suddividere in 4 fasce, in base al possesso delle abilità verificate in ingresso: </w:t>
            </w:r>
            <w:r>
              <w:rPr>
                <w:i/>
                <w:color w:val="000000"/>
                <w:sz w:val="16"/>
                <w:szCs w:val="16"/>
              </w:rPr>
              <w:t>(Descrizione sintetica della classe in relazione alla composizione, al comportamento e agli apprendimenti)</w:t>
            </w:r>
          </w:p>
          <w:p>
            <w:pPr>
              <w:pStyle w:val="Normal"/>
              <w:jc w:val="both"/>
              <w:rPr>
                <w:color w:val="000000"/>
                <w:sz w:val="20"/>
                <w:szCs w:val="20"/>
              </w:rPr>
            </w:pPr>
            <w:r>
              <w:rPr>
                <w:color w:val="000000"/>
                <w:sz w:val="20"/>
                <w:szCs w:val="20"/>
              </w:rPr>
            </w:r>
          </w:p>
          <w:p>
            <w:pPr>
              <w:pStyle w:val="Normal"/>
              <w:jc w:val="both"/>
              <w:rPr>
                <w:color w:val="000000"/>
                <w:sz w:val="16"/>
                <w:szCs w:val="16"/>
              </w:rPr>
            </w:pPr>
            <w:r>
              <w:rPr>
                <w:color w:val="000000"/>
                <w:sz w:val="16"/>
                <w:szCs w:val="16"/>
              </w:rPr>
              <w:t xml:space="preserve">La classe si può suddividere in 4 fasce, in base al possesso delle abilità verificate in ingresso: </w:t>
            </w:r>
          </w:p>
          <w:p>
            <w:pPr>
              <w:pStyle w:val="Normal"/>
              <w:rPr/>
            </w:pPr>
            <w:r>
              <w:rPr>
                <w:b/>
                <w:color w:val="000000"/>
                <w:sz w:val="16"/>
                <w:szCs w:val="16"/>
              </w:rPr>
              <w:t>I fascia - Livello elevato/Voto: 9-10 [    alunni</w:t>
            </w:r>
            <w:r>
              <w:rPr>
                <w:b/>
                <w:smallCaps/>
                <w:color w:val="000000"/>
                <w:sz w:val="16"/>
                <w:szCs w:val="16"/>
              </w:rPr>
              <w:t>)]</w:t>
            </w:r>
          </w:p>
          <w:p>
            <w:pPr>
              <w:pStyle w:val="Normal"/>
              <w:jc w:val="both"/>
              <w:rPr/>
            </w:pPr>
            <w:r>
              <w:rPr>
                <w:b/>
                <w:color w:val="000000"/>
                <w:sz w:val="16"/>
                <w:szCs w:val="16"/>
              </w:rPr>
              <w:t xml:space="preserve">II fascia:- Livello medio /Voto: 8-7 [  </w:t>
            </w:r>
            <w:r>
              <w:rPr>
                <w:rFonts w:eastAsia="Times New Roman" w:cs="Times New Roman"/>
                <w:b/>
                <w:color w:val="000000"/>
                <w:kern w:val="0"/>
                <w:sz w:val="16"/>
                <w:szCs w:val="16"/>
                <w:lang w:val="it-IT" w:eastAsia="it-IT" w:bidi="ar-SA"/>
              </w:rPr>
              <w:t>4</w:t>
            </w:r>
            <w:r>
              <w:rPr>
                <w:b/>
                <w:color w:val="000000"/>
                <w:sz w:val="16"/>
                <w:szCs w:val="16"/>
              </w:rPr>
              <w:t xml:space="preserve">  alunni]</w:t>
            </w:r>
          </w:p>
          <w:p>
            <w:pPr>
              <w:pStyle w:val="Normal"/>
              <w:jc w:val="both"/>
              <w:rPr/>
            </w:pPr>
            <w:r>
              <w:rPr>
                <w:b/>
                <w:color w:val="000000"/>
                <w:sz w:val="16"/>
                <w:szCs w:val="16"/>
              </w:rPr>
              <w:t>III fascia: Livello base/Voto: 6 [   9</w:t>
            </w:r>
            <w:r>
              <w:rPr>
                <w:rFonts w:eastAsia="Times New Roman" w:cs="Times New Roman"/>
                <w:b/>
                <w:color w:val="000000"/>
                <w:kern w:val="0"/>
                <w:sz w:val="16"/>
                <w:szCs w:val="16"/>
                <w:lang w:val="it-IT" w:eastAsia="it-IT" w:bidi="ar-SA"/>
              </w:rPr>
              <w:t xml:space="preserve"> </w:t>
            </w:r>
            <w:r>
              <w:rPr>
                <w:b/>
                <w:color w:val="000000"/>
                <w:sz w:val="16"/>
                <w:szCs w:val="16"/>
              </w:rPr>
              <w:t>alunni]</w:t>
            </w:r>
          </w:p>
          <w:p>
            <w:pPr>
              <w:pStyle w:val="Normal"/>
              <w:rPr/>
            </w:pPr>
            <w:r>
              <w:rPr>
                <w:b/>
                <w:color w:val="000000"/>
                <w:sz w:val="16"/>
                <w:szCs w:val="16"/>
              </w:rPr>
              <w:t>IV fascia:</w:t>
            </w:r>
            <w:r>
              <w:rPr>
                <w:color w:val="000000"/>
                <w:sz w:val="16"/>
                <w:szCs w:val="16"/>
              </w:rPr>
              <w:t xml:space="preserve"> </w:t>
            </w:r>
            <w:r>
              <w:rPr>
                <w:b/>
                <w:color w:val="000000"/>
                <w:sz w:val="16"/>
                <w:szCs w:val="16"/>
              </w:rPr>
              <w:t xml:space="preserve">Livello non sufficiente/Voto:&gt; 6 (  </w:t>
            </w:r>
            <w:r>
              <w:rPr>
                <w:rFonts w:eastAsia="Times New Roman" w:cs="Times New Roman"/>
                <w:b/>
                <w:color w:val="000000"/>
                <w:kern w:val="0"/>
                <w:sz w:val="16"/>
                <w:szCs w:val="16"/>
                <w:lang w:val="it-IT" w:eastAsia="it-IT" w:bidi="ar-SA"/>
              </w:rPr>
              <w:t>4</w:t>
            </w:r>
            <w:r>
              <w:rPr>
                <w:b/>
                <w:color w:val="000000"/>
                <w:sz w:val="16"/>
                <w:szCs w:val="16"/>
              </w:rPr>
              <w:t xml:space="preserve">  alunni)</w:t>
            </w:r>
          </w:p>
        </w:tc>
      </w:tr>
    </w:tbl>
    <w:p>
      <w:pPr>
        <w:pStyle w:val="Normal"/>
        <w:rPr>
          <w:b/>
          <w:b/>
          <w:i/>
          <w:i/>
          <w:sz w:val="20"/>
          <w:szCs w:val="20"/>
        </w:rPr>
      </w:pPr>
      <w:r>
        <w:rPr>
          <w:b/>
          <w:i/>
          <w:sz w:val="20"/>
          <w:szCs w:val="20"/>
        </w:rPr>
      </w:r>
    </w:p>
    <w:p>
      <w:pPr>
        <w:pStyle w:val="Normal"/>
        <w:jc w:val="center"/>
        <w:rPr>
          <w:b/>
          <w:b/>
          <w:i/>
          <w:i/>
          <w:sz w:val="16"/>
          <w:szCs w:val="16"/>
        </w:rPr>
      </w:pPr>
      <w:r>
        <w:rPr>
          <w:b/>
          <w:i/>
          <w:sz w:val="16"/>
          <w:szCs w:val="16"/>
        </w:rPr>
        <w:t>SCHEDA DI PROGETTAZIONE DISCIPLINARE</w:t>
      </w:r>
    </w:p>
    <w:p>
      <w:pPr>
        <w:pStyle w:val="Normal"/>
        <w:jc w:val="center"/>
        <w:rPr>
          <w:b/>
          <w:b/>
          <w:i/>
          <w:i/>
          <w:sz w:val="20"/>
          <w:szCs w:val="20"/>
        </w:rPr>
      </w:pPr>
      <w:r>
        <w:rPr>
          <w:b/>
          <w:i/>
          <w:sz w:val="20"/>
          <w:szCs w:val="20"/>
        </w:rPr>
      </w:r>
    </w:p>
    <w:tbl>
      <w:tblPr>
        <w:tblW w:w="14850" w:type="dxa"/>
        <w:jc w:val="left"/>
        <w:tblInd w:w="0" w:type="dxa"/>
        <w:tblCellMar>
          <w:top w:w="0" w:type="dxa"/>
          <w:left w:w="108" w:type="dxa"/>
          <w:bottom w:w="0" w:type="dxa"/>
          <w:right w:w="108" w:type="dxa"/>
        </w:tblCellMar>
      </w:tblPr>
      <w:tblGrid>
        <w:gridCol w:w="3699"/>
        <w:gridCol w:w="11150"/>
      </w:tblGrid>
      <w:tr>
        <w:trPr/>
        <w:tc>
          <w:tcPr>
            <w:tcW w:w="3699" w:type="dxa"/>
            <w:tcBorders>
              <w:top w:val="single" w:sz="4" w:space="0" w:color="000000"/>
              <w:left w:val="single" w:sz="4" w:space="0" w:color="000000"/>
              <w:bottom w:val="single" w:sz="4" w:space="0" w:color="000000"/>
              <w:right w:val="single" w:sz="4" w:space="0" w:color="000000"/>
            </w:tcBorders>
          </w:tcPr>
          <w:p>
            <w:pPr>
              <w:pStyle w:val="Normal"/>
              <w:jc w:val="center"/>
              <w:rPr>
                <w:b/>
                <w:b/>
                <w:sz w:val="16"/>
                <w:szCs w:val="16"/>
              </w:rPr>
            </w:pPr>
            <w:r>
              <w:rPr>
                <w:b/>
                <w:sz w:val="16"/>
                <w:szCs w:val="16"/>
              </w:rPr>
              <w:t>DISCIPLINA</w:t>
            </w:r>
          </w:p>
        </w:tc>
        <w:tc>
          <w:tcPr>
            <w:tcW w:w="1115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color w:val="000000"/>
                <w:sz w:val="20"/>
                <w:szCs w:val="20"/>
              </w:rPr>
            </w:pPr>
            <w:r>
              <w:rPr>
                <w:rFonts w:cs="Arial" w:ascii="Arial" w:hAnsi="Arial"/>
                <w:b/>
                <w:bCs/>
                <w:color w:val="000000"/>
                <w:sz w:val="20"/>
                <w:szCs w:val="20"/>
              </w:rPr>
              <w:t>Storia e Cittadinanza</w:t>
            </w:r>
          </w:p>
        </w:tc>
      </w:tr>
      <w:tr>
        <w:trPr/>
        <w:tc>
          <w:tcPr>
            <w:tcW w:w="3699" w:type="dxa"/>
            <w:tcBorders>
              <w:top w:val="single" w:sz="4" w:space="0" w:color="000000"/>
              <w:left w:val="single" w:sz="4" w:space="0" w:color="000000"/>
              <w:bottom w:val="single" w:sz="4" w:space="0" w:color="000000"/>
              <w:right w:val="single" w:sz="4" w:space="0" w:color="000000"/>
            </w:tcBorders>
          </w:tcPr>
          <w:p>
            <w:pPr>
              <w:pStyle w:val="Normal"/>
              <w:jc w:val="center"/>
              <w:rPr>
                <w:b/>
                <w:b/>
                <w:sz w:val="16"/>
                <w:szCs w:val="16"/>
              </w:rPr>
            </w:pPr>
            <w:r>
              <w:rPr>
                <w:b/>
                <w:sz w:val="16"/>
                <w:szCs w:val="16"/>
              </w:rPr>
              <w:t>AMBITO</w:t>
            </w:r>
          </w:p>
        </w:tc>
        <w:tc>
          <w:tcPr>
            <w:tcW w:w="11150"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bCs/>
                <w:color w:val="000000"/>
                <w:kern w:val="0"/>
                <w:sz w:val="20"/>
                <w:szCs w:val="20"/>
                <w:lang w:val="it-IT" w:eastAsia="it-IT" w:bidi="ar-SA"/>
              </w:rPr>
            </w:pPr>
            <w:r>
              <w:rPr>
                <w:rFonts w:eastAsia="Times New Roman" w:cs="Arial" w:ascii="Arial" w:hAnsi="Arial"/>
                <w:b/>
                <w:bCs/>
                <w:color w:val="000000"/>
                <w:kern w:val="0"/>
                <w:sz w:val="20"/>
                <w:szCs w:val="20"/>
                <w:lang w:val="it-IT" w:eastAsia="it-IT" w:bidi="ar-SA"/>
              </w:rPr>
              <w:t>Storico - Gografico</w:t>
            </w:r>
          </w:p>
        </w:tc>
      </w:tr>
    </w:tbl>
    <w:p>
      <w:pPr>
        <w:pStyle w:val="Normal"/>
        <w:rPr>
          <w:i/>
          <w:i/>
          <w:sz w:val="20"/>
          <w:szCs w:val="20"/>
        </w:rPr>
      </w:pPr>
      <w:r>
        <w:rPr>
          <w:i/>
          <w:sz w:val="20"/>
          <w:szCs w:val="20"/>
        </w:rPr>
      </w:r>
    </w:p>
    <w:tbl>
      <w:tblPr>
        <w:tblW w:w="14856" w:type="dxa"/>
        <w:jc w:val="left"/>
        <w:tblInd w:w="0" w:type="dxa"/>
        <w:tblCellMar>
          <w:top w:w="55" w:type="dxa"/>
          <w:left w:w="55" w:type="dxa"/>
          <w:bottom w:w="55" w:type="dxa"/>
          <w:right w:w="55" w:type="dxa"/>
        </w:tblCellMar>
      </w:tblPr>
      <w:tblGrid>
        <w:gridCol w:w="3623"/>
        <w:gridCol w:w="28"/>
        <w:gridCol w:w="3261"/>
        <w:gridCol w:w="3126"/>
        <w:gridCol w:w="2656"/>
        <w:gridCol w:w="36"/>
        <w:gridCol w:w="2126"/>
      </w:tblGrid>
      <w:tr>
        <w:trPr>
          <w:trHeight w:val="297" w:hRule="atLeast"/>
        </w:trPr>
        <w:tc>
          <w:tcPr>
            <w:tcW w:w="3651" w:type="dxa"/>
            <w:gridSpan w:val="2"/>
            <w:tcBorders>
              <w:top w:val="single" w:sz="4" w:space="0" w:color="000000"/>
              <w:left w:val="single" w:sz="4" w:space="0" w:color="000000"/>
              <w:bottom w:val="single" w:sz="4" w:space="0" w:color="000000"/>
              <w:right w:val="single" w:sz="4" w:space="0" w:color="000000"/>
            </w:tcBorders>
            <w:shd w:fill="EEECE1" w:val="clear"/>
          </w:tcPr>
          <w:p>
            <w:pPr>
              <w:pStyle w:val="Normal"/>
              <w:jc w:val="center"/>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 xml:space="preserve">NUCLEI FONDANTI </w:t>
            </w:r>
          </w:p>
          <w:p>
            <w:pPr>
              <w:pStyle w:val="Normal"/>
              <w:jc w:val="center"/>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Contenuti</w:t>
            </w:r>
          </w:p>
        </w:tc>
        <w:tc>
          <w:tcPr>
            <w:tcW w:w="3261" w:type="dxa"/>
            <w:tcBorders>
              <w:top w:val="single" w:sz="4" w:space="0" w:color="000000"/>
              <w:left w:val="single" w:sz="4" w:space="0" w:color="000000"/>
              <w:bottom w:val="single" w:sz="4" w:space="0" w:color="000000"/>
              <w:right w:val="single" w:sz="4" w:space="0" w:color="000000"/>
            </w:tcBorders>
            <w:shd w:fill="EEECE1" w:val="clear"/>
          </w:tcPr>
          <w:p>
            <w:pPr>
              <w:pStyle w:val="Normal"/>
              <w:jc w:val="center"/>
              <w:rPr>
                <w:sz w:val="16"/>
                <w:szCs w:val="16"/>
              </w:rPr>
            </w:pPr>
            <w:r>
              <w:rPr>
                <w:sz w:val="16"/>
                <w:szCs w:val="16"/>
              </w:rPr>
              <w:t>CONOSCENZE</w:t>
            </w:r>
          </w:p>
        </w:tc>
        <w:tc>
          <w:tcPr>
            <w:tcW w:w="3126" w:type="dxa"/>
            <w:tcBorders>
              <w:top w:val="single" w:sz="4" w:space="0" w:color="000000"/>
              <w:left w:val="single" w:sz="4" w:space="0" w:color="000000"/>
              <w:bottom w:val="single" w:sz="4" w:space="0" w:color="000000"/>
              <w:right w:val="single" w:sz="4" w:space="0" w:color="000000"/>
            </w:tcBorders>
            <w:shd w:fill="EEECE1" w:val="clear"/>
          </w:tcPr>
          <w:p>
            <w:pPr>
              <w:pStyle w:val="Normal"/>
              <w:jc w:val="center"/>
              <w:rPr>
                <w:sz w:val="16"/>
                <w:szCs w:val="16"/>
              </w:rPr>
            </w:pPr>
            <w:r>
              <w:rPr>
                <w:sz w:val="16"/>
                <w:szCs w:val="16"/>
              </w:rPr>
              <w:t>ABILITA’</w:t>
            </w:r>
          </w:p>
        </w:tc>
        <w:tc>
          <w:tcPr>
            <w:tcW w:w="2692" w:type="dxa"/>
            <w:gridSpan w:val="2"/>
            <w:tcBorders>
              <w:top w:val="single" w:sz="4" w:space="0" w:color="000000"/>
              <w:left w:val="single" w:sz="4" w:space="0" w:color="000000"/>
              <w:bottom w:val="single" w:sz="4" w:space="0" w:color="000000"/>
              <w:right w:val="single" w:sz="4" w:space="0" w:color="000000"/>
            </w:tcBorders>
            <w:shd w:fill="EEECE1" w:val="clear"/>
          </w:tcPr>
          <w:p>
            <w:pPr>
              <w:pStyle w:val="Normal"/>
              <w:jc w:val="center"/>
              <w:rPr>
                <w:sz w:val="16"/>
                <w:szCs w:val="16"/>
              </w:rPr>
            </w:pPr>
            <w:r>
              <w:rPr>
                <w:sz w:val="16"/>
                <w:szCs w:val="16"/>
              </w:rPr>
              <w:t>COMPETENZE</w:t>
            </w:r>
          </w:p>
          <w:p>
            <w:pPr>
              <w:pStyle w:val="Normal"/>
              <w:jc w:val="center"/>
              <w:rPr>
                <w:sz w:val="20"/>
                <w:szCs w:val="20"/>
              </w:rPr>
            </w:pPr>
            <w:r>
              <w:rPr>
                <w:sz w:val="20"/>
                <w:szCs w:val="20"/>
              </w:rPr>
            </w:r>
          </w:p>
        </w:tc>
        <w:tc>
          <w:tcPr>
            <w:tcW w:w="2126" w:type="dxa"/>
            <w:tcBorders>
              <w:top w:val="single" w:sz="4" w:space="0" w:color="000000"/>
              <w:left w:val="single" w:sz="4" w:space="0" w:color="000000"/>
              <w:bottom w:val="single" w:sz="4" w:space="0" w:color="000000"/>
              <w:right w:val="single" w:sz="4" w:space="0" w:color="000000"/>
            </w:tcBorders>
            <w:shd w:fill="EEECE1" w:val="clear"/>
          </w:tcPr>
          <w:p>
            <w:pPr>
              <w:pStyle w:val="Normal"/>
              <w:jc w:val="center"/>
              <w:rPr>
                <w:sz w:val="16"/>
                <w:szCs w:val="16"/>
              </w:rPr>
            </w:pPr>
            <w:r>
              <w:rPr>
                <w:sz w:val="16"/>
                <w:szCs w:val="16"/>
              </w:rPr>
              <w:t>MODALITA’ DI EROGAZIONE DELLA DIDATTICA</w:t>
            </w:r>
          </w:p>
        </w:tc>
      </w:tr>
      <w:tr>
        <w:trPr>
          <w:trHeight w:val="296" w:hRule="atLeast"/>
        </w:trPr>
        <w:tc>
          <w:tcPr>
            <w:tcW w:w="3651"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15"/>
              </w:numPr>
              <w:ind w:left="360" w:right="0" w:hanging="0"/>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L’AUTUNNO DEL MEDIOEVO</w:t>
            </w:r>
          </w:p>
          <w:p>
            <w:pPr>
              <w:pStyle w:val="Normal"/>
              <w:numPr>
                <w:ilvl w:val="0"/>
                <w:numId w:val="0"/>
              </w:numPr>
              <w:ind w:left="360" w:hanging="0"/>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L’Impero mongolo e i viaggi di Marco Polo</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Gengis Khan. L’Impero mongolo e le sue istituzioni. Marco Polo: il viaggio e la permanenza in Cina. Il Milione. </w:t>
            </w:r>
          </w:p>
          <w:p>
            <w:pPr>
              <w:pStyle w:val="Normal"/>
              <w:numPr>
                <w:ilvl w:val="0"/>
                <w:numId w:val="0"/>
              </w:numPr>
              <w:ind w:left="360" w:hanging="0"/>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 peste nera</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L’origine del contagio. La spiegazioni scientifiche e non, della malattia. Conseguenze demografiche, economiche, culturali della pandemia. La persecuzione degli ebrei</w:t>
            </w:r>
          </w:p>
          <w:p>
            <w:pPr>
              <w:pStyle w:val="Normal"/>
              <w:numPr>
                <w:ilvl w:val="0"/>
                <w:numId w:val="0"/>
              </w:numPr>
              <w:ind w:left="360" w:hanging="0"/>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L’Italia delle Signorie</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Signorie e Stati regionali. Il Ducato di Milano. Il Regno di Napoli. La Repubblica di Venezia. Il Ducato di Savoia. La repubblica di Firenze. La pace di Lodi e la politica dell’equilibrio.</w:t>
            </w:r>
          </w:p>
          <w:p>
            <w:pPr>
              <w:pStyle w:val="Normal"/>
              <w:numPr>
                <w:ilvl w:val="0"/>
                <w:numId w:val="0"/>
              </w:numPr>
              <w:ind w:left="360" w:hanging="0"/>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Il  Rinascimento un’epoca di svolta</w:t>
            </w:r>
          </w:p>
          <w:p>
            <w:pPr>
              <w:pStyle w:val="Normal"/>
              <w:numPr>
                <w:ilvl w:val="0"/>
                <w:numId w:val="0"/>
              </w:numPr>
              <w:ind w:left="720" w:right="0" w:hanging="0"/>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Medioevo e Rinascimento. I principi della cultura umanistica. L’invenzione della stampa. Il mecenatismo. Leonardo da Vinci</w:t>
            </w:r>
          </w:p>
          <w:p>
            <w:pPr>
              <w:pStyle w:val="Normal"/>
              <w:numPr>
                <w:ilvl w:val="0"/>
                <w:numId w:val="0"/>
              </w:numPr>
              <w:ind w:left="360" w:hanging="0"/>
              <w:jc w:val="center"/>
              <w:rPr>
                <w:rFonts w:ascii="Arial" w:hAnsi="Arial" w:eastAsia="Times New Roman" w:cs="Arial"/>
                <w:b w:val="false"/>
                <w:b w:val="false"/>
                <w:bCs w:val="false"/>
                <w:i/>
                <w:i/>
                <w:color w:val="000000"/>
                <w:kern w:val="0"/>
                <w:sz w:val="16"/>
                <w:szCs w:val="16"/>
                <w:u w:val="none"/>
                <w:lang w:val="it-IT" w:eastAsia="it-IT" w:bidi="ar-SA"/>
              </w:rPr>
            </w:pPr>
            <w:r>
              <w:rPr>
                <w:rFonts w:eastAsia="Times New Roman" w:cs="Arial" w:ascii="Arial" w:hAnsi="Arial"/>
                <w:b w:val="false"/>
                <w:bCs w:val="false"/>
                <w:i/>
                <w:color w:val="000000"/>
                <w:kern w:val="0"/>
                <w:sz w:val="16"/>
                <w:szCs w:val="16"/>
                <w:u w:val="none"/>
                <w:lang w:val="it-IT" w:eastAsia="it-IT" w:bidi="ar-SA"/>
              </w:rPr>
            </w:r>
          </w:p>
        </w:tc>
        <w:tc>
          <w:tcPr>
            <w:tcW w:w="3261"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termini del passaggio da realtà a narrazione letteraria stabilire relazioni e discriminare tra veri e falsi nessi causali relativamente alla diffusione della peste nel 1348.</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Riconosce nella pandemia un elemento di svolta nella storia europea</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Definisce i caratteri individuanti le diverse fasi della storia degli antichi Stati italiani.</w:t>
            </w:r>
          </w:p>
          <w:p>
            <w:pPr>
              <w:pStyle w:val="Normal"/>
              <w:numPr>
                <w:ilvl w:val="0"/>
                <w:numId w:val="0"/>
              </w:numPr>
              <w:ind w:left="360" w:hanging="0"/>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Coglie lo stretto legame fra sapere e potere fra XIV e XV secolo.</w:t>
            </w:r>
          </w:p>
          <w:p>
            <w:pPr>
              <w:pStyle w:val="Normal"/>
              <w:ind w:left="360" w:right="0" w:hanging="0"/>
              <w:jc w:val="center"/>
              <w:rPr>
                <w:rFonts w:ascii="Arial" w:hAnsi="Arial" w:eastAsia="Times New Roman" w:cs="Arial"/>
                <w:b w:val="false"/>
                <w:b w:val="false"/>
                <w:bCs w:val="false"/>
                <w:color w:val="000000"/>
                <w:spacing w:val="8"/>
                <w:kern w:val="0"/>
                <w:sz w:val="16"/>
                <w:szCs w:val="16"/>
                <w:lang w:val="it-IT" w:eastAsia="it-IT" w:bidi="ar-SA"/>
              </w:rPr>
            </w:pPr>
            <w:r>
              <w:rPr>
                <w:rFonts w:eastAsia="Times New Roman" w:cs="Arial" w:ascii="Arial" w:hAnsi="Arial"/>
                <w:b w:val="false"/>
                <w:bCs w:val="false"/>
                <w:color w:val="000000"/>
                <w:spacing w:val="8"/>
                <w:kern w:val="0"/>
                <w:sz w:val="16"/>
                <w:szCs w:val="16"/>
                <w:lang w:val="it-IT" w:eastAsia="it-IT" w:bidi="ar-SA"/>
              </w:rPr>
            </w:r>
          </w:p>
        </w:tc>
        <w:tc>
          <w:tcPr>
            <w:tcW w:w="3126"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bCs/>
                <w:i/>
                <w:i/>
                <w:color w:val="000000"/>
                <w:kern w:val="0"/>
                <w:sz w:val="16"/>
                <w:szCs w:val="16"/>
                <w:lang w:val="it-IT" w:eastAsia="it-IT" w:bidi="ar-SA"/>
              </w:rPr>
            </w:pPr>
            <w:r>
              <w:rPr>
                <w:rFonts w:eastAsia="Times New Roman" w:cs="Arial" w:ascii="Arial" w:hAnsi="Arial"/>
                <w:b/>
                <w:bCs/>
                <w:i/>
                <w:color w:val="000000"/>
                <w:kern w:val="0"/>
                <w:sz w:val="16"/>
                <w:szCs w:val="16"/>
                <w:lang w:val="it-IT" w:eastAsia="it-IT" w:bidi="ar-SA"/>
              </w:rPr>
              <w:t>Uso delle fonti</w:t>
            </w:r>
          </w:p>
          <w:p>
            <w:pPr>
              <w:pStyle w:val="Normal"/>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Usare fonti di diverso tipo(documentarie, iconografiche, narrative, materiali, orali, digitali, ecc) per produrre conoscenze su temi definiti</w:t>
            </w:r>
          </w:p>
          <w:p>
            <w:pPr>
              <w:pStyle w:val="ListParagraph"/>
              <w:spacing w:lineRule="auto" w:line="240" w:before="0" w:after="0"/>
              <w:ind w:left="0" w:right="0" w:hanging="0"/>
              <w:contextualSpacing/>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Selezionare e organizzare le informazioni con mappe, schemi, tabelle, grafici e risorse digitali.</w:t>
            </w:r>
          </w:p>
          <w:p>
            <w:pPr>
              <w:pStyle w:val="ListParagraph"/>
              <w:spacing w:lineRule="auto" w:line="240" w:before="0" w:after="0"/>
              <w:ind w:left="0" w:right="0" w:hanging="0"/>
              <w:contextualSpacing/>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Collocare la storia locale in relazione con la storia italiana, europea e mondiale.</w:t>
            </w:r>
          </w:p>
          <w:p>
            <w:pPr>
              <w:pStyle w:val="Normal"/>
              <w:rPr>
                <w:rFonts w:ascii="Arial" w:hAnsi="Arial" w:eastAsia="Times New Roman" w:cs="Arial"/>
                <w:b/>
                <w:b/>
                <w:bCs/>
                <w:i/>
                <w:i/>
                <w:color w:val="000000"/>
                <w:kern w:val="0"/>
                <w:sz w:val="16"/>
                <w:szCs w:val="16"/>
                <w:lang w:val="it-IT" w:eastAsia="it-IT" w:bidi="ar-SA"/>
              </w:rPr>
            </w:pPr>
            <w:r>
              <w:rPr>
                <w:rFonts w:eastAsia="Times New Roman" w:cs="Arial" w:ascii="Arial" w:hAnsi="Arial"/>
                <w:b/>
                <w:bCs/>
                <w:i/>
                <w:color w:val="000000"/>
                <w:kern w:val="0"/>
                <w:sz w:val="16"/>
                <w:szCs w:val="16"/>
                <w:lang w:val="it-IT" w:eastAsia="it-IT" w:bidi="ar-SA"/>
              </w:rPr>
              <w:t>Strumenti concettuali</w:t>
            </w:r>
          </w:p>
          <w:p>
            <w:pPr>
              <w:pStyle w:val="Normal"/>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Comprendere aspetti e strutture dei processi storici italiani, europei e mondiali.</w:t>
            </w:r>
          </w:p>
          <w:p>
            <w:pPr>
              <w:pStyle w:val="Normal"/>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Conoscere il patrimonio culturale collegato con i temi affrontati.</w:t>
            </w:r>
          </w:p>
          <w:p>
            <w:pPr>
              <w:pStyle w:val="Normal"/>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Usare le conoscenze apprese per comprendere problemi ecologici, interculturali e di convivenza civile.</w:t>
            </w:r>
          </w:p>
          <w:p>
            <w:pPr>
              <w:pStyle w:val="Normal"/>
              <w:rPr>
                <w:rFonts w:ascii="Arial" w:hAnsi="Arial" w:eastAsia="Times New Roman" w:cs="Arial"/>
                <w:b/>
                <w:b/>
                <w:bCs/>
                <w:i/>
                <w:i/>
                <w:color w:val="000000"/>
                <w:kern w:val="0"/>
                <w:sz w:val="16"/>
                <w:szCs w:val="16"/>
                <w:lang w:val="it-IT" w:eastAsia="it-IT" w:bidi="ar-SA"/>
              </w:rPr>
            </w:pPr>
            <w:r>
              <w:rPr>
                <w:rFonts w:eastAsia="Times New Roman" w:cs="Arial" w:ascii="Arial" w:hAnsi="Arial"/>
                <w:b/>
                <w:bCs/>
                <w:i/>
                <w:color w:val="000000"/>
                <w:kern w:val="0"/>
                <w:sz w:val="16"/>
                <w:szCs w:val="16"/>
                <w:lang w:val="it-IT" w:eastAsia="it-IT" w:bidi="ar-SA"/>
              </w:rPr>
              <w:t>Produzione scritta e orale</w:t>
            </w:r>
          </w:p>
          <w:p>
            <w:pPr>
              <w:pStyle w:val="Normal"/>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Produrre testi, utilizzando conoscenze, selezionate da fonti di informazione diverse, manualistiche e non, cartacee e digitali</w:t>
            </w:r>
          </w:p>
          <w:p>
            <w:pPr>
              <w:pStyle w:val="Normal"/>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Argomentare su conoscenze e concetti appresi usando il linguaggio specifico della disciplina</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specifiche</w:t>
            </w:r>
          </w:p>
          <w:p>
            <w:pPr>
              <w:pStyle w:val="Normal"/>
              <w:numPr>
                <w:ilvl w:val="0"/>
                <w:numId w:val="11"/>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e collocare nello spazio e nel tempo fatti ed eventi della storia della propria comunità, del Paese, delle civiltà.</w:t>
            </w:r>
          </w:p>
          <w:p>
            <w:pPr>
              <w:pStyle w:val="Normal"/>
              <w:numPr>
                <w:ilvl w:val="0"/>
                <w:numId w:val="11"/>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Leggere i segni del passato</w:t>
            </w:r>
          </w:p>
          <w:p>
            <w:pPr>
              <w:pStyle w:val="Normal"/>
              <w:numPr>
                <w:ilvl w:val="0"/>
                <w:numId w:val="11"/>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nel presente, interpretarli e</w:t>
            </w:r>
          </w:p>
          <w:p>
            <w:pPr>
              <w:pStyle w:val="Normal"/>
              <w:numPr>
                <w:ilvl w:val="0"/>
                <w:numId w:val="11"/>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rielaborarli </w:t>
            </w:r>
          </w:p>
          <w:p>
            <w:pPr>
              <w:pStyle w:val="Normal"/>
              <w:numPr>
                <w:ilvl w:val="0"/>
                <w:numId w:val="11"/>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Maturare la propria identità di</w:t>
            </w:r>
          </w:p>
          <w:p>
            <w:pPr>
              <w:pStyle w:val="Normal"/>
              <w:numPr>
                <w:ilvl w:val="0"/>
                <w:numId w:val="11"/>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cittadini del mondo </w:t>
            </w:r>
          </w:p>
          <w:p>
            <w:pPr>
              <w:pStyle w:val="Normal"/>
              <w:jc w:val="left"/>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a medio termine</w:t>
            </w:r>
          </w:p>
          <w:p>
            <w:pPr>
              <w:pStyle w:val="Normal"/>
              <w:numPr>
                <w:ilvl w:val="0"/>
                <w:numId w:val="12"/>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discrimina  le categorie spazio-temporali applicate alla storia.</w:t>
            </w:r>
          </w:p>
          <w:p>
            <w:pPr>
              <w:pStyle w:val="Normal"/>
              <w:numPr>
                <w:ilvl w:val="0"/>
                <w:numId w:val="12"/>
              </w:numPr>
              <w:jc w:val="left"/>
              <w:rPr/>
            </w:pPr>
            <w:r>
              <w:rPr>
                <w:rFonts w:eastAsia="Times New Roman" w:cs="Arial" w:ascii="Arial" w:hAnsi="Arial"/>
                <w:color w:val="000000"/>
                <w:kern w:val="0"/>
                <w:sz w:val="16"/>
                <w:szCs w:val="16"/>
                <w:lang w:val="it-IT" w:eastAsia="it-IT" w:bidi="ar-SA"/>
              </w:rPr>
              <w:t>Sa discriminare un fatto storico nel tempo e nello spazio.</w:t>
            </w:r>
          </w:p>
          <w:p>
            <w:pPr>
              <w:pStyle w:val="Normal"/>
              <w:numPr>
                <w:ilvl w:val="0"/>
                <w:numId w:val="12"/>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diversi tipi di fonte storica</w:t>
            </w:r>
          </w:p>
          <w:p>
            <w:pPr>
              <w:pStyle w:val="Normal"/>
              <w:numPr>
                <w:ilvl w:val="0"/>
                <w:numId w:val="12"/>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linguaggio specifico della disciplina.</w:t>
            </w:r>
          </w:p>
          <w:p>
            <w:pPr>
              <w:pStyle w:val="Normal"/>
              <w:jc w:val="left"/>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in uscita</w:t>
            </w:r>
          </w:p>
          <w:p>
            <w:pPr>
              <w:pStyle w:val="Normal"/>
              <w:numPr>
                <w:ilvl w:val="0"/>
                <w:numId w:val="13"/>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orientarsi in maniera adeguata  nello spazio e nel tempo.</w:t>
            </w:r>
          </w:p>
          <w:p>
            <w:pPr>
              <w:pStyle w:val="Normal"/>
              <w:numPr>
                <w:ilvl w:val="0"/>
                <w:numId w:val="13"/>
              </w:numPr>
              <w:jc w:val="left"/>
              <w:rPr/>
            </w:pPr>
            <w:r>
              <w:rPr>
                <w:rFonts w:eastAsia="Times New Roman" w:cs="Arial" w:ascii="Arial" w:hAnsi="Arial"/>
                <w:color w:val="000000"/>
                <w:kern w:val="0"/>
                <w:sz w:val="16"/>
                <w:szCs w:val="16"/>
                <w:lang w:val="it-IT" w:eastAsia="it-IT" w:bidi="ar-SA"/>
              </w:rPr>
              <w:t>Sa analizzare gli eventi storici e collocarli nello spazio.</w:t>
            </w:r>
          </w:p>
          <w:p>
            <w:pPr>
              <w:pStyle w:val="Normal"/>
              <w:numPr>
                <w:ilvl w:val="0"/>
                <w:numId w:val="13"/>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sa distinguere i vari tipi di fonte storica.</w:t>
            </w:r>
          </w:p>
          <w:p>
            <w:pPr>
              <w:pStyle w:val="Normal"/>
              <w:numPr>
                <w:ilvl w:val="0"/>
                <w:numId w:val="13"/>
              </w:numPr>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ed utilizza in maniera adeguata i termini specifici della disciplina.</w:t>
            </w:r>
          </w:p>
        </w:tc>
        <w:tc>
          <w:tcPr>
            <w:tcW w:w="2126" w:type="dxa"/>
            <w:tcBorders>
              <w:top w:val="single" w:sz="4" w:space="0" w:color="000000"/>
              <w:left w:val="single" w:sz="4" w:space="0" w:color="000000"/>
              <w:bottom w:val="single" w:sz="4" w:space="0" w:color="000000"/>
              <w:right w:val="single" w:sz="4" w:space="0" w:color="000000"/>
            </w:tcBorders>
          </w:tcPr>
          <w:p>
            <w:pPr>
              <w:pStyle w:val="Normal"/>
              <w:rPr>
                <w:b/>
                <w:b/>
                <w:sz w:val="16"/>
                <w:szCs w:val="16"/>
              </w:rPr>
            </w:pPr>
            <w:r>
              <w:rPr>
                <w:b/>
                <w:sz w:val="16"/>
                <w:szCs w:val="16"/>
              </w:rPr>
              <w:t xml:space="preserve"> </w:t>
            </w:r>
            <w:r>
              <w:rPr>
                <w:b/>
                <w:sz w:val="16"/>
                <w:szCs w:val="16"/>
              </w:rPr>
              <w:t>IN PRESENZA</w:t>
            </w:r>
          </w:p>
          <w:p>
            <w:pPr>
              <w:pStyle w:val="Normal"/>
              <w:rPr/>
            </w:pPr>
            <w:r>
              <w:rPr>
                <w:b/>
                <w:sz w:val="16"/>
                <w:szCs w:val="16"/>
              </w:rPr>
              <w:t xml:space="preserve"> </w:t>
            </w:r>
            <w:r>
              <w:rPr>
                <w:b/>
                <w:sz w:val="16"/>
                <w:szCs w:val="16"/>
              </w:rPr>
              <w:t>X MISTA</w:t>
            </w:r>
          </w:p>
          <w:p>
            <w:pPr>
              <w:pStyle w:val="Normal"/>
              <w:rPr>
                <w:b/>
                <w:b/>
                <w:sz w:val="16"/>
                <w:szCs w:val="16"/>
              </w:rPr>
            </w:pPr>
            <w:r>
              <w:rPr>
                <w:b/>
                <w:sz w:val="16"/>
                <w:szCs w:val="16"/>
              </w:rPr>
              <w:t xml:space="preserve"> </w:t>
            </w:r>
            <w:r>
              <w:rPr>
                <w:b/>
                <w:sz w:val="16"/>
                <w:szCs w:val="16"/>
              </w:rPr>
              <w:t>DDI</w:t>
            </w:r>
          </w:p>
        </w:tc>
      </w:tr>
      <w:tr>
        <w:trPr>
          <w:trHeight w:val="296" w:hRule="atLeast"/>
        </w:trPr>
        <w:tc>
          <w:tcPr>
            <w:tcW w:w="3651" w:type="dxa"/>
            <w:gridSpan w:val="2"/>
            <w:tcBorders>
              <w:top w:val="single" w:sz="4" w:space="0" w:color="000000"/>
              <w:left w:val="single" w:sz="4" w:space="0" w:color="000000"/>
              <w:bottom w:val="single" w:sz="4" w:space="0" w:color="000000"/>
              <w:right w:val="single" w:sz="4" w:space="0" w:color="000000"/>
            </w:tcBorders>
          </w:tcPr>
          <w:p>
            <w:pPr>
              <w:pStyle w:val="Normal"/>
              <w:ind w:left="360" w:right="0" w:hanging="0"/>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2) L’ETA’ MODERNA: NUOVI ORIZZONTI</w:t>
            </w:r>
          </w:p>
          <w:p>
            <w:pPr>
              <w:pStyle w:val="Normal"/>
              <w:rPr>
                <w:rFonts w:ascii="Arial" w:hAnsi="Arial" w:eastAsia="Times New Roman" w:cs="Arial"/>
                <w:b/>
                <w:b/>
                <w:color w:val="000000"/>
                <w:kern w:val="0"/>
                <w:sz w:val="16"/>
                <w:szCs w:val="16"/>
                <w:u w:val="single"/>
                <w:lang w:val="it-IT" w:eastAsia="it-IT" w:bidi="ar-SA"/>
              </w:rPr>
            </w:pPr>
            <w:r>
              <w:rPr>
                <w:rFonts w:eastAsia="Times New Roman" w:cs="Arial" w:ascii="Arial" w:hAnsi="Arial"/>
                <w:b/>
                <w:color w:val="000000"/>
                <w:kern w:val="0"/>
                <w:sz w:val="16"/>
                <w:szCs w:val="16"/>
                <w:u w:val="single"/>
                <w:lang w:val="it-IT" w:eastAsia="it-IT" w:bidi="ar-SA"/>
              </w:rPr>
              <w:t xml:space="preserve">Contenuti: </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L’impero ottomano e le nazioni europee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caduta di Costantinopoli e la fine dell’Impero bizantino.</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Maometto II. Caratteri istituzionali, sociali ed economici dell’Impero ottomano.</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guerra dei cent’anni. L’ascesa degli Stati nazionali in Europa.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 scoperta di nuovi mondi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Enrico il Navigatore e la rotta orientale per le Indie. Bartolomeo Diaz e le rotte africane.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conclusione della Reconquista in Spagna. La cacciata degli ebrei dalla Spagna.</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L’impresa di Colombo.</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Vasco da Gama e Magellano.</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Precolombiani e conquistadores</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colonizzazione spagnola delle Americhe.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L’organizzazione sociale delle popolazioni amerinde: Maya, Aztechi, Inca.</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I conquistadores: Cortès e Pizarro.</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Montezuma e Atahualpa.</w:t>
            </w:r>
          </w:p>
          <w:p>
            <w:pPr>
              <w:pStyle w:val="Normal"/>
              <w:ind w:left="0" w:right="0" w:hanging="0"/>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color w:val="000000"/>
                <w:kern w:val="0"/>
                <w:sz w:val="16"/>
                <w:szCs w:val="16"/>
                <w:lang w:val="it-IT" w:eastAsia="it-IT" w:bidi="ar-SA"/>
              </w:rPr>
              <w:t>La scomparsa di grandi civiltà evolute.</w:t>
            </w:r>
          </w:p>
        </w:tc>
        <w:tc>
          <w:tcPr>
            <w:tcW w:w="3261"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la forza dirompente delle migrazioni di popoli.</w:t>
            </w:r>
          </w:p>
          <w:p>
            <w:pPr>
              <w:pStyle w:val="Normal"/>
              <w:numPr>
                <w:ilvl w:val="0"/>
                <w:numId w:val="10"/>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la forza e il potere delle idee.</w:t>
            </w:r>
          </w:p>
          <w:p>
            <w:pPr>
              <w:pStyle w:val="Normal"/>
              <w:numPr>
                <w:ilvl w:val="0"/>
                <w:numId w:val="10"/>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nessi tra spinte economiche, invenzioni e scoperte.</w:t>
            </w:r>
          </w:p>
          <w:p>
            <w:pPr>
              <w:pStyle w:val="Normal"/>
              <w:numPr>
                <w:ilvl w:val="0"/>
                <w:numId w:val="10"/>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una delle tappe dell’intolleranza nei confronti del popolo ebraico.</w:t>
            </w:r>
          </w:p>
          <w:p>
            <w:pPr>
              <w:pStyle w:val="Normal"/>
              <w:numPr>
                <w:ilvl w:val="0"/>
                <w:numId w:val="10"/>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gli effetti prodotti dalle differenze culturali su popoli molto distanti.</w:t>
            </w:r>
          </w:p>
          <w:p>
            <w:pPr>
              <w:pStyle w:val="Normal"/>
              <w:numPr>
                <w:ilvl w:val="0"/>
                <w:numId w:val="10"/>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caratteri peculiari delle maggiori civiltà precolombiane.</w:t>
            </w:r>
          </w:p>
          <w:p>
            <w:pPr>
              <w:pStyle w:val="Normal"/>
              <w:numPr>
                <w:ilvl w:val="0"/>
                <w:numId w:val="10"/>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cause della scomparsa delle antiche civiltà americane e il ruolo avuto dalle malattia nell’evoluzione degli eventi.</w:t>
            </w:r>
          </w:p>
          <w:p>
            <w:pPr>
              <w:pStyle w:val="Normal"/>
              <w:numPr>
                <w:ilvl w:val="0"/>
                <w:numId w:val="10"/>
              </w:numPr>
              <w:ind w:left="360" w:right="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r>
          </w:p>
        </w:tc>
        <w:tc>
          <w:tcPr>
            <w:tcW w:w="3126"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Uso delle fonti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Usare fonti di diverso tipo(documentarie, iconografiche, narrative, materiali, orali, digitali, ecc) per produrre conoscenze su temi definiti</w:t>
            </w:r>
          </w:p>
          <w:p>
            <w:pPr>
              <w:pStyle w:val="ListParagraph"/>
              <w:spacing w:lineRule="auto" w:line="240" w:before="0" w:after="0"/>
              <w:ind w:left="0" w:right="0" w:hanging="0"/>
              <w:contextualSpacing/>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Selezionare e organizzare le informazioni con mappe, schemi, tabelle, grafici e risorse digitali.</w:t>
            </w:r>
          </w:p>
          <w:p>
            <w:pPr>
              <w:pStyle w:val="ListParagraph"/>
              <w:spacing w:lineRule="auto" w:line="240" w:before="0" w:after="0"/>
              <w:ind w:left="0" w:right="0" w:hanging="0"/>
              <w:contextualSpacing/>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Collocare la storia locale in relazione con la storia italiana, europea e mondiale.</w:t>
            </w:r>
          </w:p>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Strumenti concettuali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Comprendere aspetti e strutture dei processi storici italiani, europei e mondiali.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il patrimonio culturale collegato con i temi affrontati.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Usare le conoscenze apprese per comprendere problemi ecologici, interculturali e di convivenza civile.</w:t>
            </w:r>
          </w:p>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Produzione scritta e orale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Produrre testi, utilizzando conoscenze, selezionate da fonti di informazione diverse, manualistiche e non, cartacee e digitali</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Argomentare su conoscenze e concetti appresi usando il linguaggio specifico della disciplina</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specifiche</w:t>
            </w:r>
          </w:p>
          <w:p>
            <w:pPr>
              <w:pStyle w:val="Normal"/>
              <w:numPr>
                <w:ilvl w:val="0"/>
                <w:numId w:val="11"/>
              </w:numPr>
              <w:rPr/>
            </w:pPr>
            <w:r>
              <w:rPr>
                <w:rFonts w:eastAsia="Times New Roman" w:cs="Arial" w:ascii="Arial" w:hAnsi="Arial"/>
                <w:color w:val="000000"/>
                <w:kern w:val="0"/>
                <w:sz w:val="16"/>
                <w:szCs w:val="16"/>
                <w:lang w:val="it-IT" w:eastAsia="it-IT" w:bidi="ar-SA"/>
              </w:rPr>
              <w:t>Conoscere e collocare nello spazio e nel tempo fatti ed eventi della storia della propria comunità, del Paese,delle civiltà.</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Leggere i segni del passato</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nel presente, interpretarli e</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rielaborarli </w:t>
            </w:r>
          </w:p>
          <w:p>
            <w:pPr>
              <w:pStyle w:val="Normal"/>
              <w:numPr>
                <w:ilvl w:val="0"/>
                <w:numId w:val="11"/>
              </w:numPr>
              <w:rPr/>
            </w:pPr>
            <w:r>
              <w:rPr>
                <w:rFonts w:eastAsia="Times New Roman" w:cs="Arial" w:ascii="Arial" w:hAnsi="Arial"/>
                <w:color w:val="000000"/>
                <w:kern w:val="0"/>
                <w:sz w:val="16"/>
                <w:szCs w:val="16"/>
                <w:lang w:val="it-IT" w:eastAsia="it-IT" w:bidi="ar-SA"/>
              </w:rPr>
              <w:t>Maturare la propria identità di</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cittadini del mondo </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a medio termine</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discrimina  le categorie spazio-temporali applicate alla storia.</w:t>
            </w:r>
          </w:p>
          <w:p>
            <w:pPr>
              <w:pStyle w:val="Normal"/>
              <w:numPr>
                <w:ilvl w:val="0"/>
                <w:numId w:val="12"/>
              </w:numPr>
              <w:rPr/>
            </w:pPr>
            <w:r>
              <w:rPr>
                <w:rFonts w:eastAsia="Times New Roman" w:cs="Arial" w:ascii="Arial" w:hAnsi="Arial"/>
                <w:color w:val="000000"/>
                <w:kern w:val="0"/>
                <w:sz w:val="16"/>
                <w:szCs w:val="16"/>
                <w:lang w:val="it-IT" w:eastAsia="it-IT" w:bidi="ar-SA"/>
              </w:rPr>
              <w:t>Sa discriminare un fatto storico</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diversi tipi di fonte storica</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linguaggio specifico della disciplina.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in uscita</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orientarsi in maniera adeguata  nello spazio e nel tempo.</w:t>
            </w:r>
          </w:p>
          <w:p>
            <w:pPr>
              <w:pStyle w:val="Normal"/>
              <w:numPr>
                <w:ilvl w:val="0"/>
                <w:numId w:val="13"/>
              </w:numPr>
              <w:rPr/>
            </w:pPr>
            <w:r>
              <w:rPr>
                <w:rFonts w:eastAsia="Times New Roman" w:cs="Arial" w:ascii="Arial" w:hAnsi="Arial"/>
                <w:color w:val="000000"/>
                <w:kern w:val="0"/>
                <w:sz w:val="16"/>
                <w:szCs w:val="16"/>
                <w:lang w:val="it-IT" w:eastAsia="it-IT" w:bidi="ar-SA"/>
              </w:rPr>
              <w:t>Sa analizzare gli eventi storici.</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sa distinguere i vari tipi di fonte storica.</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ed utilizza in maniera adeguata i termini specifici della disciplina.</w:t>
            </w:r>
          </w:p>
        </w:tc>
        <w:tc>
          <w:tcPr>
            <w:tcW w:w="2126" w:type="dxa"/>
            <w:tcBorders>
              <w:top w:val="single" w:sz="4" w:space="0" w:color="000000"/>
              <w:left w:val="single" w:sz="4" w:space="0" w:color="000000"/>
              <w:bottom w:val="single" w:sz="4" w:space="0" w:color="000000"/>
              <w:right w:val="single" w:sz="4" w:space="0" w:color="000000"/>
            </w:tcBorders>
          </w:tcPr>
          <w:p>
            <w:pPr>
              <w:pStyle w:val="Normal"/>
              <w:rPr/>
            </w:pPr>
            <w:r>
              <w:rPr>
                <w:b/>
                <w:sz w:val="16"/>
                <w:szCs w:val="16"/>
              </w:rPr>
              <w:t xml:space="preserve"> </w:t>
            </w:r>
            <w:r>
              <w:rPr>
                <w:b/>
                <w:sz w:val="16"/>
                <w:szCs w:val="16"/>
              </w:rPr>
              <w:t>IN PRESENZA</w:t>
            </w:r>
          </w:p>
          <w:p>
            <w:pPr>
              <w:pStyle w:val="Normal"/>
              <w:rPr/>
            </w:pPr>
            <w:r>
              <w:rPr>
                <w:rFonts w:eastAsia="Symbol" w:cs="Symbol" w:ascii="Symbol" w:hAnsi="Symbol"/>
                <w:b/>
                <w:sz w:val="16"/>
                <w:szCs w:val="16"/>
              </w:rPr>
              <w:t></w:t>
            </w:r>
            <w:r>
              <w:rPr>
                <w:b/>
                <w:sz w:val="16"/>
                <w:szCs w:val="16"/>
              </w:rPr>
              <w:t xml:space="preserve">  </w:t>
            </w:r>
            <w:r>
              <w:rPr>
                <w:b/>
                <w:sz w:val="16"/>
                <w:szCs w:val="16"/>
              </w:rPr>
              <w:t>MISTA</w:t>
            </w:r>
          </w:p>
          <w:p>
            <w:pPr>
              <w:pStyle w:val="Normal"/>
              <w:rPr>
                <w:b/>
                <w:b/>
                <w:sz w:val="16"/>
                <w:szCs w:val="16"/>
              </w:rPr>
            </w:pPr>
            <w:r>
              <w:rPr>
                <w:b/>
                <w:sz w:val="16"/>
                <w:szCs w:val="16"/>
              </w:rPr>
              <w:t>X DDI</w:t>
            </w:r>
          </w:p>
        </w:tc>
      </w:tr>
      <w:tr>
        <w:trPr>
          <w:trHeight w:val="5664" w:hRule="atLeast"/>
        </w:trPr>
        <w:tc>
          <w:tcPr>
            <w:tcW w:w="3623"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3) IL DECLINO DELL’ITALIA E LA GRANDE SVOLTA RELIGIOSA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Carlo V e le guerre italiane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fine della politica dell’equilibrio e l’inizio delle guerre d’Italia</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Carlo V d’Asburgo imperatore. La lotta con Francesco I di Francia. Il sacco di Roma.</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I Turchi di Solimano il Magnifico e la battaglia di Lepanto.</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 riforma protestante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corruzione della Chiesa cattolica e la richiesta di rinnovamento.</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 95 Tesi di Lutero. La nascita della Chiesa luterana: principi e organizzazione.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 rivolte contadine.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Enrico VIII e lo scisma d’Inghilterra.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 Controriforma</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Riforma Cattolica. Il Concilio di Trento</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Caccia alle streghe: superstizioni e capri espiatori</w:t>
            </w:r>
          </w:p>
          <w:p>
            <w:pPr>
              <w:pStyle w:val="Normal"/>
              <w:jc w:val="cente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r>
          </w:p>
        </w:tc>
        <w:tc>
          <w:tcPr>
            <w:tcW w:w="3289"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l’importanza storica dell’Impero asburgico erede del Sacro Romano Impero</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valore storico e simbolico della politica dell’equilibrio di Lorenzo il Magnifico.</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l’importanza della legge e delle istituzioni nella costruzione di uno stato.</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personaggi storici della fine del ‘400 e del ‘500: Carlo VIII, Ludovico Sforza, Carlo V, Pier Capponi, Gerolamo Savonarola, Alessandro VI, Clemente VII.</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Coglie l’interconnessione fra modelli economici e gestione del territorio.</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comprende il rapporto fra intrecci dinastici e destini di popoli e territori.</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contesto religioso da cui scaturì la Riforma Protestante.</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l’importanza storica delle Chiese Riformate.</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principi fondamentali della dottrina luterana.</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contesto religioso da cui scaturì la Controriforma Cattolica.</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l’influsso che la mentalità della Controriforma ebbe sulla vita quotidiana, sull’arte e sulla cultura.</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la relazione tra ignoranza, superstizione e repressione.</w:t>
            </w:r>
          </w:p>
          <w:p>
            <w:pPr>
              <w:pStyle w:val="Normal"/>
              <w:numPr>
                <w:ilvl w:val="0"/>
                <w:numId w:val="14"/>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r>
          </w:p>
        </w:tc>
        <w:tc>
          <w:tcPr>
            <w:tcW w:w="3126"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Uso delle fonti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Usare fonti di diverso tipo(documentarie, iconografiche, narrative, materiali, orali, digitali, ecc) per produrre conoscenze su temi definiti</w:t>
            </w:r>
          </w:p>
          <w:p>
            <w:pPr>
              <w:pStyle w:val="ListParagraph"/>
              <w:spacing w:lineRule="auto" w:line="240" w:before="0" w:after="0"/>
              <w:ind w:left="0" w:right="0" w:hanging="0"/>
              <w:contextualSpacing/>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Selezionare e organizzare le informazioni con mappe, schemi, tabelle, grafici e risorse digitali.</w:t>
            </w:r>
          </w:p>
          <w:p>
            <w:pPr>
              <w:pStyle w:val="ListParagraph"/>
              <w:spacing w:lineRule="auto" w:line="240" w:before="0" w:after="0"/>
              <w:ind w:left="0" w:right="0" w:hanging="0"/>
              <w:contextualSpacing/>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Collocare la storia locale in relazione con la storia italiana, europea e mondiale.</w:t>
            </w:r>
          </w:p>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Strumenti concettuali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Comprendere aspetti e strutture dei processi storici italiani, europei e mondiali.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il patrimonio culturale collegato con i temi affrontati.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Usare le conoscenze apprese per comprendere problemi ecologici, interculturali e di convivenza civile.</w:t>
            </w:r>
          </w:p>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Produzione scritta e orale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Produrre testi, utilizzando conoscenze, selezionate da fonti di informazione diverse, manualistiche e non, cartacee e digitali</w:t>
            </w:r>
          </w:p>
          <w:p>
            <w:pPr>
              <w:pStyle w:val="Normal"/>
              <w:tabs>
                <w:tab w:val="clear" w:pos="708"/>
                <w:tab w:val="left" w:pos="550" w:leader="none"/>
              </w:tabs>
              <w:ind w:left="360" w:right="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Argomentare su conoscenze e concetti appresi usando il linguaggio specifico della disciplina</w:t>
            </w:r>
          </w:p>
        </w:tc>
        <w:tc>
          <w:tcPr>
            <w:tcW w:w="2656" w:type="dxa"/>
            <w:tcBorders>
              <w:top w:val="single" w:sz="4" w:space="0" w:color="000000"/>
              <w:left w:val="single" w:sz="4" w:space="0" w:color="000000"/>
              <w:bottom w:val="single" w:sz="4" w:space="0" w:color="000000"/>
              <w:right w:val="single" w:sz="4" w:space="0" w:color="000000"/>
            </w:tcBorders>
          </w:tcPr>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specifiche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e collocare nello spazio e nel tempo fatti ed eventi della storia della propria comunità, del Paese,delle civiltà.</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Leggere i segni del passato</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nel presente, interpretarli e</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rielaborarli</w:t>
            </w:r>
          </w:p>
          <w:p>
            <w:pPr>
              <w:pStyle w:val="Normal"/>
              <w:numPr>
                <w:ilvl w:val="0"/>
                <w:numId w:val="11"/>
              </w:numPr>
              <w:jc w:val="both"/>
              <w:rPr/>
            </w:pPr>
            <w:r>
              <w:rPr>
                <w:rFonts w:eastAsia="Times New Roman" w:cs="Arial" w:ascii="Arial" w:hAnsi="Arial"/>
                <w:color w:val="000000"/>
                <w:kern w:val="0"/>
                <w:sz w:val="16"/>
                <w:szCs w:val="16"/>
                <w:lang w:val="it-IT" w:eastAsia="it-IT" w:bidi="ar-SA"/>
              </w:rPr>
              <w:t xml:space="preserve">Maturare la propria identità di cittadini </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a medio termine</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discrimina  le categorie spazio-temporali applicate alla storia.</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discriminare un fatto storici nel tempo e nello spazio.</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diversi tipi di fonte storica</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linguaggio specifico della disciplina.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in uscita</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orientarsi in maniera adeguata  nello spazio e nel tempo.</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Sa collocare nello spazio gli eventi storici. </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analizzare gli eventi storici.</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sa distinguere i vari tipi di fonte storica.</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ed utilizza in maniera adeguata i termini specifici della disciplina.</w:t>
            </w:r>
          </w:p>
        </w:tc>
        <w:tc>
          <w:tcPr>
            <w:tcW w:w="2162" w:type="dxa"/>
            <w:gridSpan w:val="2"/>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r>
          </w:p>
          <w:p>
            <w:pPr>
              <w:pStyle w:val="Normal"/>
              <w:rPr/>
            </w:pPr>
            <w:r>
              <w:rPr/>
              <w:t xml:space="preserve"> </w:t>
            </w:r>
            <w:r>
              <w:rPr>
                <w:rFonts w:eastAsia="Times New Roman" w:cs="Times New Roman"/>
                <w:b/>
                <w:color w:val="auto"/>
                <w:kern w:val="0"/>
                <w:sz w:val="16"/>
                <w:szCs w:val="16"/>
                <w:lang w:val="it-IT" w:eastAsia="it-IT" w:bidi="ar-SA"/>
              </w:rPr>
              <w:t>IN PRESENZA</w:t>
            </w:r>
          </w:p>
          <w:p>
            <w:pPr>
              <w:pStyle w:val="Normal"/>
              <w:rPr/>
            </w:pPr>
            <w:r>
              <w:rPr>
                <w:rFonts w:eastAsia="Symbol" w:cs="Symbol" w:ascii="Arial" w:hAnsi="Arial"/>
                <w:b/>
                <w:color w:val="auto"/>
                <w:kern w:val="0"/>
                <w:sz w:val="16"/>
                <w:szCs w:val="16"/>
                <w:lang w:val="it-IT" w:eastAsia="it-IT" w:bidi="ar-SA"/>
              </w:rPr>
              <w:t>X</w:t>
            </w:r>
            <w:r>
              <w:rPr>
                <w:rFonts w:ascii="Arial" w:hAnsi="Arial"/>
                <w:b/>
                <w:sz w:val="16"/>
                <w:szCs w:val="16"/>
              </w:rPr>
              <w:t xml:space="preserve"> </w:t>
            </w:r>
            <w:r>
              <w:rPr>
                <w:b/>
                <w:sz w:val="16"/>
                <w:szCs w:val="16"/>
              </w:rPr>
              <w:t>MISTA</w:t>
            </w:r>
          </w:p>
          <w:p>
            <w:pPr>
              <w:pStyle w:val="Normal"/>
              <w:rPr/>
            </w:pPr>
            <w:r>
              <w:rPr>
                <w:rFonts w:eastAsia="Symbol" w:cs="Symbol" w:ascii="Symbol" w:hAnsi="Symbol"/>
                <w:b/>
                <w:sz w:val="16"/>
                <w:szCs w:val="16"/>
              </w:rPr>
              <w:t></w:t>
            </w:r>
            <w:r>
              <w:rPr>
                <w:b/>
                <w:sz w:val="16"/>
                <w:szCs w:val="16"/>
              </w:rPr>
              <w:t xml:space="preserve">  </w:t>
            </w:r>
            <w:r>
              <w:rPr>
                <w:b/>
                <w:sz w:val="16"/>
                <w:szCs w:val="16"/>
              </w:rPr>
              <w:t>DDI</w:t>
            </w:r>
          </w:p>
          <w:p>
            <w:pPr>
              <w:pStyle w:val="Normal"/>
              <w:rPr>
                <w:b/>
                <w:b/>
                <w:sz w:val="18"/>
                <w:szCs w:val="18"/>
              </w:rPr>
            </w:pPr>
            <w:r>
              <w:rPr>
                <w:b/>
                <w:sz w:val="18"/>
                <w:szCs w:val="18"/>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sz w:val="20"/>
                <w:szCs w:val="20"/>
              </w:rPr>
            </w:pPr>
            <w:r>
              <w:rPr>
                <w:sz w:val="20"/>
                <w:szCs w:val="20"/>
              </w:rPr>
            </w:r>
          </w:p>
        </w:tc>
      </w:tr>
      <w:tr>
        <w:trPr/>
        <w:tc>
          <w:tcPr>
            <w:tcW w:w="3623" w:type="dxa"/>
            <w:tcBorders>
              <w:top w:val="single" w:sz="2" w:space="0" w:color="000000"/>
              <w:left w:val="single" w:sz="2" w:space="0" w:color="000000"/>
              <w:bottom w:val="single" w:sz="4" w:space="0" w:color="000000"/>
            </w:tcBorders>
          </w:tcPr>
          <w:tbl>
            <w:tblPr>
              <w:tblW w:w="14850" w:type="dxa"/>
              <w:jc w:val="left"/>
              <w:tblInd w:w="-108" w:type="dxa"/>
              <w:tblCellMar>
                <w:top w:w="0" w:type="dxa"/>
                <w:left w:w="108" w:type="dxa"/>
                <w:bottom w:w="0" w:type="dxa"/>
                <w:right w:w="108" w:type="dxa"/>
              </w:tblCellMar>
            </w:tblPr>
            <w:tblGrid>
              <w:gridCol w:w="14850"/>
            </w:tblGrid>
            <w:tr>
              <w:trPr>
                <w:trHeight w:val="277" w:hRule="atLeast"/>
              </w:trPr>
              <w:tc>
                <w:tcPr>
                  <w:tcW w:w="14850"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left="360" w:hanging="0"/>
                    <w:rPr/>
                  </w:pPr>
                  <w:r>
                    <w:rPr>
                      <w:rFonts w:eastAsia="Times New Roman" w:cs="Arial" w:ascii="Arial" w:hAnsi="Arial"/>
                      <w:b/>
                      <w:color w:val="000000"/>
                      <w:kern w:val="0"/>
                      <w:sz w:val="16"/>
                      <w:szCs w:val="16"/>
                      <w:lang w:val="it-IT" w:eastAsia="it-IT" w:bidi="ar-SA"/>
                    </w:rPr>
                    <w:t>4)</w:t>
                  </w:r>
                  <w:r>
                    <w:rPr>
                      <w:rFonts w:cs="Arial" w:ascii="Arial" w:hAnsi="Arial"/>
                      <w:b/>
                      <w:color w:val="000000"/>
                      <w:sz w:val="22"/>
                      <w:szCs w:val="22"/>
                    </w:rPr>
                    <w:t xml:space="preserve"> I</w:t>
                  </w:r>
                  <w:r>
                    <w:rPr>
                      <w:rFonts w:eastAsia="Times New Roman" w:cs="Arial" w:ascii="Arial" w:hAnsi="Arial"/>
                      <w:b/>
                      <w:color w:val="000000"/>
                      <w:kern w:val="0"/>
                      <w:sz w:val="16"/>
                      <w:szCs w:val="16"/>
                      <w:lang w:val="it-IT" w:eastAsia="it-IT" w:bidi="ar-SA"/>
                    </w:rPr>
                    <w:t>L  SECOLO DELLE RIVOLUZIONI</w:t>
                  </w:r>
                </w:p>
                <w:p>
                  <w:pPr>
                    <w:pStyle w:val="Normal"/>
                    <w:numPr>
                      <w:ilvl w:val="0"/>
                      <w:numId w:val="0"/>
                    </w:numPr>
                    <w:ind w:left="360" w:hanging="0"/>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r>
                </w:p>
                <w:p>
                  <w:pPr>
                    <w:pStyle w:val="Normal"/>
                    <w:numPr>
                      <w:ilvl w:val="0"/>
                      <w:numId w:val="0"/>
                    </w:numPr>
                    <w:ind w:left="360" w:hanging="0"/>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L’Illuminismo</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Il pensiero illuminista. L’Enciclopedia.</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Voltaire, Montesquieu e Rousseau.</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Cesare Beccaria. Il dispotismo illuminato.</w:t>
                  </w:r>
                </w:p>
                <w:p>
                  <w:pPr>
                    <w:pStyle w:val="Normal"/>
                    <w:numPr>
                      <w:ilvl w:val="0"/>
                      <w:numId w:val="0"/>
                    </w:numPr>
                    <w:ind w:left="360" w:hanging="0"/>
                    <w:jc w:val="both"/>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 Rivoluzione americana</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 tredici colonie inglesi in America</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La Dichiarazione di indipendenza.</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 xml:space="preserve">La nascita degli Stati Uniti. </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Costituzione della Repubblica federale.</w:t>
                  </w:r>
                </w:p>
                <w:p>
                  <w:pPr>
                    <w:pStyle w:val="Normal"/>
                    <w:numPr>
                      <w:ilvl w:val="0"/>
                      <w:numId w:val="0"/>
                    </w:numPr>
                    <w:ind w:left="360" w:hanging="0"/>
                    <w:jc w:val="both"/>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 Rivoluzione industriale</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La nuova forza motrice del vapore. </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La rivoluzione agraria in Inghilterra. </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Fabbriche, città e crescita demografica;</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risvolti sociali. Adam Smith e la divisione</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del lavoro. Capitalismo e libertà</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d’impresa. La rivoluzione dei trasporti.</w:t>
                  </w:r>
                </w:p>
                <w:p>
                  <w:pPr>
                    <w:pStyle w:val="Normal"/>
                    <w:numPr>
                      <w:ilvl w:val="0"/>
                      <w:numId w:val="0"/>
                    </w:numPr>
                    <w:ind w:left="360" w:hanging="0"/>
                    <w:jc w:val="both"/>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 Rivoluzione francese</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 tappe della rivoluzione. La Dichiarazione</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dei Diritti dell’uomo e del cittadino</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Le formazioni politiche. Le Costituzioni.</w:t>
                  </w:r>
                </w:p>
                <w:p>
                  <w:pPr>
                    <w:pStyle w:val="Normal"/>
                    <w:numPr>
                      <w:ilvl w:val="0"/>
                      <w:numId w:val="0"/>
                    </w:numPr>
                    <w:ind w:left="360" w:hanging="0"/>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Le coalizioni antifrancesi.</w:t>
                  </w:r>
                </w:p>
                <w:p>
                  <w:pPr>
                    <w:pStyle w:val="Normal"/>
                    <w:numPr>
                      <w:ilvl w:val="0"/>
                      <w:numId w:val="0"/>
                    </w:numPr>
                    <w:ind w:left="360" w:hanging="0"/>
                    <w:jc w:val="both"/>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Napoleone</w:t>
                  </w:r>
                </w:p>
                <w:p>
                  <w:pPr>
                    <w:pStyle w:val="Normal"/>
                    <w:numPr>
                      <w:ilvl w:val="0"/>
                      <w:numId w:val="0"/>
                    </w:numPr>
                    <w:ind w:left="360" w:hanging="0"/>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L’ascesa, la Campagna d’Italia</w:t>
                  </w:r>
                </w:p>
                <w:p>
                  <w:pPr>
                    <w:pStyle w:val="Normal"/>
                    <w:numPr>
                      <w:ilvl w:val="0"/>
                      <w:numId w:val="0"/>
                    </w:numPr>
                    <w:ind w:left="360" w:hanging="0"/>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Da Primo Console a Imperatore.</w:t>
                  </w:r>
                </w:p>
                <w:p>
                  <w:pPr>
                    <w:pStyle w:val="Normal"/>
                    <w:numPr>
                      <w:ilvl w:val="0"/>
                      <w:numId w:val="0"/>
                    </w:numPr>
                    <w:ind w:left="360" w:hanging="0"/>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Il Codice Civile. Il mito di Napoleone,</w:t>
                  </w:r>
                </w:p>
                <w:p>
                  <w:pPr>
                    <w:pStyle w:val="Normal"/>
                    <w:numPr>
                      <w:ilvl w:val="0"/>
                      <w:numId w:val="0"/>
                    </w:numPr>
                    <w:ind w:left="360" w:hanging="0"/>
                    <w:jc w:val="left"/>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 </w:t>
                  </w:r>
                  <w:r>
                    <w:rPr>
                      <w:rFonts w:eastAsia="Times New Roman" w:cs="Arial" w:ascii="Arial" w:hAnsi="Arial"/>
                      <w:color w:val="000000"/>
                      <w:kern w:val="0"/>
                      <w:sz w:val="16"/>
                      <w:szCs w:val="16"/>
                      <w:lang w:val="it-IT" w:eastAsia="it-IT" w:bidi="ar-SA"/>
                    </w:rPr>
                    <w:t>il declino, la sconfitta, l’esilio</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r>
                </w:p>
                <w:p>
                  <w:pPr>
                    <w:pStyle w:val="Normal"/>
                    <w:numPr>
                      <w:ilvl w:val="0"/>
                      <w:numId w:val="0"/>
                    </w:numPr>
                    <w:ind w:left="360" w:hanging="0"/>
                    <w:jc w:val="cente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r>
                </w:p>
                <w:p>
                  <w:pPr>
                    <w:pStyle w:val="Normal"/>
                    <w:numPr>
                      <w:ilvl w:val="0"/>
                      <w:numId w:val="0"/>
                    </w:numPr>
                    <w:ind w:left="360" w:hanging="0"/>
                    <w:jc w:val="center"/>
                    <w:rPr>
                      <w:rFonts w:ascii="Arial" w:hAnsi="Arial" w:cs="Arial"/>
                      <w:color w:val="000000"/>
                      <w:sz w:val="22"/>
                      <w:szCs w:val="22"/>
                    </w:rPr>
                  </w:pPr>
                  <w:r>
                    <w:rPr>
                      <w:rFonts w:cs="Arial" w:ascii="Arial" w:hAnsi="Arial"/>
                      <w:color w:val="000000"/>
                      <w:sz w:val="22"/>
                      <w:szCs w:val="22"/>
                    </w:rPr>
                  </w:r>
                </w:p>
              </w:tc>
            </w:tr>
          </w:tbl>
          <w:p>
            <w:pPr>
              <w:pStyle w:val="Normal"/>
              <w:numPr>
                <w:ilvl w:val="0"/>
                <w:numId w:val="0"/>
              </w:numPr>
              <w:ind w:left="360" w:hanging="0"/>
              <w:rPr/>
            </w:pPr>
            <w:r>
              <w:rPr/>
            </w:r>
          </w:p>
        </w:tc>
        <w:tc>
          <w:tcPr>
            <w:tcW w:w="3289" w:type="dxa"/>
            <w:gridSpan w:val="2"/>
            <w:tcBorders>
              <w:top w:val="single" w:sz="2" w:space="0" w:color="000000"/>
              <w:left w:val="single" w:sz="2" w:space="0" w:color="000000"/>
              <w:bottom w:val="single" w:sz="4" w:space="0" w:color="000000"/>
            </w:tcBorders>
          </w:tcPr>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gli elementi fondamentali del pensiero illuminista.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l’importanza e la portata storica della pubblicazione dell’Enciclopedia.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caratteri distintivi delle  tredici colonie.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la portata storica delle idee illuministe nella carta costituzionale degli Stati Uniti.</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gli elementi innovativi che portano a una diversa gestione dei processi produttivi.</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gli affetti della rivoluzione industriale sull’economia e nella società.</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cause storiche che determinarono lo scoppio della rivoluzione.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relazioni tra società, cultura e politica nell’età della rivoluzione.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gli effetti e le influenze della rivoluzione nel mondo moderno.</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gli elementi distintivi della politica napoleonica.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i diversi aspetti e la portata storica della figura di Napoleone</w:t>
            </w:r>
          </w:p>
        </w:tc>
        <w:tc>
          <w:tcPr>
            <w:tcW w:w="3126" w:type="dxa"/>
            <w:tcBorders>
              <w:top w:val="single" w:sz="2" w:space="0" w:color="000000"/>
              <w:left w:val="single" w:sz="2" w:space="0" w:color="000000"/>
              <w:bottom w:val="single" w:sz="4" w:space="0" w:color="000000"/>
            </w:tcBorders>
          </w:tcPr>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Uso delle fonti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Usare fonti di diverso tipo(documentarie, iconografiche, narrative, materiali, orali, digitali, ecc) per produrre conoscenze su temi definiti</w:t>
            </w:r>
          </w:p>
          <w:p>
            <w:pPr>
              <w:pStyle w:val="ListParagraph"/>
              <w:spacing w:lineRule="auto" w:line="240" w:before="0" w:after="0"/>
              <w:ind w:left="0" w:right="0" w:hanging="0"/>
              <w:contextualSpacing/>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Selezionare e organizzare le informazioni con mappe, schemi, tabelle, grafici e risorse digitali.</w:t>
            </w:r>
          </w:p>
          <w:p>
            <w:pPr>
              <w:pStyle w:val="ListParagraph"/>
              <w:spacing w:lineRule="auto" w:line="240" w:before="0" w:after="0"/>
              <w:ind w:left="0" w:right="0" w:hanging="0"/>
              <w:contextualSpacing/>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Collocare la storia locale in relazione con la storia italiana, europea e mondiale.</w:t>
            </w:r>
          </w:p>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Strumenti concettuali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Comprendere aspetti e strutture dei processi storici italiani, europei e mondiali.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il patrimonio culturale collegato con i temi affrontati.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Usare le conoscenze apprese per comprendere problemi ecologici, interculturali e di convivenza civile.</w:t>
            </w:r>
          </w:p>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Produzione scritta e orale</w:t>
            </w:r>
          </w:p>
          <w:p>
            <w:pPr>
              <w:pStyle w:val="Normal"/>
              <w:rPr>
                <w:rFonts w:ascii="Arial" w:hAnsi="Arial" w:eastAsia="Times New Roman" w:cs="Arial"/>
                <w:b w:val="false"/>
                <w:b w:val="false"/>
                <w:bCs w:val="false"/>
                <w:i/>
                <w:i/>
                <w:color w:val="000000"/>
                <w:kern w:val="0"/>
                <w:sz w:val="16"/>
                <w:szCs w:val="16"/>
                <w:lang w:val="it-IT" w:eastAsia="it-IT" w:bidi="ar-SA"/>
              </w:rPr>
            </w:pPr>
            <w:r>
              <w:rPr>
                <w:rFonts w:eastAsia="Times New Roman" w:cs="Arial" w:ascii="Arial" w:hAnsi="Arial"/>
                <w:b w:val="false"/>
                <w:bCs w:val="false"/>
                <w:i/>
                <w:color w:val="000000"/>
                <w:kern w:val="0"/>
                <w:sz w:val="16"/>
                <w:szCs w:val="16"/>
                <w:lang w:val="it-IT" w:eastAsia="it-IT" w:bidi="ar-SA"/>
              </w:rPr>
              <w:t>Produrre testi, utilizzando conoscenze, selezionate da fonti di informazione diverse, manualistiche e non, cartacee e digitali</w:t>
            </w:r>
          </w:p>
          <w:p>
            <w:pPr>
              <w:pStyle w:val="Normal"/>
              <w:tabs>
                <w:tab w:val="clear" w:pos="708"/>
                <w:tab w:val="left" w:pos="550" w:leader="none"/>
              </w:tabs>
              <w:ind w:left="360" w:right="0" w:hanging="0"/>
              <w:rPr>
                <w:rFonts w:ascii="Arial" w:hAnsi="Arial" w:eastAsia="Times New Roman" w:cs="Arial"/>
                <w:b w:val="false"/>
                <w:b w:val="false"/>
                <w:bCs w:val="false"/>
                <w:color w:val="000000"/>
                <w:kern w:val="0"/>
                <w:sz w:val="16"/>
                <w:szCs w:val="16"/>
                <w:lang w:val="it-IT" w:eastAsia="it-IT" w:bidi="ar-SA"/>
              </w:rPr>
            </w:pPr>
            <w:r>
              <w:rPr>
                <w:rFonts w:eastAsia="Times New Roman" w:cs="Arial" w:ascii="Arial" w:hAnsi="Arial"/>
                <w:b w:val="false"/>
                <w:bCs w:val="false"/>
                <w:i/>
                <w:color w:val="000000"/>
                <w:kern w:val="0"/>
                <w:sz w:val="16"/>
                <w:szCs w:val="16"/>
                <w:lang w:val="it-IT" w:eastAsia="it-IT" w:bidi="ar-SA"/>
              </w:rPr>
              <w:t>Argomentare su conoscenze e concetti appresi usando il linguaggio specifico.</w:t>
            </w:r>
          </w:p>
        </w:tc>
        <w:tc>
          <w:tcPr>
            <w:tcW w:w="2656" w:type="dxa"/>
            <w:tcBorders>
              <w:top w:val="single" w:sz="2" w:space="0" w:color="000000"/>
              <w:left w:val="single" w:sz="2" w:space="0" w:color="000000"/>
              <w:bottom w:val="single" w:sz="4" w:space="0" w:color="000000"/>
            </w:tcBorders>
          </w:tcPr>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specifiche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e collocare nello spazio e nel tempo fatti ed eventi della storia della propria comunità, del Paese,delle civiltà.</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Leggere i segni del passato</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nel presente, interpretarli e</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rielaborarli</w:t>
            </w:r>
          </w:p>
          <w:p>
            <w:pPr>
              <w:pStyle w:val="Normal"/>
              <w:numPr>
                <w:ilvl w:val="0"/>
                <w:numId w:val="11"/>
              </w:numPr>
              <w:jc w:val="both"/>
              <w:rPr/>
            </w:pPr>
            <w:r>
              <w:rPr>
                <w:rFonts w:eastAsia="Times New Roman" w:cs="Arial" w:ascii="Arial" w:hAnsi="Arial"/>
                <w:color w:val="000000"/>
                <w:kern w:val="0"/>
                <w:sz w:val="16"/>
                <w:szCs w:val="16"/>
                <w:lang w:val="it-IT" w:eastAsia="it-IT" w:bidi="ar-SA"/>
              </w:rPr>
              <w:t xml:space="preserve">Maturare la propria identità di cittadini </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a medio termine</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discrimina  le categorie spazio-temporali applicate alla storia.</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discriminare un fatto storici nel tempo e nello spazio.</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diversi tipi di fonte storica</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linguaggio specifico della disciplina.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in uscita</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orientarsi in maniera adeguata  nello spazio e nel tempo.</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Sa collocare nello spazio gli eventi storici. </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analizzare gli eventi storici.</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sa distinguere i vari tipi di fonte storica.</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ed utilizza in maniera adeguata i termini specifici della disciplina.</w:t>
            </w:r>
          </w:p>
        </w:tc>
        <w:tc>
          <w:tcPr>
            <w:tcW w:w="2162" w:type="dxa"/>
            <w:gridSpan w:val="2"/>
            <w:tcBorders>
              <w:top w:val="single" w:sz="2" w:space="0" w:color="000000"/>
              <w:left w:val="single" w:sz="2" w:space="0" w:color="000000"/>
              <w:bottom w:val="single" w:sz="4" w:space="0" w:color="000000"/>
              <w:right w:val="single" w:sz="2" w:space="0" w:color="000000"/>
            </w:tcBorders>
          </w:tcPr>
          <w:p>
            <w:pPr>
              <w:pStyle w:val="Normal"/>
              <w:rPr/>
            </w:pPr>
            <w:r>
              <w:rPr>
                <w:rFonts w:eastAsia="Times New Roman" w:cs="Times New Roman"/>
                <w:b/>
                <w:color w:val="auto"/>
                <w:kern w:val="0"/>
                <w:sz w:val="16"/>
                <w:szCs w:val="16"/>
                <w:lang w:val="it-IT" w:eastAsia="it-IT" w:bidi="ar-SA"/>
              </w:rPr>
              <w:t>X IN PRESENZA</w:t>
            </w:r>
          </w:p>
          <w:p>
            <w:pPr>
              <w:pStyle w:val="Normal"/>
              <w:rPr/>
            </w:pPr>
            <w:r>
              <w:rPr>
                <w:rFonts w:ascii="Arial" w:hAnsi="Arial"/>
                <w:b/>
                <w:sz w:val="16"/>
                <w:szCs w:val="16"/>
              </w:rPr>
              <w:t xml:space="preserve"> </w:t>
            </w:r>
            <w:r>
              <w:rPr>
                <w:b/>
                <w:sz w:val="16"/>
                <w:szCs w:val="16"/>
              </w:rPr>
              <w:t>MISTA</w:t>
            </w:r>
          </w:p>
          <w:p>
            <w:pPr>
              <w:pStyle w:val="Normal"/>
              <w:rPr/>
            </w:pPr>
            <w:r>
              <w:rPr>
                <w:rFonts w:eastAsia="Symbol" w:cs="Symbol" w:ascii="Symbol" w:hAnsi="Symbol"/>
                <w:b/>
                <w:sz w:val="16"/>
                <w:szCs w:val="16"/>
              </w:rPr>
              <w:t></w:t>
            </w:r>
            <w:r>
              <w:rPr>
                <w:b/>
                <w:sz w:val="16"/>
                <w:szCs w:val="16"/>
              </w:rPr>
              <w:t xml:space="preserve">  </w:t>
            </w:r>
            <w:r>
              <w:rPr>
                <w:b/>
                <w:sz w:val="16"/>
                <w:szCs w:val="16"/>
              </w:rPr>
              <w:t>DDI</w:t>
            </w:r>
          </w:p>
          <w:p>
            <w:pPr>
              <w:pStyle w:val="Normal"/>
              <w:rPr>
                <w:b/>
                <w:b/>
                <w:sz w:val="18"/>
                <w:szCs w:val="18"/>
              </w:rPr>
            </w:pPr>
            <w:r>
              <w:rPr>
                <w:b/>
                <w:sz w:val="18"/>
                <w:szCs w:val="18"/>
              </w:rPr>
            </w:r>
          </w:p>
          <w:p>
            <w:pPr>
              <w:pStyle w:val="Normal"/>
              <w:rPr>
                <w:rFonts w:ascii="Times New Roman" w:hAnsi="Times New Roman" w:eastAsia="Times New Roman" w:cs="Times New Roman"/>
                <w:b/>
                <w:b/>
                <w:color w:val="auto"/>
                <w:kern w:val="0"/>
                <w:sz w:val="16"/>
                <w:szCs w:val="16"/>
                <w:lang w:val="it-IT" w:eastAsia="it-IT" w:bidi="ar-SA"/>
              </w:rPr>
            </w:pPr>
            <w:r>
              <w:rPr>
                <w:rFonts w:eastAsia="Times New Roman" w:cs="Times New Roman"/>
                <w:b/>
                <w:color w:val="auto"/>
                <w:kern w:val="0"/>
                <w:sz w:val="16"/>
                <w:szCs w:val="16"/>
                <w:lang w:val="it-IT" w:eastAsia="it-IT" w:bidi="ar-SA"/>
              </w:rPr>
            </w:r>
          </w:p>
          <w:p>
            <w:pPr>
              <w:pStyle w:val="Normal"/>
              <w:rPr>
                <w:b/>
                <w:b/>
                <w:sz w:val="18"/>
                <w:szCs w:val="18"/>
              </w:rPr>
            </w:pPr>
            <w:r>
              <w:rPr>
                <w:b/>
                <w:sz w:val="18"/>
                <w:szCs w:val="18"/>
              </w:rPr>
            </w:r>
          </w:p>
          <w:p>
            <w:pPr>
              <w:pStyle w:val="Normal"/>
              <w:rPr>
                <w:rFonts w:ascii="Arial" w:hAnsi="Arial" w:cs="Arial"/>
                <w:b/>
                <w:b/>
                <w:sz w:val="16"/>
                <w:szCs w:val="16"/>
              </w:rPr>
            </w:pPr>
            <w:r>
              <w:rPr>
                <w:rFonts w:cs="Arial" w:ascii="Arial" w:hAnsi="Arial"/>
                <w:b/>
                <w:sz w:val="16"/>
                <w:szCs w:val="16"/>
              </w:rPr>
            </w:r>
          </w:p>
        </w:tc>
      </w:tr>
      <w:tr>
        <w:trPr/>
        <w:tc>
          <w:tcPr>
            <w:tcW w:w="3623" w:type="dxa"/>
            <w:tcBorders>
              <w:left w:val="single" w:sz="2" w:space="0" w:color="000000"/>
              <w:bottom w:val="single" w:sz="4" w:space="0" w:color="000000"/>
            </w:tcBorders>
          </w:tcPr>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5) RISORGIMENTO</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L’età della restaurazione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Il Congresso di Vienna. I moti del’20 e del ’21. I moti del ’30 –’31. Mazzini, Gioberti, Cattaneo, Cavour</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Il ‘48 e la prima guerra d’indipendenza</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Il 1848 in Europa e in Italia. Lo Statuto albertino.</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 seconda guerra d’indipendenza</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L’opera di Cavour. La guerra di Crimea e l’alleanza con la Francia. Garibaldi e Vittorio Emanuele II. La nascita del Regno d’Italia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L’Italia unita.</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Il Regno d’Italia. Brigantaggio e questione meridionale. La Terza guerra di’indipendenza. L’Europa nella seconda metà dell’Ottocento: la nascita della Germania, la caduta di Napoleone III, la Comune di Parigi. Porta pia e la legge delle guarentigie. </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Il popolo italiano fra ritardi e progressi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vita contadina nell’Italia post-unitaria. La necessità di una riforma agraria. L’analfabetismo. L’emigrazione di massa.</w:t>
            </w:r>
          </w:p>
        </w:tc>
        <w:tc>
          <w:tcPr>
            <w:tcW w:w="3289" w:type="dxa"/>
            <w:gridSpan w:val="2"/>
            <w:tcBorders>
              <w:left w:val="single" w:sz="2" w:space="0" w:color="000000"/>
              <w:bottom w:val="single" w:sz="4" w:space="0" w:color="000000"/>
            </w:tcBorders>
          </w:tcPr>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cause e le conseguenze del Congresso di Vienna.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concetto storico di Restaurazione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concetto storico di Risorgimento.</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fasi storiche che favorirono la rinascita politica dell’Italia.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principali movimenti patriottici italiani ed internazionali.</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diversi pensieri politici dei grandi protagonisti del Risorgimento.</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fasi principali delle guerre italiane per l’indipendenza.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l’importanza e la portata storica dello Statuto albertino.</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protagonisti della nascita del Regno d’Italia.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valore e la portata storica dell’impresa di Garibaldi.</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problemi del nuovo Stato italiano.</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tappe salienti della Terza guerra per l’indipendenza.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l’importanza e la portata storica della Comune di Parigi.</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gli elementi fondamentali del nuovo conflitto tra Stato e Chiesa.</w:t>
            </w:r>
          </w:p>
          <w:p>
            <w:pPr>
              <w:pStyle w:val="Normal"/>
              <w:numPr>
                <w:ilvl w:val="0"/>
                <w:numId w:val="11"/>
              </w:numPr>
              <w:ind w:left="360" w:right="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r>
          </w:p>
        </w:tc>
        <w:tc>
          <w:tcPr>
            <w:tcW w:w="3126" w:type="dxa"/>
            <w:tcBorders>
              <w:left w:val="single" w:sz="2" w:space="0" w:color="000000"/>
              <w:bottom w:val="single" w:sz="4" w:space="0" w:color="000000"/>
            </w:tcBorders>
          </w:tcPr>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Strumenti concettuali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Comprendere aspetti e strutture dei processi storici italiani, europei e mondiali.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il patrimonio culturale collegato con i temi affrontati.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Usare le conoscenze apprese per comprendere problemi ecologici, interculturali e di convivenza civile.</w:t>
            </w:r>
          </w:p>
          <w:p>
            <w:pPr>
              <w:pStyle w:val="Normal"/>
              <w:rPr>
                <w:rFonts w:ascii="Arial" w:hAnsi="Arial" w:eastAsia="Times New Roman" w:cs="Arial"/>
                <w:b/>
                <w:b/>
                <w:i/>
                <w:i/>
                <w:color w:val="000000"/>
                <w:kern w:val="0"/>
                <w:sz w:val="16"/>
                <w:szCs w:val="16"/>
                <w:lang w:val="it-IT" w:eastAsia="it-IT" w:bidi="ar-SA"/>
              </w:rPr>
            </w:pPr>
            <w:r>
              <w:rPr>
                <w:rFonts w:eastAsia="Times New Roman" w:cs="Arial" w:ascii="Arial" w:hAnsi="Arial"/>
                <w:b/>
                <w:i/>
                <w:color w:val="000000"/>
                <w:kern w:val="0"/>
                <w:sz w:val="16"/>
                <w:szCs w:val="16"/>
                <w:lang w:val="it-IT" w:eastAsia="it-IT" w:bidi="ar-SA"/>
              </w:rPr>
              <w:t>Produzione scritta e orale</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Produrre testi, utilizzando conoscenze, selezionate da fonti di informazione diverse, manualistiche e non, cartacee e digitali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Argomentare su conoscenze e concetti appresi usando il linguaggio specifico della disciplina</w:t>
            </w:r>
          </w:p>
        </w:tc>
        <w:tc>
          <w:tcPr>
            <w:tcW w:w="2656" w:type="dxa"/>
            <w:tcBorders>
              <w:left w:val="single" w:sz="2" w:space="0" w:color="000000"/>
              <w:bottom w:val="single" w:sz="4" w:space="0" w:color="000000"/>
            </w:tcBorders>
          </w:tcPr>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specifiche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Conoscere e collocare nello spazio e nel tempo fatti ed eventi della storia della propria comunità, del Paese,delle civiltà.</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Leggere i segni del passato</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nel presente, interpretarli e</w:t>
            </w:r>
          </w:p>
          <w:p>
            <w:pPr>
              <w:pStyle w:val="Normal"/>
              <w:numPr>
                <w:ilvl w:val="0"/>
                <w:numId w:val="11"/>
              </w:numPr>
              <w:jc w:val="both"/>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rielaborarli</w:t>
            </w:r>
          </w:p>
          <w:p>
            <w:pPr>
              <w:pStyle w:val="Normal"/>
              <w:numPr>
                <w:ilvl w:val="0"/>
                <w:numId w:val="11"/>
              </w:numPr>
              <w:jc w:val="both"/>
              <w:rPr/>
            </w:pPr>
            <w:r>
              <w:rPr>
                <w:rFonts w:eastAsia="Times New Roman" w:cs="Arial" w:ascii="Arial" w:hAnsi="Arial"/>
                <w:color w:val="000000"/>
                <w:kern w:val="0"/>
                <w:sz w:val="16"/>
                <w:szCs w:val="16"/>
                <w:lang w:val="it-IT" w:eastAsia="it-IT" w:bidi="ar-SA"/>
              </w:rPr>
              <w:t xml:space="preserve">Maturare la propria identità di cittadini </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a medio termine</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discrimina  le categorie spazio-temporali applicate alla storia.</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discriminare un fatto storici nel tempo e nello spazio.</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diversi tipi di fonte storica</w:t>
            </w:r>
          </w:p>
          <w:p>
            <w:pPr>
              <w:pStyle w:val="Normal"/>
              <w:numPr>
                <w:ilvl w:val="0"/>
                <w:numId w:val="12"/>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il linguaggio specifico della disciplina.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Competenze in uscita</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orientarsi in maniera adeguata  nello spazio e nel tempo.</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Sa collocare nello spazio gli eventi storici. </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Sa analizzare gli eventi storici.</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  sa distinguere i vari tipi di fonte storica.</w:t>
            </w:r>
          </w:p>
          <w:p>
            <w:pPr>
              <w:pStyle w:val="Normal"/>
              <w:numPr>
                <w:ilvl w:val="0"/>
                <w:numId w:val="13"/>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ed utilizza in maniera adeguata i termini specifici della disciplina.</w:t>
            </w:r>
          </w:p>
        </w:tc>
        <w:tc>
          <w:tcPr>
            <w:tcW w:w="2162" w:type="dxa"/>
            <w:gridSpan w:val="2"/>
            <w:tcBorders>
              <w:left w:val="single" w:sz="2" w:space="0" w:color="000000"/>
              <w:bottom w:val="single" w:sz="4" w:space="0" w:color="000000"/>
              <w:right w:val="single" w:sz="2" w:space="0" w:color="000000"/>
            </w:tcBorders>
          </w:tcPr>
          <w:p>
            <w:pPr>
              <w:pStyle w:val="Normal"/>
              <w:rPr/>
            </w:pPr>
            <w:r>
              <w:rPr>
                <w:rFonts w:eastAsia="Times New Roman" w:cs="Times New Roman"/>
                <w:b/>
                <w:color w:val="auto"/>
                <w:kern w:val="0"/>
                <w:sz w:val="16"/>
                <w:szCs w:val="16"/>
                <w:lang w:val="it-IT" w:eastAsia="it-IT" w:bidi="ar-SA"/>
              </w:rPr>
              <w:t>X IN PRESENZA</w:t>
            </w:r>
          </w:p>
          <w:p>
            <w:pPr>
              <w:pStyle w:val="Normal"/>
              <w:rPr/>
            </w:pPr>
            <w:r>
              <w:rPr>
                <w:rFonts w:ascii="Arial" w:hAnsi="Arial"/>
                <w:b/>
                <w:sz w:val="16"/>
                <w:szCs w:val="16"/>
              </w:rPr>
              <w:t xml:space="preserve"> </w:t>
            </w:r>
            <w:r>
              <w:rPr>
                <w:b/>
                <w:sz w:val="16"/>
                <w:szCs w:val="16"/>
              </w:rPr>
              <w:t>MISTA</w:t>
            </w:r>
          </w:p>
          <w:p>
            <w:pPr>
              <w:pStyle w:val="Normal"/>
              <w:rPr/>
            </w:pPr>
            <w:r>
              <w:rPr>
                <w:rFonts w:eastAsia="Symbol" w:cs="Symbol" w:ascii="Symbol" w:hAnsi="Symbol"/>
                <w:b/>
                <w:sz w:val="16"/>
                <w:szCs w:val="16"/>
              </w:rPr>
              <w:t></w:t>
            </w:r>
            <w:r>
              <w:rPr>
                <w:b/>
                <w:sz w:val="16"/>
                <w:szCs w:val="16"/>
              </w:rPr>
              <w:t xml:space="preserve">  </w:t>
            </w:r>
            <w:r>
              <w:rPr>
                <w:b/>
                <w:sz w:val="16"/>
                <w:szCs w:val="16"/>
              </w:rPr>
              <w:t>DDI</w:t>
            </w:r>
          </w:p>
          <w:p>
            <w:pPr>
              <w:pStyle w:val="Normal"/>
              <w:rPr>
                <w:b/>
                <w:b/>
                <w:sz w:val="18"/>
                <w:szCs w:val="18"/>
              </w:rPr>
            </w:pPr>
            <w:r>
              <w:rPr>
                <w:b/>
                <w:sz w:val="18"/>
                <w:szCs w:val="18"/>
              </w:rPr>
            </w:r>
          </w:p>
          <w:p>
            <w:pPr>
              <w:pStyle w:val="Normal"/>
              <w:rPr>
                <w:rFonts w:ascii="Times New Roman" w:hAnsi="Times New Roman" w:eastAsia="Times New Roman" w:cs="Times New Roman"/>
                <w:b/>
                <w:b/>
                <w:color w:val="auto"/>
                <w:kern w:val="0"/>
                <w:sz w:val="16"/>
                <w:szCs w:val="16"/>
                <w:lang w:val="it-IT" w:eastAsia="it-IT" w:bidi="ar-SA"/>
              </w:rPr>
            </w:pPr>
            <w:r>
              <w:rPr>
                <w:rFonts w:eastAsia="Times New Roman" w:cs="Times New Roman"/>
                <w:b/>
                <w:color w:val="auto"/>
                <w:kern w:val="0"/>
                <w:sz w:val="16"/>
                <w:szCs w:val="16"/>
                <w:lang w:val="it-IT" w:eastAsia="it-IT" w:bidi="ar-SA"/>
              </w:rPr>
            </w:r>
          </w:p>
        </w:tc>
      </w:tr>
      <w:tr>
        <w:trPr/>
        <w:tc>
          <w:tcPr>
            <w:tcW w:w="3623" w:type="dxa"/>
            <w:tcBorders>
              <w:left w:val="single" w:sz="2" w:space="0" w:color="000000"/>
              <w:bottom w:val="single" w:sz="4" w:space="0" w:color="000000"/>
            </w:tcBorders>
          </w:tcPr>
          <w:p>
            <w:pPr>
              <w:pStyle w:val="Normal"/>
              <w:rPr>
                <w:rFonts w:ascii="Arial" w:hAnsi="Arial" w:eastAsia="Times New Roman" w:cs="Arial"/>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6) LA SVOLTA DEL SECONDO OTTOCENTO</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L’Italia nell’Età umbertina</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Destra e Sinistra storica. La Rerum novarum</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Il primato degli Stati Uniti</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La conquista dell’Ovest. Le guerre indiane. Lo sfruttamento degli schiavi neri. La guerra di secessione. Lo sviluppo economico degli USA.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La seconda rivoluzione industriale</w:t>
            </w:r>
          </w:p>
          <w:p>
            <w:pPr>
              <w:pStyle w:val="Normal"/>
              <w:rPr/>
            </w:pPr>
            <w:r>
              <w:rPr>
                <w:rFonts w:eastAsia="Times New Roman" w:cs="Arial" w:ascii="Arial" w:hAnsi="Arial"/>
                <w:color w:val="000000"/>
                <w:kern w:val="0"/>
                <w:sz w:val="16"/>
                <w:szCs w:val="16"/>
                <w:lang w:val="it-IT" w:eastAsia="it-IT" w:bidi="ar-SA"/>
              </w:rPr>
              <w:t>L’energia elettrica e nuove materie prime. Le grandi scoperte e invenzioni fra ‘800 e ‘900. Il ruolo della chimica, i progressi della scienza medica, sviluppo tecnologico e vita quotidiana.</w:t>
            </w:r>
          </w:p>
          <w:p>
            <w:pPr>
              <w:pStyle w:val="Normal"/>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Il movimento operaio</w:t>
            </w:r>
          </w:p>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Le condizioni di lavoro in fabbrica e il luddismo. Le prime lotte operaie. Marx, Engels, Bakunin. La Prima Internazionale: socialisti e anarchici. Dale Trade unions ai sindacati</w:t>
            </w:r>
          </w:p>
        </w:tc>
        <w:tc>
          <w:tcPr>
            <w:tcW w:w="3289" w:type="dxa"/>
            <w:gridSpan w:val="2"/>
            <w:tcBorders>
              <w:left w:val="single" w:sz="2" w:space="0" w:color="000000"/>
              <w:bottom w:val="single" w:sz="4" w:space="0" w:color="000000"/>
            </w:tcBorders>
          </w:tcPr>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gli elementi caratterizzanti la politica della Destra e delle Sinistra storica.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l’importanza e la portata storica dell’enciclica Rerum novarum</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cause che determinarono lo scontro tra i nativi d’America e i cittadini degli USA.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cause della guerra di secessione.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l’importanza e la portata storica della figura di Lincoln.</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gli aspetti salienti delle molteplici tipologie economiche presenti negli USA</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i fattori che determinarono la seconda rivoluzione industriale.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gli effetti delle nuove scoperte sulla vita sociale.</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problematiche del lavoro in fabbrica a fine ‘800</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le principali teorie del movimento operaio.</w:t>
            </w:r>
          </w:p>
          <w:p>
            <w:pPr>
              <w:pStyle w:val="Normal"/>
              <w:numPr>
                <w:ilvl w:val="0"/>
                <w:numId w:val="11"/>
              </w:numPr>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Conosce la portata e l’importanza storica delle teorie del movimento operaio. Conosce gli effetti e le influenze del pensiero marxista nel secondo ‘900.</w:t>
            </w:r>
          </w:p>
        </w:tc>
        <w:tc>
          <w:tcPr>
            <w:tcW w:w="3126" w:type="dxa"/>
            <w:tcBorders>
              <w:left w:val="single" w:sz="2" w:space="0" w:color="000000"/>
              <w:bottom w:val="single" w:sz="4" w:space="0" w:color="000000"/>
            </w:tcBorders>
          </w:tcPr>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r>
          </w:p>
        </w:tc>
        <w:tc>
          <w:tcPr>
            <w:tcW w:w="2656" w:type="dxa"/>
            <w:tcBorders>
              <w:left w:val="single" w:sz="2" w:space="0" w:color="000000"/>
              <w:bottom w:val="single" w:sz="4" w:space="0" w:color="000000"/>
            </w:tcBorders>
          </w:tcPr>
          <w:p>
            <w:pPr>
              <w:pStyle w:val="Normal"/>
              <w:rPr/>
            </w:pPr>
            <w:r>
              <w:rPr/>
            </w:r>
          </w:p>
        </w:tc>
        <w:tc>
          <w:tcPr>
            <w:tcW w:w="2162" w:type="dxa"/>
            <w:gridSpan w:val="2"/>
            <w:tcBorders>
              <w:left w:val="single" w:sz="2" w:space="0" w:color="000000"/>
              <w:bottom w:val="single" w:sz="4" w:space="0" w:color="000000"/>
              <w:right w:val="single" w:sz="2" w:space="0" w:color="000000"/>
            </w:tcBorders>
          </w:tcPr>
          <w:p>
            <w:pPr>
              <w:pStyle w:val="Normal"/>
              <w:rPr/>
            </w:pPr>
            <w:r>
              <w:rPr/>
            </w:r>
          </w:p>
        </w:tc>
      </w:tr>
      <w:tr>
        <w:trPr/>
        <w:tc>
          <w:tcPr>
            <w:tcW w:w="3623" w:type="dxa"/>
            <w:tcBorders>
              <w:left w:val="single" w:sz="2" w:space="0" w:color="000000"/>
              <w:bottom w:val="single" w:sz="4" w:space="0" w:color="000000"/>
            </w:tcBorders>
          </w:tcPr>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7) PERCORSI DI CITTADINANZA E COSTITUZIONE</w:t>
            </w:r>
          </w:p>
          <w:p>
            <w:pPr>
              <w:pStyle w:val="Normal"/>
              <w:numPr>
                <w:ilvl w:val="0"/>
                <w:numId w:val="0"/>
              </w:numPr>
              <w:ind w:left="360" w:hanging="0"/>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 xml:space="preserve">I valori universali </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I diritti umani</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I diritti dei minori</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Lo Stato italiano</w:t>
            </w:r>
            <w:r>
              <w:rPr>
                <w:rFonts w:eastAsia="Times New Roman" w:cs="Arial" w:ascii="Arial" w:hAnsi="Arial"/>
                <w:color w:val="000000"/>
                <w:kern w:val="0"/>
                <w:sz w:val="16"/>
                <w:szCs w:val="16"/>
                <w:lang w:val="it-IT" w:eastAsia="it-IT" w:bidi="ar-SA"/>
              </w:rPr>
              <w:t xml:space="preserve"> </w:t>
            </w:r>
          </w:p>
          <w:p>
            <w:pPr>
              <w:pStyle w:val="Normal"/>
              <w:numPr>
                <w:ilvl w:val="0"/>
                <w:numId w:val="0"/>
              </w:numPr>
              <w:ind w:left="360" w:hanging="0"/>
              <w:jc w:val="both"/>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Stato e Costituzione</w:t>
            </w:r>
          </w:p>
          <w:p>
            <w:pPr>
              <w:pStyle w:val="Normal"/>
              <w:numPr>
                <w:ilvl w:val="0"/>
                <w:numId w:val="0"/>
              </w:numPr>
              <w:ind w:left="360" w:hanging="0"/>
              <w:jc w:val="both"/>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Il Parlamento e il Governo</w:t>
            </w:r>
          </w:p>
          <w:p>
            <w:pPr>
              <w:pStyle w:val="Normal"/>
              <w:numPr>
                <w:ilvl w:val="0"/>
                <w:numId w:val="0"/>
              </w:numPr>
              <w:ind w:left="360" w:hanging="0"/>
              <w:rPr>
                <w:rFonts w:ascii="Arial" w:hAnsi="Arial" w:eastAsia="Times New Roman" w:cs="Arial"/>
                <w:b/>
                <w:b/>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 xml:space="preserve">I valori universali </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I diritti delle donne</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 xml:space="preserve">I diritti dei lavoratori </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t>I diritti degli immigrati.</w:t>
            </w:r>
          </w:p>
          <w:p>
            <w:pPr>
              <w:pStyle w:val="Normal"/>
              <w:numPr>
                <w:ilvl w:val="0"/>
                <w:numId w:val="0"/>
              </w:numPr>
              <w:ind w:left="360" w:hanging="0"/>
              <w:rPr>
                <w:rFonts w:ascii="Arial" w:hAnsi="Arial" w:eastAsia="Times New Roman" w:cs="Arial"/>
                <w:color w:val="000000"/>
                <w:kern w:val="0"/>
                <w:sz w:val="16"/>
                <w:szCs w:val="16"/>
                <w:lang w:val="it-IT" w:eastAsia="it-IT" w:bidi="ar-SA"/>
              </w:rPr>
            </w:pPr>
            <w:r>
              <w:rPr>
                <w:rFonts w:eastAsia="Times New Roman" w:cs="Arial" w:ascii="Arial" w:hAnsi="Arial"/>
                <w:b/>
                <w:color w:val="000000"/>
                <w:kern w:val="0"/>
                <w:sz w:val="16"/>
                <w:szCs w:val="16"/>
                <w:lang w:val="it-IT" w:eastAsia="it-IT" w:bidi="ar-SA"/>
              </w:rPr>
              <w:t>Per una cittadinanza democratica universale</w:t>
            </w:r>
            <w:r>
              <w:rPr>
                <w:rFonts w:eastAsia="Times New Roman" w:cs="Arial" w:ascii="Arial" w:hAnsi="Arial"/>
                <w:color w:val="000000"/>
                <w:kern w:val="0"/>
                <w:sz w:val="16"/>
                <w:szCs w:val="16"/>
                <w:lang w:val="it-IT" w:eastAsia="it-IT" w:bidi="ar-SA"/>
              </w:rPr>
              <w:t xml:space="preserve"> </w:t>
            </w:r>
          </w:p>
          <w:p>
            <w:pPr>
              <w:pStyle w:val="Normal"/>
              <w:numPr>
                <w:ilvl w:val="0"/>
                <w:numId w:val="0"/>
              </w:numPr>
              <w:ind w:left="360" w:hanging="0"/>
              <w:jc w:val="both"/>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L’Unione Europea</w:t>
            </w:r>
          </w:p>
          <w:p>
            <w:pPr>
              <w:pStyle w:val="Normal"/>
              <w:numPr>
                <w:ilvl w:val="0"/>
                <w:numId w:val="0"/>
              </w:numPr>
              <w:ind w:left="360" w:hanging="0"/>
              <w:rPr>
                <w:rFonts w:ascii="Arial" w:hAnsi="Arial" w:eastAsia="Times New Roman" w:cs="Arial"/>
                <w:b w:val="false"/>
                <w:b w:val="false"/>
                <w:bCs/>
                <w:color w:val="000000"/>
                <w:kern w:val="0"/>
                <w:sz w:val="16"/>
                <w:szCs w:val="16"/>
                <w:lang w:val="it-IT" w:eastAsia="it-IT" w:bidi="ar-SA"/>
              </w:rPr>
            </w:pPr>
            <w:r>
              <w:rPr>
                <w:rFonts w:eastAsia="Times New Roman" w:cs="Arial" w:ascii="Arial" w:hAnsi="Arial"/>
                <w:b w:val="false"/>
                <w:bCs/>
                <w:color w:val="000000"/>
                <w:kern w:val="0"/>
                <w:sz w:val="16"/>
                <w:szCs w:val="16"/>
                <w:lang w:val="it-IT" w:eastAsia="it-IT" w:bidi="ar-SA"/>
              </w:rPr>
            </w:r>
          </w:p>
        </w:tc>
        <w:tc>
          <w:tcPr>
            <w:tcW w:w="3289" w:type="dxa"/>
            <w:gridSpan w:val="2"/>
            <w:tcBorders>
              <w:left w:val="single" w:sz="2" w:space="0" w:color="000000"/>
              <w:bottom w:val="single" w:sz="4" w:space="0" w:color="000000"/>
            </w:tcBorders>
          </w:tcPr>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 xml:space="preserve">Conosce la Dichiarazione universale </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dei diritti umani.</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Conosce e discriminare i principali diritti dell’uomo</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Conosce  gli elementi costitutivi dello Stato.</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Conosce  la struttura e i caratteri della Costituzione</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Conosce  la struttura e la funzione del Parlamento e del governo. Conoscere l’evoluzione del movimento per i diritti delle donne.</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Conosce i bisogni fondamentali dell’uomo</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Conosce le principali fasi evolutive del Diritto</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Conosce la nascita e l’evoluzione del concetto di democrazia</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Conosce le caratteristiche generali delle norme giuridiche</w:t>
            </w:r>
          </w:p>
          <w:p>
            <w:pPr>
              <w:pStyle w:val="Normal"/>
              <w:numPr>
                <w:ilvl w:val="0"/>
                <w:numId w:val="11"/>
              </w:numPr>
              <w:rPr>
                <w:rFonts w:ascii="Arial" w:hAnsi="Arial" w:eastAsia="Times New Roman" w:cs="Arial"/>
                <w:bCs/>
                <w:color w:val="000000"/>
                <w:kern w:val="0"/>
                <w:sz w:val="16"/>
                <w:szCs w:val="16"/>
                <w:lang w:val="it-IT" w:eastAsia="it-IT" w:bidi="ar-SA"/>
              </w:rPr>
            </w:pPr>
            <w:r>
              <w:rPr>
                <w:rFonts w:eastAsia="Times New Roman" w:cs="Arial" w:ascii="Arial" w:hAnsi="Arial"/>
                <w:bCs/>
                <w:color w:val="000000"/>
                <w:kern w:val="0"/>
                <w:sz w:val="16"/>
                <w:szCs w:val="16"/>
                <w:lang w:val="it-IT" w:eastAsia="it-IT" w:bidi="ar-SA"/>
              </w:rPr>
              <w:t>Conosce le principali fasi evolutive del Diritto</w:t>
            </w:r>
          </w:p>
          <w:p>
            <w:pPr>
              <w:pStyle w:val="Normal"/>
              <w:numPr>
                <w:ilvl w:val="0"/>
                <w:numId w:val="11"/>
              </w:numPr>
              <w:ind w:left="360" w:right="0" w:hanging="0"/>
              <w:rPr>
                <w:rFonts w:ascii="Arial" w:hAnsi="Arial" w:eastAsia="Times New Roman" w:cs="Arial"/>
                <w:color w:val="000000"/>
                <w:kern w:val="0"/>
                <w:sz w:val="22"/>
                <w:szCs w:val="22"/>
                <w:lang w:val="it-IT" w:eastAsia="it-IT" w:bidi="ar-SA"/>
              </w:rPr>
            </w:pPr>
            <w:r>
              <w:rPr>
                <w:rFonts w:eastAsia="Times New Roman" w:cs="Arial" w:ascii="Arial" w:hAnsi="Arial"/>
                <w:color w:val="000000"/>
                <w:kern w:val="0"/>
                <w:sz w:val="22"/>
                <w:szCs w:val="22"/>
                <w:lang w:val="it-IT" w:eastAsia="it-IT" w:bidi="ar-SA"/>
              </w:rPr>
            </w:r>
          </w:p>
        </w:tc>
        <w:tc>
          <w:tcPr>
            <w:tcW w:w="3126" w:type="dxa"/>
            <w:tcBorders>
              <w:left w:val="single" w:sz="2" w:space="0" w:color="000000"/>
              <w:bottom w:val="single" w:sz="4" w:space="0" w:color="000000"/>
            </w:tcBorders>
          </w:tcPr>
          <w:p>
            <w:pPr>
              <w:pStyle w:val="Normal"/>
              <w:rPr>
                <w:rFonts w:ascii="Arial" w:hAnsi="Arial" w:eastAsia="Times New Roman" w:cs="Arial"/>
                <w:color w:val="000000"/>
                <w:kern w:val="0"/>
                <w:sz w:val="16"/>
                <w:szCs w:val="16"/>
                <w:lang w:val="it-IT" w:eastAsia="it-IT" w:bidi="ar-SA"/>
              </w:rPr>
            </w:pPr>
            <w:r>
              <w:rPr>
                <w:rFonts w:eastAsia="Times New Roman" w:cs="Arial" w:ascii="Arial" w:hAnsi="Arial"/>
                <w:color w:val="000000"/>
                <w:kern w:val="0"/>
                <w:sz w:val="16"/>
                <w:szCs w:val="16"/>
                <w:lang w:val="it-IT" w:eastAsia="it-IT" w:bidi="ar-SA"/>
              </w:rPr>
            </w:r>
          </w:p>
        </w:tc>
        <w:tc>
          <w:tcPr>
            <w:tcW w:w="2656" w:type="dxa"/>
            <w:tcBorders>
              <w:left w:val="single" w:sz="2" w:space="0" w:color="000000"/>
              <w:bottom w:val="single" w:sz="4" w:space="0" w:color="000000"/>
            </w:tcBorders>
          </w:tcPr>
          <w:p>
            <w:pPr>
              <w:pStyle w:val="Normal"/>
              <w:rPr/>
            </w:pPr>
            <w:r>
              <w:rPr/>
            </w:r>
          </w:p>
        </w:tc>
        <w:tc>
          <w:tcPr>
            <w:tcW w:w="2162" w:type="dxa"/>
            <w:gridSpan w:val="2"/>
            <w:tcBorders>
              <w:left w:val="single" w:sz="2" w:space="0" w:color="000000"/>
              <w:bottom w:val="single" w:sz="4" w:space="0" w:color="000000"/>
              <w:right w:val="single" w:sz="2" w:space="0" w:color="000000"/>
            </w:tcBorders>
          </w:tcPr>
          <w:p>
            <w:pPr>
              <w:pStyle w:val="Normal"/>
              <w:rPr/>
            </w:pPr>
            <w:r>
              <w:rPr/>
            </w:r>
          </w:p>
        </w:tc>
      </w:tr>
    </w:tbl>
    <w:p>
      <w:pPr>
        <w:pStyle w:val="Corpodeltesto"/>
        <w:rPr/>
      </w:pPr>
      <w:r>
        <w:rPr/>
      </w:r>
    </w:p>
    <w:tbl>
      <w:tblPr>
        <w:tblW w:w="14850" w:type="dxa"/>
        <w:jc w:val="left"/>
        <w:tblInd w:w="0" w:type="dxa"/>
        <w:tblCellMar>
          <w:top w:w="55" w:type="dxa"/>
          <w:left w:w="108" w:type="dxa"/>
          <w:bottom w:w="55" w:type="dxa"/>
          <w:right w:w="108" w:type="dxa"/>
        </w:tblCellMar>
      </w:tblPr>
      <w:tblGrid>
        <w:gridCol w:w="3225"/>
        <w:gridCol w:w="3120"/>
        <w:gridCol w:w="3117"/>
        <w:gridCol w:w="2836"/>
        <w:gridCol w:w="2552"/>
      </w:tblGrid>
      <w:tr>
        <w:trPr>
          <w:trHeight w:val="46" w:hRule="atLeast"/>
        </w:trPr>
        <w:tc>
          <w:tcPr>
            <w:tcW w:w="3225" w:type="dxa"/>
            <w:tcBorders>
              <w:top w:val="single" w:sz="4" w:space="0" w:color="000000"/>
              <w:left w:val="single" w:sz="4" w:space="0" w:color="000000"/>
              <w:right w:val="single" w:sz="4" w:space="0" w:color="000000"/>
            </w:tcBorders>
            <w:shd w:fill="EEECE1" w:val="clear"/>
          </w:tcPr>
          <w:p>
            <w:pPr>
              <w:pStyle w:val="Normal"/>
              <w:jc w:val="center"/>
              <w:rPr>
                <w:sz w:val="16"/>
                <w:szCs w:val="16"/>
              </w:rPr>
            </w:pPr>
            <w:r>
              <w:rPr>
                <w:sz w:val="16"/>
                <w:szCs w:val="16"/>
              </w:rPr>
              <w:t>NUCLEI FONDANTI</w:t>
            </w:r>
          </w:p>
          <w:p>
            <w:pPr>
              <w:pStyle w:val="Normal"/>
              <w:jc w:val="center"/>
              <w:rPr>
                <w:sz w:val="16"/>
                <w:szCs w:val="16"/>
              </w:rPr>
            </w:pPr>
            <w:r>
              <w:rPr>
                <w:sz w:val="16"/>
                <w:szCs w:val="16"/>
              </w:rPr>
              <w:t>Contenuti</w:t>
            </w:r>
          </w:p>
        </w:tc>
        <w:tc>
          <w:tcPr>
            <w:tcW w:w="3120" w:type="dxa"/>
            <w:tcBorders>
              <w:top w:val="single" w:sz="4" w:space="0" w:color="000000"/>
              <w:left w:val="single" w:sz="4" w:space="0" w:color="000000"/>
              <w:right w:val="single" w:sz="4" w:space="0" w:color="000000"/>
            </w:tcBorders>
            <w:shd w:fill="EEECE1" w:val="clear"/>
          </w:tcPr>
          <w:p>
            <w:pPr>
              <w:pStyle w:val="Normal"/>
              <w:jc w:val="center"/>
              <w:rPr>
                <w:sz w:val="16"/>
                <w:szCs w:val="16"/>
              </w:rPr>
            </w:pPr>
            <w:r>
              <w:rPr>
                <w:sz w:val="16"/>
                <w:szCs w:val="16"/>
              </w:rPr>
              <w:t>Metodologie</w:t>
            </w:r>
          </w:p>
        </w:tc>
        <w:tc>
          <w:tcPr>
            <w:tcW w:w="3117" w:type="dxa"/>
            <w:tcBorders>
              <w:top w:val="single" w:sz="4" w:space="0" w:color="000000"/>
              <w:left w:val="single" w:sz="4" w:space="0" w:color="000000"/>
              <w:right w:val="single" w:sz="4" w:space="0" w:color="000000"/>
            </w:tcBorders>
            <w:shd w:fill="EEECE1" w:val="clear"/>
          </w:tcPr>
          <w:p>
            <w:pPr>
              <w:pStyle w:val="Normal"/>
              <w:jc w:val="center"/>
              <w:rPr>
                <w:sz w:val="16"/>
                <w:szCs w:val="16"/>
              </w:rPr>
            </w:pPr>
            <w:r>
              <w:rPr>
                <w:sz w:val="16"/>
                <w:szCs w:val="16"/>
              </w:rPr>
              <w:t>Strumenti</w:t>
            </w:r>
          </w:p>
        </w:tc>
        <w:tc>
          <w:tcPr>
            <w:tcW w:w="2836" w:type="dxa"/>
            <w:tcBorders>
              <w:top w:val="single" w:sz="4" w:space="0" w:color="000000"/>
              <w:left w:val="single" w:sz="4" w:space="0" w:color="000000"/>
              <w:right w:val="single" w:sz="4" w:space="0" w:color="000000"/>
            </w:tcBorders>
            <w:shd w:fill="EEECE1" w:val="clear"/>
          </w:tcPr>
          <w:p>
            <w:pPr>
              <w:pStyle w:val="Normal"/>
              <w:jc w:val="center"/>
              <w:rPr>
                <w:sz w:val="16"/>
                <w:szCs w:val="16"/>
              </w:rPr>
            </w:pPr>
            <w:r>
              <w:rPr>
                <w:sz w:val="16"/>
                <w:szCs w:val="16"/>
              </w:rPr>
              <w:t>Verifiche</w:t>
            </w:r>
          </w:p>
          <w:p>
            <w:pPr>
              <w:pStyle w:val="Normal"/>
              <w:jc w:val="center"/>
              <w:rPr>
                <w:sz w:val="20"/>
                <w:szCs w:val="20"/>
              </w:rPr>
            </w:pPr>
            <w:r>
              <w:rPr>
                <w:sz w:val="20"/>
                <w:szCs w:val="20"/>
              </w:rPr>
            </w:r>
          </w:p>
        </w:tc>
        <w:tc>
          <w:tcPr>
            <w:tcW w:w="2552" w:type="dxa"/>
            <w:tcBorders>
              <w:top w:val="single" w:sz="4" w:space="0" w:color="000000"/>
              <w:left w:val="single" w:sz="4" w:space="0" w:color="000000"/>
              <w:right w:val="single" w:sz="4" w:space="0" w:color="000000"/>
            </w:tcBorders>
            <w:shd w:fill="EEECE1" w:val="clear"/>
          </w:tcPr>
          <w:p>
            <w:pPr>
              <w:pStyle w:val="Normal"/>
              <w:jc w:val="center"/>
              <w:rPr>
                <w:sz w:val="16"/>
                <w:szCs w:val="16"/>
              </w:rPr>
            </w:pPr>
            <w:r>
              <w:rPr>
                <w:sz w:val="16"/>
                <w:szCs w:val="16"/>
              </w:rPr>
              <w:t>Tempi</w:t>
            </w:r>
          </w:p>
        </w:tc>
      </w:tr>
      <w:tr>
        <w:trPr>
          <w:trHeight w:val="46" w:hRule="atLeast"/>
        </w:trPr>
        <w:tc>
          <w:tcPr>
            <w:tcW w:w="3225" w:type="dxa"/>
            <w:tcBorders>
              <w:left w:val="single" w:sz="4" w:space="0" w:color="000000"/>
              <w:bottom w:val="single" w:sz="4" w:space="0" w:color="000000"/>
              <w:right w:val="single" w:sz="4" w:space="0" w:color="000000"/>
            </w:tcBorders>
            <w:shd w:fill="EEECE1" w:val="clear"/>
          </w:tcPr>
          <w:p>
            <w:pPr>
              <w:pStyle w:val="Normal"/>
              <w:jc w:val="center"/>
              <w:rPr>
                <w:sz w:val="16"/>
                <w:szCs w:val="16"/>
              </w:rPr>
            </w:pPr>
            <w:r>
              <w:rPr>
                <w:sz w:val="16"/>
                <w:szCs w:val="16"/>
              </w:rPr>
              <w:t xml:space="preserve"> </w:t>
            </w:r>
            <w:r>
              <w:rPr>
                <w:sz w:val="16"/>
                <w:szCs w:val="16"/>
              </w:rPr>
              <w:t>Per tutti i nuclei fondanti</w:t>
            </w:r>
          </w:p>
        </w:tc>
        <w:tc>
          <w:tcPr>
            <w:tcW w:w="3120" w:type="dxa"/>
            <w:tcBorders>
              <w:left w:val="single" w:sz="4" w:space="0" w:color="000000"/>
              <w:bottom w:val="single" w:sz="4" w:space="0" w:color="000000"/>
              <w:right w:val="single" w:sz="4" w:space="0" w:color="000000"/>
            </w:tcBorders>
            <w:shd w:fill="EEECE1" w:val="clear"/>
          </w:tcPr>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Lezione dialogata</w:t>
            </w:r>
          </w:p>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Apprendimento cooperativo</w:t>
            </w:r>
          </w:p>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Gioco di ruolo</w:t>
            </w:r>
          </w:p>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Problem solving</w:t>
            </w:r>
          </w:p>
        </w:tc>
        <w:tc>
          <w:tcPr>
            <w:tcW w:w="3117" w:type="dxa"/>
            <w:tcBorders>
              <w:left w:val="single" w:sz="4" w:space="0" w:color="000000"/>
              <w:bottom w:val="single" w:sz="4" w:space="0" w:color="000000"/>
              <w:right w:val="single" w:sz="4" w:space="0" w:color="000000"/>
            </w:tcBorders>
            <w:shd w:fill="EEECE1" w:val="clear"/>
          </w:tcPr>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Libro di testo</w:t>
            </w:r>
          </w:p>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Testi integrativi</w:t>
            </w:r>
          </w:p>
          <w:p>
            <w:pPr>
              <w:pStyle w:val="Normal"/>
              <w:numPr>
                <w:ilvl w:val="0"/>
                <w:numId w:val="8"/>
              </w:numPr>
              <w:ind w:left="360" w:right="0" w:hanging="0"/>
              <w:rPr>
                <w:rFonts w:ascii="Arial" w:hAnsi="Arial" w:cs="Arial"/>
                <w:color w:val="000000"/>
                <w:sz w:val="22"/>
                <w:szCs w:val="22"/>
              </w:rPr>
            </w:pPr>
            <w:r>
              <w:rPr>
                <w:rFonts w:cs="Arial" w:ascii="Arial" w:hAnsi="Arial"/>
                <w:color w:val="000000"/>
                <w:sz w:val="22"/>
                <w:szCs w:val="22"/>
              </w:rPr>
            </w:r>
          </w:p>
          <w:p>
            <w:pPr>
              <w:pStyle w:val="Normal"/>
              <w:numPr>
                <w:ilvl w:val="0"/>
                <w:numId w:val="8"/>
              </w:numPr>
              <w:tabs>
                <w:tab w:val="clear" w:pos="708"/>
                <w:tab w:val="left" w:pos="550" w:leader="none"/>
              </w:tabs>
              <w:ind w:left="360" w:right="0" w:hanging="0"/>
              <w:rPr>
                <w:rFonts w:ascii="Arial" w:hAnsi="Arial" w:cs="Arial"/>
                <w:color w:val="000000"/>
                <w:sz w:val="22"/>
                <w:szCs w:val="22"/>
              </w:rPr>
            </w:pPr>
            <w:r>
              <w:rPr>
                <w:rFonts w:cs="Arial" w:ascii="Arial" w:hAnsi="Arial"/>
                <w:color w:val="000000"/>
                <w:sz w:val="22"/>
                <w:szCs w:val="22"/>
              </w:rPr>
            </w:r>
          </w:p>
        </w:tc>
        <w:tc>
          <w:tcPr>
            <w:tcW w:w="2836" w:type="dxa"/>
            <w:tcBorders>
              <w:left w:val="single" w:sz="4" w:space="0" w:color="000000"/>
              <w:bottom w:val="single" w:sz="4" w:space="0" w:color="000000"/>
              <w:right w:val="single" w:sz="4" w:space="0" w:color="000000"/>
            </w:tcBorders>
            <w:shd w:fill="EEECE1" w:val="clear"/>
          </w:tcPr>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Prove scritte strutturate</w:t>
            </w:r>
          </w:p>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Prove scritte semistrutturate</w:t>
            </w:r>
          </w:p>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Temi</w:t>
            </w:r>
          </w:p>
          <w:p>
            <w:pPr>
              <w:pStyle w:val="Normal"/>
              <w:numPr>
                <w:ilvl w:val="0"/>
                <w:numId w:val="8"/>
              </w:numPr>
              <w:rPr>
                <w:rFonts w:eastAsia="Times New Roman" w:cs="Times New Roman"/>
                <w:color w:val="auto"/>
                <w:kern w:val="0"/>
                <w:sz w:val="16"/>
                <w:szCs w:val="16"/>
                <w:lang w:val="it-IT" w:eastAsia="it-IT" w:bidi="ar-SA"/>
              </w:rPr>
            </w:pPr>
            <w:r>
              <w:rPr>
                <w:rFonts w:eastAsia="Times New Roman" w:cs="Times New Roman"/>
                <w:color w:val="auto"/>
                <w:kern w:val="0"/>
                <w:sz w:val="16"/>
                <w:szCs w:val="16"/>
                <w:lang w:val="it-IT" w:eastAsia="it-IT" w:bidi="ar-SA"/>
              </w:rPr>
              <w:t>Colloquio</w:t>
            </w:r>
          </w:p>
          <w:p>
            <w:pPr>
              <w:pStyle w:val="Normal"/>
              <w:numPr>
                <w:ilvl w:val="0"/>
                <w:numId w:val="8"/>
              </w:numPr>
              <w:rPr>
                <w:rFonts w:ascii="Arial" w:hAnsi="Arial" w:cs="Arial"/>
                <w:color w:val="000000"/>
                <w:sz w:val="22"/>
                <w:szCs w:val="22"/>
              </w:rPr>
            </w:pPr>
            <w:r>
              <w:rPr>
                <w:rFonts w:cs="Arial" w:ascii="Arial" w:hAnsi="Arial"/>
                <w:color w:val="000000"/>
                <w:sz w:val="22"/>
                <w:szCs w:val="22"/>
              </w:rPr>
            </w:r>
          </w:p>
        </w:tc>
        <w:tc>
          <w:tcPr>
            <w:tcW w:w="2552" w:type="dxa"/>
            <w:tcBorders>
              <w:left w:val="single" w:sz="4" w:space="0" w:color="000000"/>
              <w:bottom w:val="single" w:sz="4" w:space="0" w:color="000000"/>
              <w:right w:val="single" w:sz="4" w:space="0" w:color="000000"/>
            </w:tcBorders>
            <w:shd w:fill="EEECE1" w:val="clear"/>
          </w:tcPr>
          <w:p>
            <w:pPr>
              <w:pStyle w:val="Normal"/>
              <w:rPr>
                <w:rFonts w:eastAsia="Times New Roman" w:cs="Times New Roman"/>
                <w:b w:val="false"/>
                <w:b w:val="false"/>
                <w:bCs w:val="false"/>
                <w:color w:val="auto"/>
                <w:kern w:val="0"/>
                <w:sz w:val="16"/>
                <w:szCs w:val="16"/>
                <w:lang w:val="it-IT" w:eastAsia="it-IT" w:bidi="ar-SA"/>
              </w:rPr>
            </w:pPr>
            <w:r>
              <w:rPr>
                <w:rFonts w:eastAsia="Times New Roman" w:cs="Times New Roman"/>
                <w:b w:val="false"/>
                <w:bCs w:val="false"/>
                <w:color w:val="auto"/>
                <w:kern w:val="0"/>
                <w:sz w:val="16"/>
                <w:szCs w:val="16"/>
                <w:lang w:val="it-IT" w:eastAsia="it-IT" w:bidi="ar-SA"/>
              </w:rPr>
              <w:t>X  INTERO ANNO SCOL.</w:t>
            </w:r>
          </w:p>
          <w:p>
            <w:pPr>
              <w:pStyle w:val="Normal"/>
              <w:rPr>
                <w:rFonts w:eastAsia="Times New Roman" w:cs="Times New Roman"/>
                <w:b w:val="false"/>
                <w:b w:val="false"/>
                <w:bCs w:val="false"/>
                <w:color w:val="auto"/>
                <w:kern w:val="0"/>
                <w:sz w:val="16"/>
                <w:szCs w:val="16"/>
                <w:lang w:val="it-IT" w:eastAsia="it-IT" w:bidi="ar-SA"/>
              </w:rPr>
            </w:pPr>
            <w:r>
              <w:rPr>
                <w:rFonts w:eastAsia="Times New Roman" w:cs="Times New Roman"/>
                <w:b w:val="false"/>
                <w:bCs w:val="false"/>
                <w:color w:val="auto"/>
                <w:kern w:val="0"/>
                <w:sz w:val="16"/>
                <w:szCs w:val="16"/>
                <w:lang w:val="it-IT" w:eastAsia="it-IT" w:bidi="ar-SA"/>
              </w:rPr>
              <w:t xml:space="preserve">  </w:t>
            </w:r>
            <w:r>
              <w:rPr>
                <w:rFonts w:eastAsia="Times New Roman" w:cs="Times New Roman"/>
                <w:b w:val="false"/>
                <w:bCs w:val="false"/>
                <w:color w:val="auto"/>
                <w:kern w:val="0"/>
                <w:sz w:val="16"/>
                <w:szCs w:val="16"/>
                <w:lang w:val="it-IT" w:eastAsia="it-IT" w:bidi="ar-SA"/>
              </w:rPr>
              <w:t xml:space="preserve">I QUADRIMESTRE </w:t>
            </w:r>
          </w:p>
          <w:p>
            <w:pPr>
              <w:pStyle w:val="Normal"/>
              <w:rPr>
                <w:rFonts w:eastAsia="Times New Roman" w:cs="Times New Roman"/>
                <w:b w:val="false"/>
                <w:b w:val="false"/>
                <w:bCs w:val="false"/>
                <w:color w:val="auto"/>
                <w:kern w:val="0"/>
                <w:sz w:val="16"/>
                <w:szCs w:val="16"/>
                <w:lang w:val="it-IT" w:eastAsia="it-IT" w:bidi="ar-SA"/>
              </w:rPr>
            </w:pPr>
            <w:r>
              <w:rPr>
                <w:rFonts w:eastAsia="Times New Roman" w:cs="Times New Roman"/>
                <w:b w:val="false"/>
                <w:bCs w:val="false"/>
                <w:color w:val="auto"/>
                <w:kern w:val="0"/>
                <w:sz w:val="16"/>
                <w:szCs w:val="16"/>
                <w:lang w:val="it-IT" w:eastAsia="it-IT" w:bidi="ar-SA"/>
              </w:rPr>
              <w:t xml:space="preserve"> </w:t>
            </w:r>
            <w:r>
              <w:rPr>
                <w:rFonts w:eastAsia="Times New Roman" w:cs="Times New Roman"/>
                <w:b w:val="false"/>
                <w:bCs w:val="false"/>
                <w:color w:val="auto"/>
                <w:kern w:val="0"/>
                <w:sz w:val="16"/>
                <w:szCs w:val="16"/>
                <w:lang w:val="it-IT" w:eastAsia="it-IT" w:bidi="ar-SA"/>
              </w:rPr>
              <w:t>II QUADRIMESTRE</w:t>
            </w:r>
          </w:p>
          <w:p>
            <w:pPr>
              <w:pStyle w:val="Normal"/>
              <w:jc w:val="center"/>
              <w:rPr>
                <w:b/>
                <w:b/>
                <w:sz w:val="18"/>
                <w:szCs w:val="18"/>
              </w:rPr>
            </w:pPr>
            <w:r>
              <w:rPr>
                <w:b/>
                <w:sz w:val="18"/>
                <w:szCs w:val="18"/>
              </w:rPr>
            </w:r>
          </w:p>
        </w:tc>
      </w:tr>
    </w:tbl>
    <w:p>
      <w:pPr>
        <w:pStyle w:val="Normal"/>
        <w:rPr>
          <w:color w:val="000000"/>
          <w:sz w:val="20"/>
          <w:szCs w:val="20"/>
          <w:lang w:val="en-US"/>
        </w:rPr>
      </w:pPr>
      <w:r>
        <w:rPr>
          <w:color w:val="000000"/>
          <w:sz w:val="20"/>
          <w:szCs w:val="20"/>
          <w:lang w:val="en-US"/>
        </w:rPr>
      </w:r>
    </w:p>
    <w:p>
      <w:pPr>
        <w:pStyle w:val="Normal"/>
        <w:rPr>
          <w:color w:val="000000"/>
          <w:sz w:val="20"/>
          <w:szCs w:val="20"/>
          <w:lang w:val="en-US"/>
        </w:rPr>
      </w:pPr>
      <w:r>
        <w:rPr>
          <w:color w:val="000000"/>
          <w:sz w:val="20"/>
          <w:szCs w:val="20"/>
          <w:lang w:val="en-US"/>
        </w:rPr>
      </w:r>
    </w:p>
    <w:p>
      <w:pPr>
        <w:pStyle w:val="Normal"/>
        <w:rPr>
          <w:color w:val="000000"/>
          <w:sz w:val="16"/>
          <w:szCs w:val="16"/>
          <w:lang w:val="en-US"/>
        </w:rPr>
      </w:pPr>
      <w:r>
        <w:rPr>
          <w:color w:val="000000"/>
          <w:sz w:val="16"/>
          <w:szCs w:val="16"/>
          <w:lang w:val="en-US"/>
        </w:rPr>
        <w:t>Libri di testo:</w:t>
      </w:r>
    </w:p>
    <w:tbl>
      <w:tblPr>
        <w:tblW w:w="14850" w:type="dxa"/>
        <w:jc w:val="left"/>
        <w:tblInd w:w="0" w:type="dxa"/>
        <w:tblCellMar>
          <w:top w:w="0" w:type="dxa"/>
          <w:left w:w="108" w:type="dxa"/>
          <w:bottom w:w="0" w:type="dxa"/>
          <w:right w:w="108" w:type="dxa"/>
        </w:tblCellMar>
      </w:tblPr>
      <w:tblGrid>
        <w:gridCol w:w="1807"/>
        <w:gridCol w:w="2554"/>
        <w:gridCol w:w="5245"/>
        <w:gridCol w:w="1700"/>
        <w:gridCol w:w="3544"/>
      </w:tblGrid>
      <w:tr>
        <w:trPr/>
        <w:tc>
          <w:tcPr>
            <w:tcW w:w="1807"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sz w:val="16"/>
                <w:szCs w:val="16"/>
              </w:rPr>
            </w:pPr>
            <w:r>
              <w:rPr>
                <w:b/>
                <w:color w:val="000000"/>
                <w:sz w:val="16"/>
                <w:szCs w:val="16"/>
              </w:rPr>
              <w:t>Disciplina</w:t>
            </w:r>
          </w:p>
        </w:tc>
        <w:tc>
          <w:tcPr>
            <w:tcW w:w="2554"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sz w:val="16"/>
                <w:szCs w:val="16"/>
              </w:rPr>
            </w:pPr>
            <w:r>
              <w:rPr>
                <w:b/>
                <w:color w:val="000000"/>
                <w:sz w:val="16"/>
                <w:szCs w:val="16"/>
              </w:rPr>
              <w:t>Autore</w:t>
            </w:r>
          </w:p>
        </w:tc>
        <w:tc>
          <w:tcPr>
            <w:tcW w:w="5245"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sz w:val="16"/>
                <w:szCs w:val="16"/>
              </w:rPr>
            </w:pPr>
            <w:r>
              <w:rPr>
                <w:b/>
                <w:color w:val="000000"/>
                <w:sz w:val="16"/>
                <w:szCs w:val="16"/>
              </w:rPr>
              <w:t>Titolo</w:t>
            </w:r>
          </w:p>
        </w:tc>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sz w:val="16"/>
                <w:szCs w:val="16"/>
              </w:rPr>
            </w:pPr>
            <w:r>
              <w:rPr>
                <w:b/>
                <w:color w:val="000000"/>
                <w:sz w:val="16"/>
                <w:szCs w:val="16"/>
              </w:rPr>
              <w:t>Volume</w:t>
            </w:r>
          </w:p>
        </w:tc>
        <w:tc>
          <w:tcPr>
            <w:tcW w:w="3544"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sz w:val="16"/>
                <w:szCs w:val="16"/>
              </w:rPr>
            </w:pPr>
            <w:r>
              <w:rPr>
                <w:b/>
                <w:color w:val="000000"/>
                <w:sz w:val="16"/>
                <w:szCs w:val="16"/>
              </w:rPr>
              <w:t xml:space="preserve">Edizione </w:t>
            </w:r>
          </w:p>
        </w:tc>
      </w:tr>
      <w:tr>
        <w:trPr/>
        <w:tc>
          <w:tcPr>
            <w:tcW w:w="1807" w:type="dxa"/>
            <w:tcBorders>
              <w:top w:val="single" w:sz="4" w:space="0" w:color="000000"/>
              <w:left w:val="single" w:sz="4" w:space="0" w:color="000000"/>
              <w:bottom w:val="single" w:sz="4" w:space="0" w:color="000000"/>
              <w:right w:val="single" w:sz="4" w:space="0" w:color="000000"/>
            </w:tcBorders>
          </w:tcPr>
          <w:p>
            <w:pPr>
              <w:pStyle w:val="Normal"/>
              <w:rPr>
                <w:color w:val="000000"/>
                <w:sz w:val="16"/>
                <w:szCs w:val="16"/>
                <w:lang w:val="en-US"/>
              </w:rPr>
            </w:pPr>
            <w:r>
              <w:rPr>
                <w:color w:val="000000"/>
                <w:sz w:val="16"/>
                <w:szCs w:val="16"/>
                <w:lang w:val="en-US"/>
              </w:rPr>
              <w:t>STORIA</w:t>
              <w:br/>
            </w:r>
          </w:p>
        </w:tc>
        <w:tc>
          <w:tcPr>
            <w:tcW w:w="2554" w:type="dxa"/>
            <w:tcBorders>
              <w:top w:val="single" w:sz="4" w:space="0" w:color="000000"/>
              <w:left w:val="single" w:sz="4" w:space="0" w:color="000000"/>
              <w:bottom w:val="single" w:sz="4" w:space="0" w:color="000000"/>
              <w:right w:val="single" w:sz="4" w:space="0" w:color="000000"/>
            </w:tcBorders>
          </w:tcPr>
          <w:p>
            <w:pPr>
              <w:pStyle w:val="Normal"/>
              <w:rPr>
                <w:rFonts w:eastAsia="Times New Roman" w:cs="Times New Roman"/>
                <w:color w:val="000000"/>
                <w:kern w:val="0"/>
                <w:sz w:val="16"/>
                <w:szCs w:val="16"/>
                <w:lang w:val="en-US" w:eastAsia="it-IT" w:bidi="ar-SA"/>
              </w:rPr>
            </w:pPr>
            <w:r>
              <w:rPr>
                <w:rFonts w:eastAsia="Times New Roman" w:cs="Times New Roman"/>
                <w:color w:val="000000"/>
                <w:kern w:val="0"/>
                <w:sz w:val="16"/>
                <w:szCs w:val="16"/>
                <w:lang w:val="en-US" w:eastAsia="it-IT" w:bidi="ar-SA"/>
              </w:rPr>
              <w:t>F. BERTINI</w:t>
            </w:r>
          </w:p>
        </w:tc>
        <w:tc>
          <w:tcPr>
            <w:tcW w:w="5245" w:type="dxa"/>
            <w:tcBorders>
              <w:top w:val="single" w:sz="4" w:space="0" w:color="000000"/>
              <w:left w:val="single" w:sz="4" w:space="0" w:color="000000"/>
              <w:bottom w:val="single" w:sz="4" w:space="0" w:color="000000"/>
              <w:right w:val="single" w:sz="4" w:space="0" w:color="000000"/>
            </w:tcBorders>
          </w:tcPr>
          <w:p>
            <w:pPr>
              <w:pStyle w:val="Normal"/>
              <w:ind w:left="360" w:right="0" w:hanging="0"/>
              <w:rPr/>
            </w:pPr>
            <w:r>
              <w:rPr>
                <w:color w:val="000000"/>
                <w:sz w:val="16"/>
                <w:szCs w:val="16"/>
                <w:lang w:val="en-US"/>
              </w:rPr>
              <w:t xml:space="preserve"> </w:t>
            </w:r>
            <w:r>
              <w:rPr>
                <w:rFonts w:eastAsia="Times New Roman" w:cs="Times New Roman"/>
                <w:color w:val="000000"/>
                <w:kern w:val="0"/>
                <w:sz w:val="16"/>
                <w:szCs w:val="16"/>
                <w:lang w:val="en-US" w:eastAsia="it-IT" w:bidi="ar-SA"/>
              </w:rPr>
              <w:t>LA STORIA DI TUTTI</w:t>
            </w:r>
          </w:p>
        </w:tc>
        <w:tc>
          <w:tcPr>
            <w:tcW w:w="1700" w:type="dxa"/>
            <w:tcBorders>
              <w:top w:val="single" w:sz="4" w:space="0" w:color="000000"/>
              <w:left w:val="single" w:sz="4" w:space="0" w:color="000000"/>
              <w:bottom w:val="single" w:sz="4" w:space="0" w:color="000000"/>
              <w:right w:val="single" w:sz="4" w:space="0" w:color="000000"/>
            </w:tcBorders>
          </w:tcPr>
          <w:p>
            <w:pPr>
              <w:pStyle w:val="Normal"/>
              <w:rPr>
                <w:color w:val="000000"/>
                <w:sz w:val="16"/>
                <w:szCs w:val="16"/>
                <w:lang w:val="en-US"/>
              </w:rPr>
            </w:pPr>
            <w:r>
              <w:rPr>
                <w:color w:val="000000"/>
                <w:sz w:val="16"/>
                <w:szCs w:val="16"/>
                <w:lang w:val="en-US"/>
              </w:rPr>
              <w:t>VOL. 1</w:t>
            </w:r>
          </w:p>
          <w:p>
            <w:pPr>
              <w:pStyle w:val="Normal"/>
              <w:rPr>
                <w:color w:val="000000"/>
                <w:sz w:val="20"/>
                <w:szCs w:val="20"/>
              </w:rPr>
            </w:pPr>
            <w:r>
              <w:rPr>
                <w:color w:val="000000"/>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rPr/>
            </w:pPr>
            <w:r>
              <w:rPr>
                <w:rFonts w:eastAsia="Times New Roman" w:cs="Times New Roman"/>
                <w:color w:val="000000"/>
                <w:kern w:val="0"/>
                <w:sz w:val="16"/>
                <w:szCs w:val="16"/>
                <w:lang w:val="en-US" w:eastAsia="it-IT" w:bidi="ar-SA"/>
              </w:rPr>
              <w:t>MURSIA</w:t>
            </w:r>
            <w:r>
              <w:rPr>
                <w:color w:val="000000"/>
                <w:sz w:val="16"/>
                <w:szCs w:val="16"/>
                <w:lang w:val="en-US"/>
              </w:rPr>
              <w:t xml:space="preserve"> SCUOLA </w:t>
            </w:r>
          </w:p>
        </w:tc>
      </w:tr>
    </w:tbl>
    <w:p>
      <w:pPr>
        <w:pStyle w:val="Normal"/>
        <w:rPr>
          <w:sz w:val="20"/>
          <w:szCs w:val="20"/>
        </w:rPr>
      </w:pPr>
      <w:r>
        <w:rPr>
          <w:sz w:val="20"/>
          <w:szCs w:val="20"/>
        </w:rPr>
      </w:r>
    </w:p>
    <w:p>
      <w:pPr>
        <w:pStyle w:val="Normal"/>
        <w:rPr>
          <w:sz w:val="20"/>
          <w:szCs w:val="20"/>
        </w:rPr>
      </w:pPr>
      <w:r>
        <w:rPr>
          <w:sz w:val="20"/>
          <w:szCs w:val="20"/>
        </w:rPr>
      </w:r>
    </w:p>
    <w:tbl>
      <w:tblPr>
        <w:tblW w:w="14850" w:type="dxa"/>
        <w:jc w:val="left"/>
        <w:tblInd w:w="0" w:type="dxa"/>
        <w:tblCellMar>
          <w:top w:w="0" w:type="dxa"/>
          <w:left w:w="108" w:type="dxa"/>
          <w:bottom w:w="0" w:type="dxa"/>
          <w:right w:w="108" w:type="dxa"/>
        </w:tblCellMar>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fill="EEECE1" w:val="clear"/>
          </w:tcPr>
          <w:p>
            <w:pPr>
              <w:pStyle w:val="Normal"/>
              <w:jc w:val="center"/>
              <w:rPr>
                <w:sz w:val="16"/>
                <w:szCs w:val="16"/>
              </w:rPr>
            </w:pPr>
            <w:r>
              <w:rPr>
                <w:sz w:val="16"/>
                <w:szCs w:val="16"/>
              </w:rPr>
              <w:t>VALUTAZIONE</w:t>
            </w:r>
          </w:p>
        </w:tc>
      </w:tr>
    </w:tbl>
    <w:p>
      <w:pPr>
        <w:pStyle w:val="Normal"/>
        <w:jc w:val="both"/>
        <w:rPr>
          <w:sz w:val="16"/>
          <w:szCs w:val="16"/>
        </w:rPr>
      </w:pPr>
      <w:r>
        <w:rPr>
          <w:sz w:val="16"/>
          <w:szCs w:val="16"/>
        </w:rPr>
        <w:t>La valutazione sarà effettuata utilizzando le griglie approvate dal Collegio Docenti con il PTOF, che per completezza si allegano al presente Piano di lavoro disciplinare.</w:t>
      </w:r>
    </w:p>
    <w:p>
      <w:pPr>
        <w:pStyle w:val="Normal"/>
        <w:jc w:val="both"/>
        <w:rPr>
          <w:sz w:val="16"/>
          <w:szCs w:val="16"/>
        </w:rPr>
      </w:pPr>
      <w:r>
        <w:rPr>
          <w:sz w:val="16"/>
          <w:szCs w:val="16"/>
        </w:rPr>
        <w:t>Il coordinatore di classe avrà cura di introdurre nel registro di classe tutte le griglie di valutazione.</w:t>
      </w:r>
    </w:p>
    <w:p>
      <w:pPr>
        <w:pStyle w:val="Normal"/>
        <w:jc w:val="both"/>
        <w:rPr>
          <w:sz w:val="16"/>
          <w:szCs w:val="16"/>
        </w:rPr>
      </w:pPr>
      <w:r>
        <w:rPr>
          <w:sz w:val="16"/>
          <w:szCs w:val="16"/>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jc w:val="both"/>
        <w:rPr/>
      </w:pPr>
      <w:r>
        <w:rPr>
          <w:sz w:val="16"/>
          <w:szCs w:val="16"/>
        </w:rPr>
        <w:t xml:space="preserve">Considerata la valenza orientativa e formativa della valutazione i </w:t>
      </w:r>
      <w:r>
        <w:rPr>
          <w:bCs/>
          <w:sz w:val="16"/>
          <w:szCs w:val="16"/>
        </w:rPr>
        <w:t>compiti scritti saranno restituiti corretti agli studenti entro 15  gg. dal loro svolgimento, in ogni caso la soluzione corretta sarà discussa in classe nella lezioni successive allo svolgimento della prova.</w:t>
      </w:r>
      <w:r>
        <w:rPr>
          <w:sz w:val="16"/>
          <w:szCs w:val="16"/>
        </w:rPr>
        <w:t xml:space="preserve"> </w:t>
      </w:r>
      <w:r>
        <w:rPr>
          <w:bCs/>
          <w:sz w:val="16"/>
          <w:szCs w:val="16"/>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widowControl w:val="false"/>
        <w:overflowPunct w:val="true"/>
        <w:jc w:val="both"/>
        <w:textAlignment w:val="baseline"/>
        <w:rPr>
          <w:bCs/>
          <w:sz w:val="16"/>
          <w:szCs w:val="16"/>
        </w:rPr>
      </w:pPr>
      <w:r>
        <w:rPr>
          <w:bCs/>
          <w:sz w:val="16"/>
          <w:szCs w:val="16"/>
        </w:rPr>
        <w:t>I colloqui con le famiglie, saranno condotti nel rispetto della trasparenza e della chiarezza dell’informazione, ricordando sempre la valenza formativa e orientativa della valutazione.</w:t>
      </w:r>
    </w:p>
    <w:p>
      <w:pPr>
        <w:pStyle w:val="Normal"/>
        <w:jc w:val="both"/>
        <w:rPr>
          <w:sz w:val="16"/>
          <w:szCs w:val="16"/>
        </w:rPr>
      </w:pPr>
      <w:r>
        <w:rPr>
          <w:sz w:val="16"/>
          <w:szCs w:val="16"/>
        </w:rPr>
        <w:t>La valutazione terrà inoltre conto dei seguenti elementi:</w:t>
      </w:r>
    </w:p>
    <w:p>
      <w:pPr>
        <w:pStyle w:val="Normal"/>
        <w:numPr>
          <w:ilvl w:val="0"/>
          <w:numId w:val="2"/>
        </w:numPr>
        <w:jc w:val="both"/>
        <w:rPr>
          <w:sz w:val="16"/>
          <w:szCs w:val="16"/>
        </w:rPr>
      </w:pPr>
      <w:r>
        <w:rPr>
          <w:sz w:val="16"/>
          <w:szCs w:val="16"/>
        </w:rPr>
        <w:t>la frequenza e la partecipazione dell’allievo;</w:t>
      </w:r>
    </w:p>
    <w:p>
      <w:pPr>
        <w:pStyle w:val="Normal"/>
        <w:numPr>
          <w:ilvl w:val="0"/>
          <w:numId w:val="2"/>
        </w:numPr>
        <w:jc w:val="both"/>
        <w:rPr>
          <w:sz w:val="16"/>
          <w:szCs w:val="16"/>
        </w:rPr>
      </w:pPr>
      <w:r>
        <w:rPr>
          <w:sz w:val="16"/>
          <w:szCs w:val="16"/>
        </w:rPr>
        <w:t>il grado di socializzazione e la correttezza nelle relazioni;</w:t>
      </w:r>
    </w:p>
    <w:p>
      <w:pPr>
        <w:pStyle w:val="Normal"/>
        <w:numPr>
          <w:ilvl w:val="0"/>
          <w:numId w:val="2"/>
        </w:numPr>
        <w:jc w:val="both"/>
        <w:rPr>
          <w:sz w:val="16"/>
          <w:szCs w:val="16"/>
        </w:rPr>
      </w:pPr>
      <w:r>
        <w:rPr>
          <w:sz w:val="16"/>
          <w:szCs w:val="16"/>
        </w:rPr>
        <w:t>la capacità di utilizzare un metodo di lavoro produttivo;</w:t>
      </w:r>
    </w:p>
    <w:p>
      <w:pPr>
        <w:pStyle w:val="Normal"/>
        <w:numPr>
          <w:ilvl w:val="0"/>
          <w:numId w:val="2"/>
        </w:numPr>
        <w:jc w:val="both"/>
        <w:rPr>
          <w:sz w:val="16"/>
          <w:szCs w:val="16"/>
        </w:rPr>
      </w:pPr>
      <w:r>
        <w:rPr>
          <w:sz w:val="16"/>
          <w:szCs w:val="16"/>
        </w:rPr>
        <w:t>Il senso di responsabilità e di autonomia nello svolgimento dei compiti assegnati;</w:t>
      </w:r>
    </w:p>
    <w:p>
      <w:pPr>
        <w:pStyle w:val="Normal"/>
        <w:numPr>
          <w:ilvl w:val="0"/>
          <w:numId w:val="2"/>
        </w:numPr>
        <w:jc w:val="both"/>
        <w:rPr>
          <w:sz w:val="16"/>
          <w:szCs w:val="16"/>
        </w:rPr>
      </w:pPr>
      <w:r>
        <w:rPr>
          <w:sz w:val="16"/>
          <w:szCs w:val="16"/>
        </w:rPr>
        <w:t>la frequenza delle attività integrative di recupero o di potenziamento, rispettivamente consigliate e proposte;</w:t>
      </w:r>
    </w:p>
    <w:p>
      <w:pPr>
        <w:pStyle w:val="Normal"/>
        <w:numPr>
          <w:ilvl w:val="0"/>
          <w:numId w:val="2"/>
        </w:numPr>
        <w:jc w:val="both"/>
        <w:rPr>
          <w:sz w:val="16"/>
          <w:szCs w:val="16"/>
        </w:rPr>
      </w:pPr>
      <w:r>
        <w:rPr>
          <w:sz w:val="16"/>
          <w:szCs w:val="16"/>
        </w:rPr>
        <w:t>la progressione nell’apprendimento rispetto ai livelli di partenza e alle potenzialità riscontrate.</w:t>
      </w:r>
    </w:p>
    <w:p>
      <w:pPr>
        <w:pStyle w:val="Normal"/>
        <w:jc w:val="both"/>
        <w:rPr>
          <w:sz w:val="16"/>
          <w:szCs w:val="16"/>
        </w:rPr>
      </w:pPr>
      <w:r>
        <w:rPr>
          <w:sz w:val="16"/>
          <w:szCs w:val="16"/>
        </w:rPr>
        <w:t>Si allegano:</w:t>
      </w:r>
    </w:p>
    <w:p>
      <w:pPr>
        <w:pStyle w:val="Normal"/>
        <w:numPr>
          <w:ilvl w:val="0"/>
          <w:numId w:val="2"/>
        </w:numPr>
        <w:jc w:val="both"/>
        <w:rPr>
          <w:sz w:val="16"/>
          <w:szCs w:val="16"/>
        </w:rPr>
      </w:pPr>
      <w:r>
        <w:rPr>
          <w:sz w:val="16"/>
          <w:szCs w:val="16"/>
        </w:rPr>
        <w:t>La griglia di valutazione delle prove scritte (una copia sarà allegata ad ogni gruppo di elaborati, su ogni elaborato la valutazione sarà motivata in modo sintetico rispetto agli indicatori della griglia).</w:t>
      </w:r>
    </w:p>
    <w:p>
      <w:pPr>
        <w:pStyle w:val="Normal"/>
        <w:numPr>
          <w:ilvl w:val="0"/>
          <w:numId w:val="2"/>
        </w:numPr>
        <w:jc w:val="both"/>
        <w:rPr>
          <w:sz w:val="16"/>
          <w:szCs w:val="16"/>
        </w:rPr>
      </w:pPr>
      <w:r>
        <w:rPr>
          <w:sz w:val="16"/>
          <w:szCs w:val="16"/>
        </w:rPr>
        <w:t>La griglia di valutazione del colloquio (unica per tutte le discipline).</w:t>
      </w:r>
    </w:p>
    <w:p>
      <w:pPr>
        <w:pStyle w:val="Normal"/>
        <w:jc w:val="both"/>
        <w:rPr>
          <w:b/>
          <w:b/>
          <w:sz w:val="20"/>
          <w:szCs w:val="20"/>
        </w:rPr>
      </w:pPr>
      <w:r>
        <w:rPr>
          <w:b/>
          <w:sz w:val="20"/>
          <w:szCs w:val="20"/>
        </w:rPr>
      </w:r>
    </w:p>
    <w:tbl>
      <w:tblPr>
        <w:tblW w:w="14843" w:type="dxa"/>
        <w:jc w:val="left"/>
        <w:tblInd w:w="0" w:type="dxa"/>
        <w:tblCellMar>
          <w:top w:w="0" w:type="dxa"/>
          <w:left w:w="108" w:type="dxa"/>
          <w:bottom w:w="0" w:type="dxa"/>
          <w:right w:w="108" w:type="dxa"/>
        </w:tblCellMar>
      </w:tblPr>
      <w:tblGrid>
        <w:gridCol w:w="14843"/>
      </w:tblGrid>
      <w:tr>
        <w:trPr/>
        <w:tc>
          <w:tcPr>
            <w:tcW w:w="14843" w:type="dxa"/>
            <w:tcBorders>
              <w:top w:val="single" w:sz="4" w:space="0" w:color="000000"/>
              <w:left w:val="single" w:sz="4" w:space="0" w:color="000000"/>
              <w:bottom w:val="single" w:sz="4" w:space="0" w:color="000000"/>
              <w:right w:val="single" w:sz="4" w:space="0" w:color="000000"/>
            </w:tcBorders>
            <w:shd w:fill="EEECE1" w:val="clear"/>
          </w:tcPr>
          <w:p>
            <w:pPr>
              <w:pStyle w:val="Normal"/>
              <w:jc w:val="center"/>
              <w:rPr>
                <w:sz w:val="16"/>
                <w:szCs w:val="16"/>
              </w:rPr>
            </w:pPr>
            <w:r>
              <w:rPr>
                <w:sz w:val="16"/>
                <w:szCs w:val="16"/>
              </w:rPr>
              <w:t>OBIETTIVI MINIMI</w:t>
            </w:r>
          </w:p>
        </w:tc>
      </w:tr>
    </w:tbl>
    <w:p>
      <w:pPr>
        <w:pStyle w:val="Normal"/>
        <w:rPr>
          <w:sz w:val="20"/>
          <w:szCs w:val="20"/>
        </w:rPr>
      </w:pPr>
      <w:r>
        <w:rPr>
          <w:sz w:val="20"/>
          <w:szCs w:val="20"/>
        </w:rPr>
      </w:r>
    </w:p>
    <w:p>
      <w:pPr>
        <w:pStyle w:val="Normal"/>
        <w:rPr>
          <w:sz w:val="16"/>
          <w:szCs w:val="16"/>
        </w:rPr>
      </w:pPr>
      <w:r>
        <w:rPr>
          <w:sz w:val="16"/>
          <w:szCs w:val="16"/>
        </w:rPr>
        <w:t>Ai fini dell’ammissione alla classe successiva, l’allievo a fine anno dovrà essere in grado di:</w:t>
      </w:r>
    </w:p>
    <w:p>
      <w:pPr>
        <w:pStyle w:val="Normal"/>
        <w:rPr>
          <w:sz w:val="16"/>
          <w:szCs w:val="16"/>
        </w:rPr>
      </w:pPr>
      <w:r>
        <w:rPr>
          <w:sz w:val="16"/>
          <w:szCs w:val="16"/>
        </w:rPr>
        <w:t xml:space="preserve"> </w:t>
      </w:r>
    </w:p>
    <w:p>
      <w:pPr>
        <w:pStyle w:val="Normal"/>
        <w:numPr>
          <w:ilvl w:val="0"/>
          <w:numId w:val="3"/>
        </w:numPr>
        <w:rPr>
          <w:sz w:val="16"/>
          <w:szCs w:val="16"/>
        </w:rPr>
      </w:pPr>
      <w:r>
        <w:rPr>
          <w:sz w:val="16"/>
          <w:szCs w:val="16"/>
        </w:rPr>
        <w:t>Descrivere con un linguaggio semplice, chiaro e sufficientemente corretto gli aspetti essenziali dei nuclei fondanti.</w:t>
      </w:r>
    </w:p>
    <w:p>
      <w:pPr>
        <w:pStyle w:val="Normal"/>
        <w:numPr>
          <w:ilvl w:val="0"/>
          <w:numId w:val="3"/>
        </w:numPr>
        <w:rPr>
          <w:sz w:val="16"/>
          <w:szCs w:val="16"/>
        </w:rPr>
      </w:pPr>
      <w:r>
        <w:rPr>
          <w:sz w:val="16"/>
          <w:szCs w:val="16"/>
        </w:rPr>
        <w:t>Applicare i principi, i procedimenti e le regole apprese in ambiti operativi semplici e noti, con sufficiente autonomia.</w:t>
      </w:r>
    </w:p>
    <w:p>
      <w:pPr>
        <w:pStyle w:val="Normal"/>
        <w:numPr>
          <w:ilvl w:val="0"/>
          <w:numId w:val="3"/>
        </w:numPr>
        <w:rPr>
          <w:sz w:val="16"/>
          <w:szCs w:val="16"/>
        </w:rPr>
      </w:pPr>
      <w:r>
        <w:rPr>
          <w:sz w:val="16"/>
          <w:szCs w:val="16"/>
        </w:rPr>
        <w:t>Utilizzare le proprie conoscenze e abilità per:</w:t>
      </w:r>
    </w:p>
    <w:p>
      <w:pPr>
        <w:pStyle w:val="Normal"/>
        <w:ind w:left="720" w:right="0" w:hanging="0"/>
        <w:rPr>
          <w:i/>
          <w:i/>
          <w:sz w:val="16"/>
          <w:szCs w:val="16"/>
        </w:rPr>
      </w:pPr>
      <w:r>
        <w:rPr>
          <w:i/>
          <w:sz w:val="16"/>
          <w:szCs w:val="16"/>
        </w:rPr>
        <w:t>(selezionare con la X le competenze attinenti la propria disciplina, implementando e differenziando le opzioni qualora necessario)</w:t>
      </w:r>
    </w:p>
    <w:p>
      <w:pPr>
        <w:pStyle w:val="Normal"/>
        <w:numPr>
          <w:ilvl w:val="0"/>
          <w:numId w:val="4"/>
        </w:numPr>
        <w:rPr>
          <w:sz w:val="16"/>
          <w:szCs w:val="16"/>
        </w:rPr>
      </w:pPr>
      <w:r>
        <w:rPr>
          <w:sz w:val="16"/>
          <w:szCs w:val="16"/>
        </w:rPr>
        <w:t>illustrare e descrivere con sufficiente chiarezza e completezza fatti, situazioni, eventi, fenomeni;</w:t>
      </w:r>
    </w:p>
    <w:p>
      <w:pPr>
        <w:pStyle w:val="Normal"/>
        <w:numPr>
          <w:ilvl w:val="0"/>
          <w:numId w:val="6"/>
        </w:numPr>
        <w:rPr>
          <w:sz w:val="16"/>
          <w:szCs w:val="16"/>
        </w:rPr>
      </w:pPr>
      <w:r>
        <w:rPr>
          <w:sz w:val="16"/>
          <w:szCs w:val="16"/>
        </w:rPr>
        <w:t>utilizzare in modo sufficientemente corretto e autonomo la terminologia di base delle lingue straniere per formulare quesiti e dare risposte in situazioni di dialogo riferite a contesti semplici e noti;</w:t>
      </w:r>
    </w:p>
    <w:p>
      <w:pPr>
        <w:pStyle w:val="Normal"/>
        <w:numPr>
          <w:ilvl w:val="0"/>
          <w:numId w:val="6"/>
        </w:numPr>
        <w:rPr>
          <w:sz w:val="16"/>
          <w:szCs w:val="16"/>
        </w:rPr>
      </w:pPr>
      <w:r>
        <w:rPr>
          <w:sz w:val="16"/>
          <w:szCs w:val="16"/>
        </w:rPr>
        <w:t>analizzare e proporre soluzioni in riferimento a problematiche semplici e note;</w:t>
      </w:r>
    </w:p>
    <w:p>
      <w:pPr>
        <w:pStyle w:val="Normal"/>
        <w:numPr>
          <w:ilvl w:val="0"/>
          <w:numId w:val="4"/>
        </w:numPr>
        <w:rPr>
          <w:sz w:val="16"/>
          <w:szCs w:val="16"/>
        </w:rPr>
      </w:pPr>
      <w:r>
        <w:rPr>
          <w:sz w:val="16"/>
          <w:szCs w:val="16"/>
        </w:rPr>
        <w:t>utilizzare gli strumenti grafici di base in semplici e noti contesti operativi.</w:t>
      </w:r>
    </w:p>
    <w:p>
      <w:pPr>
        <w:pStyle w:val="Normal"/>
        <w:rPr>
          <w:sz w:val="20"/>
          <w:szCs w:val="20"/>
        </w:rPr>
      </w:pPr>
      <w:r>
        <w:rPr>
          <w:sz w:val="20"/>
          <w:szCs w:val="20"/>
        </w:rPr>
      </w:r>
    </w:p>
    <w:p>
      <w:pPr>
        <w:pStyle w:val="Normal"/>
        <w:rPr>
          <w:sz w:val="20"/>
          <w:szCs w:val="20"/>
        </w:rPr>
      </w:pPr>
      <w:r>
        <w:rPr>
          <w:sz w:val="20"/>
          <w:szCs w:val="20"/>
        </w:rPr>
      </w:r>
      <w:r>
        <w:br w:type="page"/>
      </w:r>
    </w:p>
    <w:p>
      <w:pPr>
        <w:pStyle w:val="Normal"/>
        <w:rPr>
          <w:sz w:val="20"/>
          <w:szCs w:val="20"/>
        </w:rPr>
      </w:pPr>
      <w:r>
        <w:rPr>
          <w:sz w:val="20"/>
          <w:szCs w:val="20"/>
        </w:rPr>
      </w:r>
    </w:p>
    <w:tbl>
      <w:tblPr>
        <w:tblW w:w="14843" w:type="dxa"/>
        <w:jc w:val="left"/>
        <w:tblInd w:w="0" w:type="dxa"/>
        <w:tblCellMar>
          <w:top w:w="0" w:type="dxa"/>
          <w:left w:w="108" w:type="dxa"/>
          <w:bottom w:w="0" w:type="dxa"/>
          <w:right w:w="108" w:type="dxa"/>
        </w:tblCellMar>
      </w:tblPr>
      <w:tblGrid>
        <w:gridCol w:w="7396"/>
        <w:gridCol w:w="7446"/>
      </w:tblGrid>
      <w:tr>
        <w:trPr/>
        <w:tc>
          <w:tcPr>
            <w:tcW w:w="7396" w:type="dxa"/>
            <w:tcBorders>
              <w:top w:val="single" w:sz="4" w:space="0" w:color="000000"/>
              <w:left w:val="single" w:sz="4" w:space="0" w:color="000000"/>
              <w:bottom w:val="single" w:sz="4" w:space="0" w:color="000000"/>
              <w:right w:val="single" w:sz="4" w:space="0" w:color="000000"/>
            </w:tcBorders>
            <w:shd w:fill="EEECE1" w:val="clear"/>
          </w:tcPr>
          <w:p>
            <w:pPr>
              <w:pStyle w:val="Default"/>
              <w:jc w:val="center"/>
              <w:rPr>
                <w:sz w:val="16"/>
                <w:szCs w:val="16"/>
              </w:rPr>
            </w:pPr>
            <w:r>
              <w:rPr>
                <w:sz w:val="16"/>
                <w:szCs w:val="16"/>
              </w:rPr>
              <w:t>MODALITÀ DI RECUPERO</w:t>
            </w:r>
          </w:p>
        </w:tc>
        <w:tc>
          <w:tcPr>
            <w:tcW w:w="7446" w:type="dxa"/>
            <w:tcBorders>
              <w:top w:val="single" w:sz="4" w:space="0" w:color="000000"/>
              <w:left w:val="single" w:sz="4" w:space="0" w:color="000000"/>
              <w:bottom w:val="single" w:sz="4" w:space="0" w:color="000000"/>
              <w:right w:val="single" w:sz="4" w:space="0" w:color="000000"/>
            </w:tcBorders>
            <w:shd w:fill="EEECE1" w:val="clear"/>
          </w:tcPr>
          <w:p>
            <w:pPr>
              <w:pStyle w:val="Default"/>
              <w:jc w:val="center"/>
              <w:rPr>
                <w:color w:val="auto"/>
                <w:sz w:val="16"/>
                <w:szCs w:val="16"/>
              </w:rPr>
            </w:pPr>
            <w:r>
              <w:rPr>
                <w:color w:val="auto"/>
                <w:sz w:val="16"/>
                <w:szCs w:val="16"/>
              </w:rPr>
              <w:t>STRATEGIE DIDATTICHE</w:t>
            </w:r>
          </w:p>
        </w:tc>
      </w:tr>
      <w:tr>
        <w:trPr/>
        <w:tc>
          <w:tcPr>
            <w:tcW w:w="7396" w:type="dxa"/>
            <w:tcBorders>
              <w:top w:val="single" w:sz="4" w:space="0" w:color="000000"/>
              <w:left w:val="single" w:sz="4" w:space="0" w:color="000000"/>
              <w:bottom w:val="single" w:sz="4" w:space="0" w:color="000000"/>
              <w:right w:val="single" w:sz="4" w:space="0" w:color="000000"/>
            </w:tcBorders>
          </w:tcPr>
          <w:p>
            <w:pPr>
              <w:pStyle w:val="Default"/>
              <w:numPr>
                <w:ilvl w:val="0"/>
                <w:numId w:val="1"/>
              </w:numPr>
              <w:rPr>
                <w:color w:val="auto"/>
                <w:sz w:val="16"/>
                <w:szCs w:val="16"/>
              </w:rPr>
            </w:pPr>
            <w:r>
              <w:rPr>
                <w:color w:val="auto"/>
                <w:sz w:val="16"/>
                <w:szCs w:val="16"/>
              </w:rPr>
              <w:t>X  Recupero curricolare in pausa didattica</w:t>
            </w:r>
          </w:p>
          <w:p>
            <w:pPr>
              <w:pStyle w:val="Default"/>
              <w:ind w:left="720" w:right="0" w:hanging="0"/>
              <w:rPr>
                <w:color w:val="auto"/>
                <w:sz w:val="20"/>
                <w:szCs w:val="20"/>
              </w:rPr>
            </w:pPr>
            <w:r>
              <w:rPr>
                <w:color w:val="auto"/>
                <w:sz w:val="20"/>
                <w:szCs w:val="20"/>
              </w:rPr>
            </w:r>
          </w:p>
          <w:p>
            <w:pPr>
              <w:pStyle w:val="Default"/>
              <w:ind w:left="720" w:right="0" w:hanging="0"/>
              <w:rPr>
                <w:color w:val="auto"/>
                <w:sz w:val="16"/>
                <w:szCs w:val="16"/>
              </w:rPr>
            </w:pPr>
            <w:r>
              <w:rPr>
                <w:color w:val="auto"/>
                <w:sz w:val="16"/>
                <w:szCs w:val="16"/>
              </w:rPr>
              <w:t xml:space="preserve"> </w:t>
            </w:r>
            <w:r>
              <w:rPr>
                <w:color w:val="auto"/>
                <w:sz w:val="16"/>
                <w:szCs w:val="16"/>
              </w:rPr>
              <w:t>X Recupero mediante progetto curricolare</w:t>
            </w:r>
          </w:p>
          <w:p>
            <w:pPr>
              <w:pStyle w:val="Default"/>
              <w:rPr>
                <w:color w:val="auto"/>
                <w:sz w:val="20"/>
                <w:szCs w:val="20"/>
              </w:rPr>
            </w:pPr>
            <w:r>
              <w:rPr>
                <w:color w:val="auto"/>
                <w:sz w:val="20"/>
                <w:szCs w:val="20"/>
              </w:rPr>
            </w:r>
          </w:p>
          <w:p>
            <w:pPr>
              <w:pStyle w:val="Default"/>
              <w:ind w:left="720" w:right="0" w:hanging="0"/>
              <w:rPr>
                <w:color w:val="auto"/>
                <w:sz w:val="16"/>
                <w:szCs w:val="16"/>
              </w:rPr>
            </w:pPr>
            <w:r>
              <w:rPr>
                <w:color w:val="auto"/>
                <w:sz w:val="16"/>
                <w:szCs w:val="16"/>
              </w:rPr>
              <w:t xml:space="preserve"> </w:t>
            </w:r>
            <w:r>
              <w:rPr>
                <w:color w:val="auto"/>
                <w:sz w:val="16"/>
                <w:szCs w:val="16"/>
              </w:rPr>
              <w:t>X Recupero mediante progetti extracurricolari</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ind w:left="720" w:right="0" w:hanging="0"/>
              <w:rPr>
                <w:color w:val="auto"/>
                <w:sz w:val="16"/>
                <w:szCs w:val="16"/>
              </w:rPr>
            </w:pPr>
            <w:r>
              <w:rPr>
                <w:color w:val="auto"/>
                <w:sz w:val="16"/>
                <w:szCs w:val="16"/>
              </w:rPr>
              <w:t>Altro  ____________________________________________</w:t>
            </w:r>
          </w:p>
        </w:tc>
        <w:tc>
          <w:tcPr>
            <w:tcW w:w="7446" w:type="dxa"/>
            <w:tcBorders>
              <w:top w:val="single" w:sz="4" w:space="0" w:color="000000"/>
              <w:left w:val="single" w:sz="4" w:space="0" w:color="000000"/>
              <w:bottom w:val="single" w:sz="4" w:space="0" w:color="000000"/>
              <w:right w:val="single" w:sz="4" w:space="0" w:color="000000"/>
            </w:tcBorders>
          </w:tcPr>
          <w:p>
            <w:pPr>
              <w:pStyle w:val="Default"/>
              <w:numPr>
                <w:ilvl w:val="0"/>
                <w:numId w:val="1"/>
              </w:numPr>
              <w:rPr>
                <w:color w:val="auto"/>
                <w:sz w:val="16"/>
                <w:szCs w:val="16"/>
              </w:rPr>
            </w:pPr>
            <w:r>
              <w:rPr>
                <w:color w:val="auto"/>
                <w:sz w:val="16"/>
                <w:szCs w:val="16"/>
              </w:rPr>
              <w:t>X Didattica laboratoriale</w:t>
            </w:r>
          </w:p>
          <w:p>
            <w:pPr>
              <w:pStyle w:val="Default"/>
              <w:ind w:left="720" w:right="0" w:hanging="0"/>
              <w:rPr>
                <w:color w:val="auto"/>
                <w:sz w:val="20"/>
                <w:szCs w:val="20"/>
              </w:rPr>
            </w:pPr>
            <w:r>
              <w:rPr>
                <w:color w:val="auto"/>
                <w:sz w:val="20"/>
                <w:szCs w:val="20"/>
              </w:rPr>
            </w:r>
          </w:p>
          <w:p>
            <w:pPr>
              <w:pStyle w:val="Default"/>
              <w:numPr>
                <w:ilvl w:val="0"/>
                <w:numId w:val="1"/>
              </w:numPr>
              <w:rPr>
                <w:color w:val="auto"/>
                <w:sz w:val="16"/>
                <w:szCs w:val="16"/>
              </w:rPr>
            </w:pPr>
            <w:r>
              <w:rPr>
                <w:color w:val="auto"/>
                <w:sz w:val="16"/>
                <w:szCs w:val="16"/>
              </w:rPr>
              <w:t xml:space="preserve">X Lavoro di gruppo: cooperative learning e/o peer education </w:t>
            </w:r>
          </w:p>
          <w:p>
            <w:pPr>
              <w:pStyle w:val="Default"/>
              <w:rPr>
                <w:color w:val="auto"/>
                <w:sz w:val="20"/>
                <w:szCs w:val="20"/>
              </w:rPr>
            </w:pPr>
            <w:r>
              <w:rPr>
                <w:color w:val="auto"/>
                <w:sz w:val="20"/>
                <w:szCs w:val="20"/>
              </w:rPr>
            </w:r>
          </w:p>
          <w:p>
            <w:pPr>
              <w:pStyle w:val="Default"/>
              <w:numPr>
                <w:ilvl w:val="0"/>
                <w:numId w:val="1"/>
              </w:numPr>
              <w:rPr>
                <w:color w:val="auto"/>
                <w:sz w:val="16"/>
                <w:szCs w:val="16"/>
              </w:rPr>
            </w:pPr>
            <w:r>
              <w:rPr>
                <w:color w:val="auto"/>
                <w:sz w:val="16"/>
                <w:szCs w:val="16"/>
              </w:rPr>
              <w:t>X Tutoring del docente</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numPr>
                <w:ilvl w:val="0"/>
                <w:numId w:val="5"/>
              </w:numPr>
              <w:rPr>
                <w:color w:val="auto"/>
                <w:sz w:val="16"/>
                <w:szCs w:val="16"/>
              </w:rPr>
            </w:pPr>
            <w:r>
              <w:rPr>
                <w:color w:val="auto"/>
                <w:sz w:val="16"/>
                <w:szCs w:val="16"/>
              </w:rPr>
              <w:t>Altro ________________________________________________</w:t>
            </w:r>
          </w:p>
          <w:p>
            <w:pPr>
              <w:pStyle w:val="Default"/>
              <w:rPr>
                <w:b/>
                <w:b/>
                <w:color w:val="auto"/>
                <w:sz w:val="20"/>
                <w:szCs w:val="20"/>
              </w:rPr>
            </w:pPr>
            <w:r>
              <w:rPr>
                <w:b/>
                <w:color w:val="auto"/>
                <w:sz w:val="20"/>
                <w:szCs w:val="20"/>
              </w:rPr>
            </w:r>
          </w:p>
        </w:tc>
      </w:tr>
      <w:tr>
        <w:trPr/>
        <w:tc>
          <w:tcPr>
            <w:tcW w:w="14842" w:type="dxa"/>
            <w:gridSpan w:val="2"/>
            <w:tcBorders>
              <w:top w:val="single" w:sz="4" w:space="0" w:color="000000"/>
              <w:left w:val="single" w:sz="4" w:space="0" w:color="000000"/>
              <w:bottom w:val="single" w:sz="4" w:space="0" w:color="000000"/>
              <w:right w:val="single" w:sz="4" w:space="0" w:color="000000"/>
            </w:tcBorders>
            <w:shd w:fill="EEECE1" w:val="clear"/>
          </w:tcPr>
          <w:p>
            <w:pPr>
              <w:pStyle w:val="Default"/>
              <w:ind w:left="720" w:right="0" w:hanging="0"/>
              <w:jc w:val="center"/>
              <w:rPr>
                <w:color w:val="auto"/>
                <w:sz w:val="16"/>
                <w:szCs w:val="16"/>
              </w:rPr>
            </w:pPr>
            <w:r>
              <w:rPr>
                <w:color w:val="auto"/>
                <w:sz w:val="16"/>
                <w:szCs w:val="16"/>
              </w:rPr>
              <w:t>ATTIVITA’ PREVISTE PER LA VALORIZZAZIONE DELLE ECCELLENZE</w:t>
            </w:r>
          </w:p>
        </w:tc>
      </w:tr>
      <w:tr>
        <w:trPr/>
        <w:tc>
          <w:tcPr>
            <w:tcW w:w="14842" w:type="dxa"/>
            <w:gridSpan w:val="2"/>
            <w:tcBorders>
              <w:top w:val="single" w:sz="4" w:space="0" w:color="000000"/>
              <w:left w:val="single" w:sz="4" w:space="0" w:color="000000"/>
              <w:bottom w:val="single" w:sz="4" w:space="0" w:color="000000"/>
              <w:right w:val="single" w:sz="4" w:space="0" w:color="000000"/>
            </w:tcBorders>
          </w:tcPr>
          <w:p>
            <w:pPr>
              <w:pStyle w:val="Default"/>
              <w:numPr>
                <w:ilvl w:val="0"/>
                <w:numId w:val="9"/>
              </w:numPr>
              <w:rPr>
                <w:color w:val="auto"/>
                <w:sz w:val="16"/>
                <w:szCs w:val="16"/>
              </w:rPr>
            </w:pPr>
            <w:r>
              <w:rPr>
                <w:color w:val="auto"/>
                <w:sz w:val="16"/>
                <w:szCs w:val="16"/>
              </w:rPr>
              <w:t>X Approfondimento, anche mediante materiale didattico on – line</w:t>
            </w:r>
          </w:p>
          <w:p>
            <w:pPr>
              <w:pStyle w:val="Default"/>
              <w:numPr>
                <w:ilvl w:val="0"/>
                <w:numId w:val="9"/>
              </w:numPr>
              <w:rPr>
                <w:color w:val="auto"/>
                <w:sz w:val="16"/>
                <w:szCs w:val="16"/>
              </w:rPr>
            </w:pPr>
            <w:r>
              <w:rPr>
                <w:color w:val="auto"/>
                <w:sz w:val="16"/>
                <w:szCs w:val="16"/>
              </w:rPr>
              <w:t>X Tutoring dei compagni</w:t>
            </w:r>
          </w:p>
          <w:p>
            <w:pPr>
              <w:pStyle w:val="Default"/>
              <w:numPr>
                <w:ilvl w:val="0"/>
                <w:numId w:val="9"/>
              </w:numPr>
              <w:rPr>
                <w:color w:val="auto"/>
                <w:sz w:val="16"/>
                <w:szCs w:val="16"/>
              </w:rPr>
            </w:pPr>
            <w:r>
              <w:rPr>
                <w:color w:val="auto"/>
                <w:sz w:val="16"/>
                <w:szCs w:val="16"/>
              </w:rPr>
              <w:t>X Progetti extracurricolari</w:t>
            </w:r>
          </w:p>
        </w:tc>
      </w:tr>
    </w:tbl>
    <w:p>
      <w:pPr>
        <w:pStyle w:val="Default"/>
        <w:rPr>
          <w:b/>
          <w:b/>
          <w:color w:val="auto"/>
          <w:sz w:val="20"/>
          <w:szCs w:val="20"/>
        </w:rPr>
      </w:pPr>
      <w:r>
        <w:rPr>
          <w:b/>
          <w:color w:val="auto"/>
          <w:sz w:val="20"/>
          <w:szCs w:val="20"/>
        </w:rPr>
      </w:r>
    </w:p>
    <w:p>
      <w:pPr>
        <w:pStyle w:val="Default"/>
        <w:rPr>
          <w:b/>
          <w:b/>
          <w:color w:val="auto"/>
          <w:sz w:val="20"/>
          <w:szCs w:val="20"/>
        </w:rPr>
      </w:pPr>
      <w:r>
        <w:rPr>
          <w:b/>
          <w:color w:val="auto"/>
          <w:sz w:val="20"/>
          <w:szCs w:val="20"/>
        </w:rPr>
      </w:r>
    </w:p>
    <w:tbl>
      <w:tblPr>
        <w:tblW w:w="7478" w:type="dxa"/>
        <w:jc w:val="center"/>
        <w:tblInd w:w="0" w:type="dxa"/>
        <w:tblCellMar>
          <w:top w:w="0" w:type="dxa"/>
          <w:left w:w="108" w:type="dxa"/>
          <w:bottom w:w="0" w:type="dxa"/>
          <w:right w:w="108" w:type="dxa"/>
        </w:tblCellMar>
      </w:tblPr>
      <w:tblGrid>
        <w:gridCol w:w="2492"/>
        <w:gridCol w:w="2493"/>
        <w:gridCol w:w="2493"/>
      </w:tblGrid>
      <w:tr>
        <w:trPr/>
        <w:tc>
          <w:tcPr>
            <w:tcW w:w="7478" w:type="dxa"/>
            <w:gridSpan w:val="3"/>
            <w:tcBorders>
              <w:top w:val="single" w:sz="4" w:space="0" w:color="000000"/>
              <w:left w:val="single" w:sz="4" w:space="0" w:color="000000"/>
              <w:bottom w:val="single" w:sz="4" w:space="0" w:color="000000"/>
              <w:right w:val="single" w:sz="4" w:space="0" w:color="000000"/>
            </w:tcBorders>
            <w:shd w:fill="EEECE1" w:val="clear"/>
          </w:tcPr>
          <w:p>
            <w:pPr>
              <w:pStyle w:val="Normal"/>
              <w:widowControl w:val="false"/>
              <w:overflowPunct w:val="true"/>
              <w:jc w:val="center"/>
              <w:textAlignment w:val="baseline"/>
              <w:rPr>
                <w:sz w:val="16"/>
                <w:szCs w:val="16"/>
              </w:rPr>
            </w:pPr>
            <w:r>
              <w:rPr>
                <w:sz w:val="16"/>
                <w:szCs w:val="16"/>
              </w:rPr>
              <w:t>NUMERO MINIMO VERIFICHE</w:t>
            </w:r>
          </w:p>
          <w:p>
            <w:pPr>
              <w:pStyle w:val="Normal"/>
              <w:widowControl w:val="false"/>
              <w:overflowPunct w:val="tru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tcBorders>
            <w:shd w:fill="7F7F7F" w:val="clear"/>
          </w:tcPr>
          <w:p>
            <w:pPr>
              <w:pStyle w:val="Normal"/>
              <w:widowControl w:val="false"/>
              <w:overflowPunct w:val="true"/>
              <w:jc w:val="both"/>
              <w:textAlignment w:val="baseline"/>
              <w:rPr>
                <w:sz w:val="20"/>
                <w:szCs w:val="20"/>
              </w:rPr>
            </w:pPr>
            <w:r>
              <w:rPr>
                <w:sz w:val="20"/>
                <w:szCs w:val="20"/>
              </w:rPr>
            </w:r>
          </w:p>
        </w:tc>
        <w:tc>
          <w:tcPr>
            <w:tcW w:w="2493" w:type="dxa"/>
            <w:tcBorders>
              <w:top w:val="single" w:sz="4" w:space="0" w:color="000000"/>
              <w:bottom w:val="single" w:sz="4" w:space="0" w:color="000000"/>
            </w:tcBorders>
          </w:tcPr>
          <w:p>
            <w:pPr>
              <w:pStyle w:val="Normal"/>
              <w:widowControl w:val="false"/>
              <w:overflowPunct w:val="true"/>
              <w:jc w:val="center"/>
              <w:textAlignment w:val="baseline"/>
              <w:rPr>
                <w:sz w:val="16"/>
                <w:szCs w:val="16"/>
              </w:rPr>
            </w:pPr>
            <w:r>
              <w:rPr>
                <w:sz w:val="16"/>
                <w:szCs w:val="16"/>
              </w:rPr>
              <w:t>PROVE SCRITTE</w:t>
            </w:r>
          </w:p>
          <w:p>
            <w:pPr>
              <w:pStyle w:val="Normal"/>
              <w:widowControl w:val="false"/>
              <w:overflowPunct w:val="true"/>
              <w:jc w:val="center"/>
              <w:textAlignment w:val="baseline"/>
              <w:rPr>
                <w:sz w:val="20"/>
                <w:szCs w:val="20"/>
              </w:rPr>
            </w:pPr>
            <w:r>
              <w:rPr>
                <w:sz w:val="20"/>
                <w:szCs w:val="20"/>
              </w:rPr>
            </w:r>
          </w:p>
        </w:tc>
        <w:tc>
          <w:tcPr>
            <w:tcW w:w="2493" w:type="dxa"/>
            <w:tcBorders>
              <w:top w:val="single" w:sz="4" w:space="0" w:color="000000"/>
              <w:bottom w:val="single" w:sz="4" w:space="0" w:color="000000"/>
              <w:right w:val="single" w:sz="4" w:space="0" w:color="000000"/>
            </w:tcBorders>
          </w:tcPr>
          <w:p>
            <w:pPr>
              <w:pStyle w:val="Normal"/>
              <w:widowControl w:val="false"/>
              <w:overflowPunct w:val="true"/>
              <w:jc w:val="center"/>
              <w:textAlignment w:val="baseline"/>
              <w:rPr>
                <w:sz w:val="16"/>
                <w:szCs w:val="16"/>
              </w:rPr>
            </w:pPr>
            <w:r>
              <w:rPr>
                <w:sz w:val="16"/>
                <w:szCs w:val="16"/>
              </w:rPr>
              <w:t>COLLOQUI</w:t>
            </w:r>
          </w:p>
          <w:p>
            <w:pPr>
              <w:pStyle w:val="Normal"/>
              <w:widowControl w:val="false"/>
              <w:overflowPunct w:val="tru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tcBorders>
          </w:tcPr>
          <w:p>
            <w:pPr>
              <w:pStyle w:val="Normal"/>
              <w:widowControl w:val="false"/>
              <w:overflowPunct w:val="true"/>
              <w:jc w:val="both"/>
              <w:textAlignment w:val="baseline"/>
              <w:rPr>
                <w:sz w:val="16"/>
                <w:szCs w:val="16"/>
              </w:rPr>
            </w:pPr>
            <w:r>
              <w:rPr>
                <w:sz w:val="16"/>
                <w:szCs w:val="16"/>
              </w:rPr>
              <w:t xml:space="preserve">I Quadrimestre </w:t>
            </w:r>
          </w:p>
        </w:tc>
        <w:tc>
          <w:tcPr>
            <w:tcW w:w="2493" w:type="dxa"/>
            <w:tcBorders>
              <w:top w:val="single" w:sz="4" w:space="0" w:color="000000"/>
              <w:bottom w:val="single" w:sz="4" w:space="0" w:color="000000"/>
            </w:tcBorders>
          </w:tcPr>
          <w:p>
            <w:pPr>
              <w:pStyle w:val="Normal"/>
              <w:widowControl w:val="false"/>
              <w:overflowPunct w:val="true"/>
              <w:jc w:val="center"/>
              <w:textAlignment w:val="baseline"/>
              <w:rPr>
                <w:sz w:val="20"/>
                <w:szCs w:val="20"/>
              </w:rPr>
            </w:pPr>
            <w:r>
              <w:rPr>
                <w:sz w:val="20"/>
                <w:szCs w:val="20"/>
              </w:rPr>
            </w:r>
          </w:p>
        </w:tc>
        <w:tc>
          <w:tcPr>
            <w:tcW w:w="2493" w:type="dxa"/>
            <w:tcBorders>
              <w:top w:val="single" w:sz="4" w:space="0" w:color="000000"/>
              <w:bottom w:val="single" w:sz="4" w:space="0" w:color="000000"/>
              <w:right w:val="single" w:sz="4" w:space="0" w:color="000000"/>
            </w:tcBorders>
          </w:tcPr>
          <w:p>
            <w:pPr>
              <w:pStyle w:val="Normal"/>
              <w:widowControl w:val="false"/>
              <w:overflowPunct w:val="true"/>
              <w:jc w:val="center"/>
              <w:textAlignment w:val="baseline"/>
              <w:rPr>
                <w:sz w:val="16"/>
                <w:szCs w:val="16"/>
              </w:rPr>
            </w:pPr>
            <w:r>
              <w:rPr>
                <w:sz w:val="16"/>
                <w:szCs w:val="16"/>
              </w:rPr>
              <w:t>3</w:t>
            </w:r>
          </w:p>
        </w:tc>
      </w:tr>
      <w:tr>
        <w:trPr/>
        <w:tc>
          <w:tcPr>
            <w:tcW w:w="2492" w:type="dxa"/>
            <w:tcBorders>
              <w:top w:val="single" w:sz="4" w:space="0" w:color="000000"/>
              <w:left w:val="single" w:sz="4" w:space="0" w:color="000000"/>
              <w:bottom w:val="single" w:sz="4" w:space="0" w:color="000000"/>
            </w:tcBorders>
          </w:tcPr>
          <w:p>
            <w:pPr>
              <w:pStyle w:val="Normal"/>
              <w:widowControl w:val="false"/>
              <w:overflowPunct w:val="true"/>
              <w:textAlignment w:val="baseline"/>
              <w:rPr>
                <w:sz w:val="16"/>
                <w:szCs w:val="16"/>
              </w:rPr>
            </w:pPr>
            <w:r>
              <w:rPr>
                <w:sz w:val="16"/>
                <w:szCs w:val="16"/>
              </w:rPr>
              <w:t>II Quadrimestre</w:t>
            </w:r>
          </w:p>
        </w:tc>
        <w:tc>
          <w:tcPr>
            <w:tcW w:w="2493" w:type="dxa"/>
            <w:tcBorders>
              <w:top w:val="single" w:sz="4" w:space="0" w:color="000000"/>
              <w:bottom w:val="single" w:sz="4" w:space="0" w:color="000000"/>
            </w:tcBorders>
          </w:tcPr>
          <w:p>
            <w:pPr>
              <w:pStyle w:val="Normal"/>
              <w:widowControl w:val="false"/>
              <w:overflowPunct w:val="true"/>
              <w:jc w:val="center"/>
              <w:textAlignment w:val="baseline"/>
              <w:rPr>
                <w:sz w:val="20"/>
                <w:szCs w:val="20"/>
              </w:rPr>
            </w:pPr>
            <w:r>
              <w:rPr>
                <w:sz w:val="20"/>
                <w:szCs w:val="20"/>
              </w:rPr>
            </w:r>
          </w:p>
        </w:tc>
        <w:tc>
          <w:tcPr>
            <w:tcW w:w="2493" w:type="dxa"/>
            <w:tcBorders>
              <w:top w:val="single" w:sz="4" w:space="0" w:color="000000"/>
              <w:bottom w:val="single" w:sz="4" w:space="0" w:color="000000"/>
              <w:right w:val="single" w:sz="4" w:space="0" w:color="000000"/>
            </w:tcBorders>
          </w:tcPr>
          <w:p>
            <w:pPr>
              <w:pStyle w:val="Normal"/>
              <w:widowControl w:val="false"/>
              <w:overflowPunct w:val="true"/>
              <w:jc w:val="center"/>
              <w:textAlignment w:val="baseline"/>
              <w:rPr>
                <w:sz w:val="16"/>
                <w:szCs w:val="16"/>
              </w:rPr>
            </w:pPr>
            <w:bookmarkStart w:id="0" w:name="OLE_LINK37"/>
            <w:bookmarkStart w:id="1" w:name="OLE_LINK36"/>
            <w:bookmarkEnd w:id="0"/>
            <w:bookmarkEnd w:id="1"/>
            <w:r>
              <w:rPr>
                <w:sz w:val="16"/>
                <w:szCs w:val="16"/>
              </w:rPr>
              <w:t>3</w:t>
            </w:r>
          </w:p>
        </w:tc>
      </w:tr>
    </w:tbl>
    <w:p>
      <w:pPr>
        <w:pStyle w:val="Normal"/>
        <w:rPr>
          <w:sz w:val="20"/>
          <w:szCs w:val="20"/>
        </w:rPr>
      </w:pPr>
      <w:r>
        <w:rPr>
          <w:sz w:val="20"/>
          <w:szCs w:val="20"/>
        </w:rPr>
      </w:r>
    </w:p>
    <w:tbl>
      <w:tblPr>
        <w:tblW w:w="14843" w:type="dxa"/>
        <w:jc w:val="left"/>
        <w:tblInd w:w="0" w:type="dxa"/>
        <w:tblCellMar>
          <w:top w:w="0" w:type="dxa"/>
          <w:left w:w="108" w:type="dxa"/>
          <w:bottom w:w="0" w:type="dxa"/>
          <w:right w:w="108" w:type="dxa"/>
        </w:tblCellMar>
      </w:tblPr>
      <w:tblGrid>
        <w:gridCol w:w="14843"/>
      </w:tblGrid>
      <w:tr>
        <w:trPr/>
        <w:tc>
          <w:tcPr>
            <w:tcW w:w="14843" w:type="dxa"/>
            <w:tcBorders>
              <w:top w:val="single" w:sz="4" w:space="0" w:color="000000"/>
              <w:left w:val="single" w:sz="4" w:space="0" w:color="000000"/>
              <w:bottom w:val="single" w:sz="4" w:space="0" w:color="000000"/>
              <w:right w:val="single" w:sz="4" w:space="0" w:color="000000"/>
            </w:tcBorders>
            <w:shd w:fill="EEECE1" w:val="clear"/>
          </w:tcPr>
          <w:p>
            <w:pPr>
              <w:pStyle w:val="Normal"/>
              <w:tabs>
                <w:tab w:val="clear" w:pos="708"/>
                <w:tab w:val="left" w:pos="12980" w:leader="none"/>
              </w:tabs>
              <w:jc w:val="center"/>
              <w:rPr>
                <w:sz w:val="16"/>
                <w:szCs w:val="16"/>
              </w:rPr>
            </w:pPr>
            <w:r>
              <w:rPr>
                <w:sz w:val="16"/>
                <w:szCs w:val="16"/>
              </w:rPr>
              <w:t>PERCORSI PLURIDISCIPLINARI – CURRICOLO DI ED.CIVICA</w:t>
            </w:r>
          </w:p>
        </w:tc>
      </w:tr>
    </w:tbl>
    <w:p>
      <w:pPr>
        <w:pStyle w:val="Normal"/>
        <w:tabs>
          <w:tab w:val="clear" w:pos="708"/>
          <w:tab w:val="left" w:pos="2670" w:leader="none"/>
        </w:tabs>
        <w:rPr>
          <w:sz w:val="20"/>
          <w:szCs w:val="20"/>
        </w:rPr>
      </w:pPr>
      <w:r>
        <w:rPr>
          <w:sz w:val="20"/>
          <w:szCs w:val="20"/>
        </w:rPr>
      </w:r>
    </w:p>
    <w:tbl>
      <w:tblPr>
        <w:tblW w:w="14843" w:type="dxa"/>
        <w:jc w:val="left"/>
        <w:tblInd w:w="0" w:type="dxa"/>
        <w:tblCellMar>
          <w:top w:w="0" w:type="dxa"/>
          <w:left w:w="108" w:type="dxa"/>
          <w:bottom w:w="0" w:type="dxa"/>
          <w:right w:w="108" w:type="dxa"/>
        </w:tblCellMar>
      </w:tblPr>
      <w:tblGrid>
        <w:gridCol w:w="1666"/>
        <w:gridCol w:w="3542"/>
        <w:gridCol w:w="5808"/>
        <w:gridCol w:w="3826"/>
      </w:tblGrid>
      <w:tr>
        <w:trPr/>
        <w:tc>
          <w:tcPr>
            <w:tcW w:w="1666" w:type="dxa"/>
            <w:tcBorders>
              <w:top w:val="single" w:sz="4" w:space="0" w:color="000000"/>
              <w:left w:val="single" w:sz="4" w:space="0" w:color="000000"/>
              <w:bottom w:val="single" w:sz="4" w:space="0" w:color="000000"/>
              <w:right w:val="single" w:sz="4" w:space="0" w:color="000000"/>
            </w:tcBorders>
          </w:tcPr>
          <w:p>
            <w:pPr>
              <w:pStyle w:val="Normal"/>
              <w:rPr>
                <w:sz w:val="16"/>
                <w:szCs w:val="16"/>
              </w:rPr>
            </w:pPr>
            <w:r>
              <w:rPr>
                <w:sz w:val="16"/>
                <w:szCs w:val="16"/>
              </w:rPr>
              <w:t>TITOLO</w:t>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6"/>
                <w:szCs w:val="16"/>
              </w:rPr>
            </w:pPr>
            <w:r>
              <w:rPr>
                <w:sz w:val="16"/>
                <w:szCs w:val="16"/>
              </w:rPr>
              <w:t>DISCIPLINE COINVOLTE</w:t>
            </w:r>
          </w:p>
        </w:tc>
        <w:tc>
          <w:tcPr>
            <w:tcW w:w="5808" w:type="dxa"/>
            <w:tcBorders>
              <w:top w:val="single" w:sz="4" w:space="0" w:color="000000"/>
              <w:left w:val="single" w:sz="4" w:space="0" w:color="000000"/>
              <w:bottom w:val="single" w:sz="4" w:space="0" w:color="000000"/>
              <w:right w:val="single" w:sz="4" w:space="0" w:color="000000"/>
            </w:tcBorders>
          </w:tcPr>
          <w:p>
            <w:pPr>
              <w:pStyle w:val="Normal"/>
              <w:rPr>
                <w:sz w:val="16"/>
                <w:szCs w:val="16"/>
              </w:rPr>
            </w:pPr>
            <w:r>
              <w:rPr>
                <w:sz w:val="16"/>
                <w:szCs w:val="16"/>
              </w:rPr>
              <w:t>CONTENUTI</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6"/>
                <w:szCs w:val="16"/>
              </w:rPr>
            </w:pPr>
            <w:r>
              <w:rPr>
                <w:sz w:val="16"/>
                <w:szCs w:val="16"/>
              </w:rPr>
              <w:t>EVENTUALE ATTIVITA’/ELABORATO RICHIESTO ALL’ALLIEVO</w:t>
            </w:r>
          </w:p>
        </w:tc>
      </w:tr>
      <w:tr>
        <w:trPr>
          <w:trHeight w:val="587" w:hRule="atLeast"/>
        </w:trPr>
        <w:tc>
          <w:tcPr>
            <w:tcW w:w="166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6"/>
                <w:szCs w:val="16"/>
              </w:rPr>
            </w:pPr>
            <w:r>
              <w:rPr>
                <w:sz w:val="16"/>
                <w:szCs w:val="16"/>
              </w:rPr>
              <w:t>tutte</w:t>
            </w:r>
          </w:p>
        </w:tc>
        <w:tc>
          <w:tcPr>
            <w:tcW w:w="5808" w:type="dxa"/>
            <w:tcBorders>
              <w:top w:val="single" w:sz="4" w:space="0" w:color="000000"/>
              <w:left w:val="single" w:sz="4" w:space="0" w:color="000000"/>
              <w:bottom w:val="single" w:sz="4" w:space="0" w:color="000000"/>
              <w:right w:val="single" w:sz="4" w:space="0" w:color="000000"/>
            </w:tcBorders>
          </w:tcPr>
          <w:p>
            <w:pPr>
              <w:pStyle w:val="Normal"/>
              <w:rPr>
                <w:sz w:val="16"/>
                <w:szCs w:val="16"/>
              </w:rPr>
            </w:pPr>
            <w:r>
              <w:rPr>
                <w:sz w:val="16"/>
                <w:szCs w:val="16"/>
              </w:rPr>
              <w:t>Si veda il piano di lavoro del C d C</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c>
          <w:tcPr>
            <w:tcW w:w="166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80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bl>
    <w:p>
      <w:pPr>
        <w:pStyle w:val="Normal"/>
        <w:rPr>
          <w:sz w:val="16"/>
          <w:szCs w:val="16"/>
        </w:rPr>
      </w:pPr>
      <w:r>
        <w:rPr>
          <w:sz w:val="16"/>
          <w:szCs w:val="16"/>
        </w:rPr>
        <w:t>Per ogni altra indicazione non riportata nella presente programmazione si rinvia alle scelte educative e didattiche indicate nel PTOF e nel Piano di Lavoro Annuale del Consiglio di classe.</w:t>
      </w:r>
    </w:p>
    <w:p>
      <w:pPr>
        <w:pStyle w:val="Normal"/>
        <w:rPr>
          <w:sz w:val="20"/>
          <w:szCs w:val="20"/>
        </w:rPr>
      </w:pPr>
      <w:r>
        <w:rPr>
          <w:sz w:val="20"/>
          <w:szCs w:val="20"/>
        </w:rPr>
      </w:r>
    </w:p>
    <w:p>
      <w:pPr>
        <w:pStyle w:val="Normal"/>
        <w:rPr/>
      </w:pPr>
      <w:r>
        <w:rPr>
          <w:sz w:val="20"/>
          <w:szCs w:val="20"/>
        </w:rPr>
        <w:t xml:space="preserve">Torano C.,  09/01/2021                                                                                 </w:t>
      </w:r>
      <w:bookmarkStart w:id="2" w:name="_GoBack"/>
      <w:bookmarkEnd w:id="2"/>
      <w:r>
        <w:rPr>
          <w:sz w:val="20"/>
          <w:szCs w:val="20"/>
        </w:rPr>
        <w:t xml:space="preserve">                                                                                                          Il Docente  </w:t>
      </w:r>
    </w:p>
    <w:p>
      <w:pPr>
        <w:pStyle w:val="Normal"/>
        <w:rPr>
          <w:sz w:val="20"/>
          <w:szCs w:val="20"/>
        </w:rPr>
      </w:pPr>
      <w:r>
        <w:rPr>
          <w:sz w:val="20"/>
          <w:szCs w:val="20"/>
        </w:rPr>
        <w:t xml:space="preserve">                                                                                                                                                                                                                        </w:t>
      </w:r>
      <w:r>
        <w:rPr>
          <w:sz w:val="20"/>
          <w:szCs w:val="20"/>
        </w:rPr>
        <w:t xml:space="preserve">Anna Laura Gerace  </w:t>
      </w:r>
      <w:r>
        <w:br w:type="page"/>
      </w:r>
    </w:p>
    <w:p>
      <w:pPr>
        <w:pStyle w:val="Normal"/>
        <w:spacing w:lineRule="atLeast" w:line="240"/>
        <w:jc w:val="center"/>
        <w:rPr>
          <w:b/>
          <w:b/>
          <w:sz w:val="18"/>
          <w:szCs w:val="18"/>
        </w:rPr>
      </w:pPr>
      <w:r>
        <w:rPr>
          <w:b/>
          <w:sz w:val="18"/>
          <w:szCs w:val="18"/>
        </w:rPr>
        <w:t>ISTITUTO COMPRENSIVO STATALE DI TORANO CASTELLO –SAN MARTINO DI F. - CERZETO</w:t>
      </w:r>
    </w:p>
    <w:p>
      <w:pPr>
        <w:pStyle w:val="Normal"/>
        <w:spacing w:lineRule="atLeast" w:line="240"/>
        <w:rPr>
          <w:b/>
          <w:b/>
          <w:sz w:val="18"/>
          <w:szCs w:val="18"/>
        </w:rPr>
      </w:pPr>
      <w:r>
        <w:rPr>
          <w:b/>
          <w:sz w:val="18"/>
          <w:szCs w:val="18"/>
        </w:rPr>
        <w:t>GRIGLIA DI VALUTAZIONE DEL COLLOQUIO  Lingua italiana – Alunno</w:t>
        <w:tab/>
        <w:tab/>
        <w:tab/>
        <w:tab/>
        <w:tab/>
        <w:tab/>
        <w:tab/>
        <w:t>Classe</w:t>
        <w:tab/>
        <w:tab/>
        <w:t xml:space="preserve">Data </w:t>
      </w:r>
    </w:p>
    <w:tbl>
      <w:tblPr>
        <w:tblW w:w="14512" w:type="dxa"/>
        <w:jc w:val="left"/>
        <w:tblInd w:w="89" w:type="dxa"/>
        <w:tblCellMar>
          <w:top w:w="0" w:type="dxa"/>
          <w:left w:w="108" w:type="dxa"/>
          <w:bottom w:w="0" w:type="dxa"/>
          <w:right w:w="108" w:type="dxa"/>
        </w:tblCellMar>
        <w:tblLook w:firstRow="1" w:noVBand="1" w:lastRow="0" w:firstColumn="1" w:lastColumn="0" w:noHBand="0" w:val="04a0"/>
      </w:tblPr>
      <w:tblGrid>
        <w:gridCol w:w="2460"/>
        <w:gridCol w:w="2550"/>
        <w:gridCol w:w="6800"/>
        <w:gridCol w:w="1280"/>
        <w:gridCol w:w="1422"/>
      </w:tblGrid>
      <w:tr>
        <w:trPr>
          <w:trHeight w:val="361" w:hRule="atLeast"/>
        </w:trPr>
        <w:tc>
          <w:tcPr>
            <w:tcW w:w="2460"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INDICATORI</w:t>
            </w:r>
          </w:p>
        </w:tc>
        <w:tc>
          <w:tcPr>
            <w:tcW w:w="2550"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DESCRIZIONE</w:t>
            </w:r>
          </w:p>
          <w:p>
            <w:pPr>
              <w:pStyle w:val="Normal"/>
              <w:jc w:val="center"/>
              <w:rPr>
                <w:b/>
                <w:b/>
                <w:sz w:val="18"/>
                <w:szCs w:val="18"/>
              </w:rPr>
            </w:pPr>
            <w:r>
              <w:rPr>
                <w:b/>
                <w:sz w:val="18"/>
                <w:szCs w:val="18"/>
              </w:rPr>
            </w:r>
          </w:p>
        </w:tc>
        <w:tc>
          <w:tcPr>
            <w:tcW w:w="6800"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 xml:space="preserve">Livelli </w:t>
            </w:r>
          </w:p>
        </w:tc>
        <w:tc>
          <w:tcPr>
            <w:tcW w:w="1280"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Punteggio</w:t>
            </w:r>
          </w:p>
          <w:p>
            <w:pPr>
              <w:pStyle w:val="Normal"/>
              <w:jc w:val="center"/>
              <w:rPr>
                <w:b/>
                <w:b/>
                <w:sz w:val="18"/>
                <w:szCs w:val="18"/>
              </w:rPr>
            </w:pPr>
            <w:r>
              <w:rPr>
                <w:b/>
                <w:sz w:val="18"/>
                <w:szCs w:val="18"/>
              </w:rPr>
              <w:t>massimo</w:t>
            </w:r>
          </w:p>
        </w:tc>
        <w:tc>
          <w:tcPr>
            <w:tcW w:w="1422"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Punteggio</w:t>
            </w:r>
          </w:p>
          <w:p>
            <w:pPr>
              <w:pStyle w:val="Normal"/>
              <w:jc w:val="center"/>
              <w:rPr>
                <w:b/>
                <w:b/>
                <w:sz w:val="18"/>
                <w:szCs w:val="18"/>
              </w:rPr>
            </w:pPr>
            <w:r>
              <w:rPr>
                <w:b/>
                <w:sz w:val="18"/>
                <w:szCs w:val="18"/>
              </w:rPr>
              <w:t>effettivo</w:t>
            </w:r>
          </w:p>
        </w:tc>
      </w:tr>
      <w:tr>
        <w:trPr>
          <w:trHeight w:val="361" w:hRule="atLeast"/>
        </w:trPr>
        <w:tc>
          <w:tcPr>
            <w:tcW w:w="2460" w:type="dxa"/>
            <w:tcBorders>
              <w:top w:val="single" w:sz="4" w:space="0" w:color="000000"/>
              <w:left w:val="single" w:sz="4" w:space="0" w:color="000000"/>
              <w:bottom w:val="single" w:sz="4" w:space="0" w:color="000000"/>
              <w:right w:val="single" w:sz="4" w:space="0" w:color="000000"/>
            </w:tcBorders>
          </w:tcPr>
          <w:p>
            <w:pPr>
              <w:pStyle w:val="Normal"/>
              <w:numPr>
                <w:ilvl w:val="0"/>
                <w:numId w:val="16"/>
              </w:numPr>
              <w:rPr>
                <w:color w:val="000000"/>
                <w:sz w:val="18"/>
                <w:szCs w:val="18"/>
              </w:rPr>
            </w:pPr>
            <w:r>
              <w:rPr>
                <w:color w:val="000000"/>
                <w:sz w:val="18"/>
                <w:szCs w:val="18"/>
              </w:rPr>
              <w:t xml:space="preserve">CONOSCENZE </w:t>
            </w:r>
          </w:p>
        </w:tc>
        <w:tc>
          <w:tcPr>
            <w:tcW w:w="2550" w:type="dxa"/>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Informazioni esplicite ed implicite da testi espositivi, narrativi, regolativi, espressivi …</w:t>
            </w:r>
          </w:p>
        </w:tc>
        <w:tc>
          <w:tcPr>
            <w:tcW w:w="8080" w:type="dxa"/>
            <w:gridSpan w:val="2"/>
            <w:tcBorders>
              <w:top w:val="single" w:sz="4" w:space="0" w:color="000000"/>
              <w:left w:val="single" w:sz="4" w:space="0" w:color="000000"/>
              <w:bottom w:val="single" w:sz="4" w:space="0" w:color="000000"/>
              <w:right w:val="single" w:sz="4" w:space="0" w:color="000000"/>
            </w:tcBorders>
          </w:tcPr>
          <w:tbl>
            <w:tblPr>
              <w:tblW w:w="8108" w:type="dxa"/>
              <w:jc w:val="left"/>
              <w:tblInd w:w="0" w:type="dxa"/>
              <w:tblCellMar>
                <w:top w:w="0" w:type="dxa"/>
                <w:left w:w="108" w:type="dxa"/>
                <w:bottom w:w="0" w:type="dxa"/>
                <w:right w:w="108" w:type="dxa"/>
              </w:tblCellMar>
              <w:tblLook w:firstRow="1" w:noVBand="1" w:lastRow="0" w:firstColumn="1" w:lastColumn="0" w:noHBand="0" w:val="04a0"/>
            </w:tblPr>
            <w:tblGrid>
              <w:gridCol w:w="6691"/>
              <w:gridCol w:w="1416"/>
            </w:tblGrid>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 xml:space="preserve">Ricche e approfondite. </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4</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Complete e articolate.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3,5</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Semplici ed essenziali.</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3</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Parziali e incerte.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2,5</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Frammentarie e superficiali</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w:t>
                  </w:r>
                </w:p>
              </w:tc>
            </w:tr>
          </w:tbl>
          <w:p>
            <w:pPr>
              <w:pStyle w:val="Normal"/>
              <w:spacing w:lineRule="atLeast" w:line="240"/>
              <w:rPr>
                <w:sz w:val="18"/>
                <w:szCs w:val="18"/>
              </w:rPr>
            </w:pPr>
            <w:r>
              <w:rPr>
                <w:sz w:val="18"/>
                <w:szCs w:val="18"/>
              </w:rPr>
            </w:r>
          </w:p>
        </w:tc>
        <w:tc>
          <w:tcPr>
            <w:tcW w:w="142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361" w:hRule="atLeast"/>
        </w:trPr>
        <w:tc>
          <w:tcPr>
            <w:tcW w:w="2460" w:type="dxa"/>
            <w:tcBorders>
              <w:top w:val="single" w:sz="4" w:space="0" w:color="000000"/>
              <w:left w:val="single" w:sz="4" w:space="0" w:color="000000"/>
              <w:bottom w:val="single" w:sz="4" w:space="0" w:color="000000"/>
              <w:right w:val="single" w:sz="4" w:space="0" w:color="000000"/>
            </w:tcBorders>
          </w:tcPr>
          <w:p>
            <w:pPr>
              <w:pStyle w:val="ListParagraph"/>
              <w:numPr>
                <w:ilvl w:val="0"/>
                <w:numId w:val="16"/>
              </w:numPr>
              <w:spacing w:lineRule="auto" w:line="240" w:before="0" w:after="0"/>
              <w:contextualSpacing/>
              <w:rPr>
                <w:rFonts w:ascii="Times New Roman" w:hAnsi="Times New Roman"/>
                <w:color w:val="000000"/>
                <w:sz w:val="18"/>
                <w:szCs w:val="18"/>
              </w:rPr>
            </w:pPr>
            <w:r>
              <w:rPr>
                <w:rFonts w:ascii="Times New Roman" w:hAnsi="Times New Roman"/>
                <w:color w:val="000000"/>
                <w:sz w:val="18"/>
                <w:szCs w:val="18"/>
              </w:rPr>
              <w:t xml:space="preserve">ABILTA’ </w:t>
            </w:r>
          </w:p>
          <w:p>
            <w:pPr>
              <w:pStyle w:val="ListParagraph"/>
              <w:spacing w:lineRule="auto" w:line="240" w:before="0" w:after="0"/>
              <w:ind w:left="360" w:hanging="0"/>
              <w:contextualSpacing/>
              <w:rPr>
                <w:rFonts w:ascii="Times New Roman" w:hAnsi="Times New Roman"/>
                <w:color w:val="000000"/>
                <w:sz w:val="18"/>
                <w:szCs w:val="18"/>
              </w:rPr>
            </w:pPr>
            <w:r>
              <w:rPr>
                <w:rFonts w:ascii="Times New Roman" w:hAnsi="Times New Roman"/>
                <w:color w:val="000000"/>
                <w:sz w:val="18"/>
                <w:szCs w:val="18"/>
              </w:rPr>
              <w:t>ORGANIZZATIVA</w:t>
            </w:r>
          </w:p>
        </w:tc>
        <w:tc>
          <w:tcPr>
            <w:tcW w:w="2550" w:type="dxa"/>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Stabilire un confronto tra i contenuti del testo e la propria esperienza. Fare semplici confronti tra i testi.</w:t>
            </w:r>
          </w:p>
        </w:tc>
        <w:tc>
          <w:tcPr>
            <w:tcW w:w="8080" w:type="dxa"/>
            <w:gridSpan w:val="2"/>
            <w:tcBorders>
              <w:top w:val="single" w:sz="4" w:space="0" w:color="000000"/>
              <w:left w:val="single" w:sz="4" w:space="0" w:color="000000"/>
              <w:bottom w:val="single" w:sz="4" w:space="0" w:color="000000"/>
              <w:right w:val="single" w:sz="4" w:space="0" w:color="000000"/>
            </w:tcBorders>
          </w:tcPr>
          <w:tbl>
            <w:tblPr>
              <w:tblW w:w="8108" w:type="dxa"/>
              <w:jc w:val="left"/>
              <w:tblInd w:w="0" w:type="dxa"/>
              <w:tblCellMar>
                <w:top w:w="0" w:type="dxa"/>
                <w:left w:w="108" w:type="dxa"/>
                <w:bottom w:w="0" w:type="dxa"/>
                <w:right w:w="108" w:type="dxa"/>
              </w:tblCellMar>
              <w:tblLook w:firstRow="1" w:noVBand="1" w:lastRow="0" w:firstColumn="1" w:lastColumn="0" w:noHBand="0" w:val="04a0"/>
            </w:tblPr>
            <w:tblGrid>
              <w:gridCol w:w="6691"/>
              <w:gridCol w:w="1416"/>
            </w:tblGrid>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Originale e creativa</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Articolata e funzionale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1,5</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Ordinata ed essenziale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Incerta e scarsamente coerente</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0,5</w:t>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Disorganica e molto limitata</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0,25</w:t>
                  </w:r>
                </w:p>
              </w:tc>
            </w:tr>
          </w:tbl>
          <w:p>
            <w:pPr>
              <w:pStyle w:val="Normal"/>
              <w:spacing w:lineRule="atLeast" w:line="240"/>
              <w:rPr>
                <w:sz w:val="18"/>
                <w:szCs w:val="18"/>
              </w:rPr>
            </w:pPr>
            <w:r>
              <w:rPr>
                <w:sz w:val="18"/>
                <w:szCs w:val="18"/>
              </w:rPr>
            </w:r>
          </w:p>
        </w:tc>
        <w:tc>
          <w:tcPr>
            <w:tcW w:w="142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361" w:hRule="atLeast"/>
        </w:trPr>
        <w:tc>
          <w:tcPr>
            <w:tcW w:w="2460" w:type="dxa"/>
            <w:tcBorders>
              <w:top w:val="single" w:sz="4" w:space="0" w:color="000000"/>
              <w:left w:val="single" w:sz="4" w:space="0" w:color="000000"/>
              <w:bottom w:val="single" w:sz="4" w:space="0" w:color="000000"/>
              <w:right w:val="single" w:sz="4" w:space="0" w:color="000000"/>
            </w:tcBorders>
          </w:tcPr>
          <w:p>
            <w:pPr>
              <w:pStyle w:val="ListParagraph"/>
              <w:numPr>
                <w:ilvl w:val="0"/>
                <w:numId w:val="16"/>
              </w:numPr>
              <w:rPr>
                <w:rFonts w:ascii="Times New Roman" w:hAnsi="Times New Roman"/>
                <w:sz w:val="18"/>
                <w:szCs w:val="18"/>
              </w:rPr>
            </w:pPr>
            <w:r>
              <w:rPr>
                <w:rFonts w:ascii="Times New Roman" w:hAnsi="Times New Roman"/>
                <w:color w:val="000000"/>
                <w:sz w:val="18"/>
                <w:szCs w:val="18"/>
              </w:rPr>
              <w:t>ABILITA’</w:t>
            </w:r>
          </w:p>
          <w:p>
            <w:pPr>
              <w:pStyle w:val="ListParagraph"/>
              <w:spacing w:before="0" w:after="200"/>
              <w:ind w:left="360" w:hanging="0"/>
              <w:contextualSpacing/>
              <w:rPr>
                <w:rFonts w:ascii="Times New Roman" w:hAnsi="Times New Roman"/>
                <w:sz w:val="18"/>
                <w:szCs w:val="18"/>
              </w:rPr>
            </w:pPr>
            <w:r>
              <w:rPr>
                <w:rFonts w:ascii="Times New Roman" w:hAnsi="Times New Roman"/>
                <w:color w:val="000000"/>
                <w:sz w:val="18"/>
                <w:szCs w:val="18"/>
              </w:rPr>
              <w:t xml:space="preserve">DI RIELABORAZIONE </w:t>
            </w:r>
          </w:p>
        </w:tc>
        <w:tc>
          <w:tcPr>
            <w:tcW w:w="2550"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34" w:hanging="0"/>
              <w:contextualSpacing/>
              <w:rPr>
                <w:rFonts w:ascii="Times New Roman" w:hAnsi="Times New Roman"/>
                <w:color w:val="000000"/>
                <w:sz w:val="18"/>
                <w:szCs w:val="18"/>
              </w:rPr>
            </w:pPr>
            <w:r>
              <w:rPr>
                <w:rFonts w:ascii="Times New Roman" w:hAnsi="Times New Roman"/>
                <w:color w:val="000000"/>
                <w:sz w:val="18"/>
                <w:szCs w:val="18"/>
              </w:rPr>
              <w:t>Riformulare le informazioni e riorganizzarle in modo personale.</w:t>
            </w:r>
          </w:p>
        </w:tc>
        <w:tc>
          <w:tcPr>
            <w:tcW w:w="8080" w:type="dxa"/>
            <w:gridSpan w:val="2"/>
            <w:tcBorders>
              <w:top w:val="single" w:sz="4" w:space="0" w:color="000000"/>
              <w:left w:val="single" w:sz="4" w:space="0" w:color="000000"/>
              <w:bottom w:val="single" w:sz="4" w:space="0" w:color="000000"/>
              <w:right w:val="single" w:sz="4" w:space="0" w:color="000000"/>
            </w:tcBorders>
          </w:tcPr>
          <w:tbl>
            <w:tblPr>
              <w:tblW w:w="9383" w:type="dxa"/>
              <w:jc w:val="left"/>
              <w:tblInd w:w="0" w:type="dxa"/>
              <w:tblCellMar>
                <w:top w:w="0" w:type="dxa"/>
                <w:left w:w="108" w:type="dxa"/>
                <w:bottom w:w="0" w:type="dxa"/>
                <w:right w:w="108" w:type="dxa"/>
              </w:tblCellMar>
              <w:tblLook w:firstRow="1" w:noVBand="1" w:lastRow="0" w:firstColumn="1" w:lastColumn="0" w:noHBand="0" w:val="04a0"/>
            </w:tblPr>
            <w:tblGrid>
              <w:gridCol w:w="6691"/>
              <w:gridCol w:w="1415"/>
              <w:gridCol w:w="1277"/>
            </w:tblGrid>
            <w:tr>
              <w:trPr>
                <w:trHeight w:val="176" w:hRule="atLeast"/>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Spontanea, sicura, originale e creativa</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Autonoma, sicura e completa</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1,5</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Adeguata e sufficientemente sicura</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Incerta  e limitata anche se guidata</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0,5</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Insicura e incoerente anche se guidata</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0,25</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bl>
          <w:p>
            <w:pPr>
              <w:pStyle w:val="Normal"/>
              <w:spacing w:lineRule="atLeast" w:line="240"/>
              <w:rPr>
                <w:sz w:val="18"/>
                <w:szCs w:val="18"/>
              </w:rPr>
            </w:pPr>
            <w:r>
              <w:rPr>
                <w:sz w:val="18"/>
                <w:szCs w:val="18"/>
              </w:rPr>
            </w:r>
          </w:p>
        </w:tc>
        <w:tc>
          <w:tcPr>
            <w:tcW w:w="142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361" w:hRule="atLeast"/>
        </w:trPr>
        <w:tc>
          <w:tcPr>
            <w:tcW w:w="2460" w:type="dxa"/>
            <w:tcBorders>
              <w:top w:val="single" w:sz="4" w:space="0" w:color="000000"/>
              <w:left w:val="single" w:sz="4" w:space="0" w:color="000000"/>
              <w:bottom w:val="single" w:sz="4" w:space="0" w:color="000000"/>
              <w:right w:val="single" w:sz="4" w:space="0" w:color="000000"/>
            </w:tcBorders>
          </w:tcPr>
          <w:p>
            <w:pPr>
              <w:pStyle w:val="Normal"/>
              <w:numPr>
                <w:ilvl w:val="0"/>
                <w:numId w:val="16"/>
              </w:numPr>
              <w:rPr>
                <w:color w:val="000000"/>
                <w:sz w:val="18"/>
                <w:szCs w:val="18"/>
              </w:rPr>
            </w:pPr>
            <w:r>
              <w:rPr>
                <w:color w:val="000000"/>
                <w:sz w:val="18"/>
                <w:szCs w:val="18"/>
              </w:rPr>
              <w:t>COMPETENZA COMUNICATIVA</w:t>
            </w:r>
          </w:p>
        </w:tc>
        <w:tc>
          <w:tcPr>
            <w:tcW w:w="2550" w:type="dxa"/>
            <w:tcBorders>
              <w:top w:val="single" w:sz="4" w:space="0" w:color="000000"/>
              <w:left w:val="single" w:sz="4" w:space="0" w:color="000000"/>
              <w:bottom w:val="single" w:sz="4" w:space="0" w:color="000000"/>
              <w:right w:val="single" w:sz="4" w:space="0" w:color="000000"/>
            </w:tcBorders>
          </w:tcPr>
          <w:p>
            <w:pPr>
              <w:pStyle w:val="ListParagraph"/>
              <w:spacing w:lineRule="auto" w:line="240" w:before="0" w:after="0"/>
              <w:ind w:left="0" w:hanging="0"/>
              <w:contextualSpacing/>
              <w:rPr>
                <w:rFonts w:ascii="Times New Roman" w:hAnsi="Times New Roman"/>
                <w:sz w:val="18"/>
                <w:szCs w:val="18"/>
              </w:rPr>
            </w:pPr>
            <w:r>
              <w:rPr>
                <w:rFonts w:ascii="Times New Roman" w:hAnsi="Times New Roman"/>
                <w:color w:val="000000"/>
                <w:sz w:val="18"/>
                <w:szCs w:val="18"/>
              </w:rPr>
              <w:t>Padroneggiare gli strumenti espressivi ed argomentativi indispensabili per gestire l’interazione comunicativa verbale in vari contesti</w:t>
            </w:r>
          </w:p>
        </w:tc>
        <w:tc>
          <w:tcPr>
            <w:tcW w:w="8080" w:type="dxa"/>
            <w:gridSpan w:val="2"/>
            <w:tcBorders>
              <w:top w:val="single" w:sz="4" w:space="0" w:color="000000"/>
              <w:left w:val="single" w:sz="4" w:space="0" w:color="000000"/>
              <w:bottom w:val="single" w:sz="4" w:space="0" w:color="000000"/>
              <w:right w:val="single" w:sz="4" w:space="0" w:color="000000"/>
            </w:tcBorders>
          </w:tcPr>
          <w:tbl>
            <w:tblPr>
              <w:tblW w:w="9383" w:type="dxa"/>
              <w:jc w:val="left"/>
              <w:tblInd w:w="0" w:type="dxa"/>
              <w:tblCellMar>
                <w:top w:w="0" w:type="dxa"/>
                <w:left w:w="108" w:type="dxa"/>
                <w:bottom w:w="0" w:type="dxa"/>
                <w:right w:w="108" w:type="dxa"/>
              </w:tblCellMar>
              <w:tblLook w:firstRow="1" w:noVBand="1" w:lastRow="0" w:firstColumn="1" w:lastColumn="0" w:noHBand="0" w:val="04a0"/>
            </w:tblPr>
            <w:tblGrid>
              <w:gridCol w:w="6691"/>
              <w:gridCol w:w="1415"/>
              <w:gridCol w:w="1277"/>
            </w:tblGrid>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Fluida, chiara, corretta e con lessico ricco</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Chiara, corretta e con lessico appropriato</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1,5</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Semplice e globalmente attinente e comprensibile</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1</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Incerta e parzialmente attinente e comprensibile</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0,5</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r>
              <w:trPr/>
              <w:tc>
                <w:tcPr>
                  <w:tcW w:w="6691"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t>Del tutto insicura, poco chiara e impropria nel lessico</w:t>
                  </w:r>
                </w:p>
              </w:tc>
              <w:tc>
                <w:tcPr>
                  <w:tcW w:w="1415" w:type="dxa"/>
                  <w:tcBorders>
                    <w:top w:val="single" w:sz="4" w:space="0" w:color="000000"/>
                    <w:left w:val="single" w:sz="4" w:space="0" w:color="000000"/>
                    <w:bottom w:val="single" w:sz="4" w:space="0" w:color="000000"/>
                    <w:right w:val="single" w:sz="4" w:space="0" w:color="000000"/>
                  </w:tcBorders>
                </w:tcPr>
                <w:p>
                  <w:pPr>
                    <w:pStyle w:val="Normal"/>
                    <w:spacing w:lineRule="atLeast" w:line="240"/>
                    <w:jc w:val="center"/>
                    <w:rPr>
                      <w:sz w:val="18"/>
                      <w:szCs w:val="18"/>
                    </w:rPr>
                  </w:pPr>
                  <w:r>
                    <w:rPr>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pPr>
                    <w:pStyle w:val="Normal"/>
                    <w:spacing w:lineRule="atLeast" w:line="240"/>
                    <w:rPr>
                      <w:sz w:val="18"/>
                      <w:szCs w:val="18"/>
                    </w:rPr>
                  </w:pPr>
                  <w:r>
                    <w:rPr>
                      <w:sz w:val="18"/>
                      <w:szCs w:val="18"/>
                    </w:rPr>
                  </w:r>
                </w:p>
              </w:tc>
            </w:tr>
          </w:tbl>
          <w:p>
            <w:pPr>
              <w:pStyle w:val="Normal"/>
              <w:rPr>
                <w:sz w:val="18"/>
                <w:szCs w:val="18"/>
              </w:rPr>
            </w:pPr>
            <w:r>
              <w:rPr>
                <w:sz w:val="18"/>
                <w:szCs w:val="18"/>
              </w:rPr>
            </w:r>
          </w:p>
        </w:tc>
        <w:tc>
          <w:tcPr>
            <w:tcW w:w="142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bl>
    <w:p>
      <w:pPr>
        <w:pStyle w:val="Normal"/>
        <w:spacing w:lineRule="atLeast" w:line="240"/>
        <w:rPr>
          <w:sz w:val="18"/>
          <w:szCs w:val="18"/>
        </w:rPr>
      </w:pPr>
      <w:r>
        <w:rPr>
          <w:sz w:val="18"/>
          <w:szCs w:val="18"/>
        </w:rPr>
      </w:r>
    </w:p>
    <w:tbl>
      <w:tblPr>
        <w:tblW w:w="14330" w:type="dxa"/>
        <w:jc w:val="left"/>
        <w:tblInd w:w="59" w:type="dxa"/>
        <w:tblCellMar>
          <w:top w:w="0" w:type="dxa"/>
          <w:left w:w="108" w:type="dxa"/>
          <w:bottom w:w="0" w:type="dxa"/>
          <w:right w:w="108" w:type="dxa"/>
        </w:tblCellMar>
        <w:tblLook w:firstRow="1" w:noVBand="1" w:lastRow="0" w:firstColumn="1" w:lastColumn="0" w:noHBand="0" w:val="04a0"/>
      </w:tblPr>
      <w:tblGrid>
        <w:gridCol w:w="2630"/>
        <w:gridCol w:w="8930"/>
        <w:gridCol w:w="2770"/>
      </w:tblGrid>
      <w:tr>
        <w:trPr/>
        <w:tc>
          <w:tcPr>
            <w:tcW w:w="2630"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 xml:space="preserve">Voto </w:t>
            </w:r>
          </w:p>
          <w:p>
            <w:pPr>
              <w:pStyle w:val="Normal"/>
              <w:rPr>
                <w:b/>
                <w:b/>
                <w:sz w:val="18"/>
                <w:szCs w:val="18"/>
              </w:rPr>
            </w:pPr>
            <w:r>
              <w:rPr>
                <w:b/>
                <w:sz w:val="18"/>
                <w:szCs w:val="18"/>
              </w:rPr>
            </w:r>
          </w:p>
        </w:tc>
        <w:tc>
          <w:tcPr>
            <w:tcW w:w="893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755" w:leader="none"/>
              </w:tabs>
              <w:rPr>
                <w:b/>
                <w:b/>
                <w:sz w:val="18"/>
                <w:szCs w:val="18"/>
              </w:rPr>
            </w:pPr>
            <w:r>
              <w:rPr>
                <w:sz w:val="18"/>
                <w:szCs w:val="18"/>
              </w:rPr>
              <w:t xml:space="preserve">Livello di competenza:   </w:t>
            </w:r>
            <w:r>
              <w:rPr>
                <w:rFonts w:eastAsia="Arial Unicode MS" w:cs="Cambria Math" w:ascii="Cambria Math" w:hAnsi="Cambria Math"/>
                <w:sz w:val="18"/>
                <w:szCs w:val="18"/>
              </w:rPr>
              <w:t>⎕</w:t>
            </w:r>
            <w:r>
              <w:rPr>
                <w:sz w:val="18"/>
                <w:szCs w:val="18"/>
              </w:rPr>
              <w:t xml:space="preserve">  Non sufficiente (&lt;6)  </w:t>
            </w:r>
            <w:r>
              <w:rPr>
                <w:rFonts w:eastAsia="Arial Unicode MS" w:cs="Cambria Math" w:ascii="Cambria Math" w:hAnsi="Cambria Math"/>
                <w:sz w:val="18"/>
                <w:szCs w:val="18"/>
              </w:rPr>
              <w:t>⎕</w:t>
            </w:r>
            <w:r>
              <w:rPr>
                <w:sz w:val="18"/>
                <w:szCs w:val="18"/>
              </w:rPr>
              <w:t xml:space="preserve"> Base(6  </w:t>
            </w:r>
            <w:r>
              <w:rPr>
                <w:rFonts w:eastAsia="Arial Unicode MS" w:cs="Cambria Math" w:ascii="Cambria Math" w:hAnsi="Cambria Math"/>
                <w:sz w:val="18"/>
                <w:szCs w:val="18"/>
              </w:rPr>
              <w:t>⎕</w:t>
            </w:r>
            <w:r>
              <w:rPr>
                <w:sz w:val="18"/>
                <w:szCs w:val="18"/>
              </w:rPr>
              <w:t xml:space="preserve"> Intermedio (7/8)  </w:t>
            </w:r>
            <w:r>
              <w:rPr>
                <w:rFonts w:eastAsia="Arial Unicode MS" w:cs="Cambria Math" w:ascii="Cambria Math" w:hAnsi="Cambria Math"/>
                <w:sz w:val="18"/>
                <w:szCs w:val="18"/>
              </w:rPr>
              <w:t>⎕</w:t>
            </w:r>
            <w:r>
              <w:rPr>
                <w:sz w:val="18"/>
                <w:szCs w:val="18"/>
              </w:rPr>
              <w:t xml:space="preserve"> Elevato</w:t>
            </w:r>
          </w:p>
        </w:tc>
        <w:tc>
          <w:tcPr>
            <w:tcW w:w="2770"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Il Docente</w:t>
            </w:r>
          </w:p>
          <w:p>
            <w:pPr>
              <w:pStyle w:val="Normal"/>
              <w:rPr>
                <w:b/>
                <w:b/>
                <w:sz w:val="18"/>
                <w:szCs w:val="18"/>
              </w:rPr>
            </w:pPr>
            <w:r>
              <w:rPr>
                <w:b/>
                <w:sz w:val="18"/>
                <w:szCs w:val="18"/>
              </w:rPr>
              <w:t xml:space="preserve">Anna </w:t>
            </w:r>
            <w:r>
              <w:rPr>
                <w:rFonts w:eastAsia="Times New Roman" w:cs="Times New Roman"/>
                <w:b/>
                <w:color w:val="auto"/>
                <w:kern w:val="0"/>
                <w:sz w:val="18"/>
                <w:szCs w:val="18"/>
                <w:lang w:val="it-IT" w:eastAsia="it-IT" w:bidi="ar-SA"/>
              </w:rPr>
              <w:t>L</w:t>
            </w:r>
            <w:r>
              <w:rPr>
                <w:b/>
                <w:sz w:val="18"/>
                <w:szCs w:val="18"/>
              </w:rPr>
              <w:t>aura Gerace</w:t>
            </w:r>
          </w:p>
        </w:tc>
      </w:tr>
    </w:tbl>
    <w:p>
      <w:pPr>
        <w:pStyle w:val="Normal"/>
        <w:spacing w:lineRule="atLeast" w:line="240"/>
        <w:jc w:val="center"/>
        <w:rPr>
          <w:sz w:val="18"/>
          <w:szCs w:val="18"/>
        </w:rPr>
      </w:pPr>
      <w:r>
        <w:rPr/>
      </w:r>
    </w:p>
    <w:sectPr>
      <w:type w:val="nextPage"/>
      <w:pgSz w:orient="landscape" w:w="16838" w:h="11906"/>
      <w:pgMar w:left="851" w:right="1134" w:header="0" w:top="530" w:footer="0" w:bottom="113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Symbol">
    <w:charset w:val="00"/>
    <w:family w:val="roman"/>
    <w:pitch w:val="variable"/>
  </w:font>
  <w:font w:name="Cambria Math">
    <w:charset w:val="00"/>
    <w:family w:val="roman"/>
    <w:pitch w:val="variable"/>
  </w:font>
  <w:font w:name="Courier New">
    <w:charset w:val="01"/>
    <w:family w:val="modern"/>
    <w:pitch w:val="fixed"/>
  </w:font>
  <w:font w:name="Wingdings">
    <w:charset w:val="02"/>
    <w:family w:val="auto"/>
    <w:pitch w:val="variable"/>
  </w:font>
  <w:font w:name="AIGDT">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85" w:hanging="360"/>
      </w:pPr>
      <w:rPr>
        <w:rFonts w:ascii="Symbol" w:hAnsi="Symbol" w:cs="Symbol" w:hint="default"/>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1495" w:hanging="360"/>
      </w:pPr>
      <w:rPr>
        <w:rFonts w:ascii="AIGDT" w:hAnsi="AIGDT" w:cs="AIGDT" w:hint="default"/>
        <w:rFonts w:cs="AIGDT"/>
      </w:rPr>
    </w:lvl>
    <w:lvl w:ilvl="1">
      <w:start w:val="1"/>
      <w:numFmt w:val="bullet"/>
      <w:lvlText w:val="o"/>
      <w:lvlJc w:val="left"/>
      <w:pPr>
        <w:ind w:left="2215" w:hanging="360"/>
      </w:pPr>
      <w:rPr>
        <w:rFonts w:ascii="Courier New" w:hAnsi="Courier New" w:cs="Courier New" w:hint="default"/>
        <w:rFonts w:cs="Courier New"/>
      </w:rPr>
    </w:lvl>
    <w:lvl w:ilvl="2">
      <w:start w:val="1"/>
      <w:numFmt w:val="bullet"/>
      <w:lvlText w:val=""/>
      <w:lvlJc w:val="left"/>
      <w:pPr>
        <w:ind w:left="2935" w:hanging="360"/>
      </w:pPr>
      <w:rPr>
        <w:rFonts w:ascii="Wingdings" w:hAnsi="Wingdings" w:cs="Wingdings" w:hint="default"/>
        <w:rFonts w:cs="Wingdings"/>
      </w:rPr>
    </w:lvl>
    <w:lvl w:ilvl="3">
      <w:start w:val="1"/>
      <w:numFmt w:val="bullet"/>
      <w:lvlText w:val=""/>
      <w:lvlJc w:val="left"/>
      <w:pPr>
        <w:ind w:left="3655" w:hanging="360"/>
      </w:pPr>
      <w:rPr>
        <w:rFonts w:ascii="Symbol" w:hAnsi="Symbol" w:cs="Symbol" w:hint="default"/>
        <w:rFonts w:cs="Symbol"/>
      </w:rPr>
    </w:lvl>
    <w:lvl w:ilvl="4">
      <w:start w:val="1"/>
      <w:numFmt w:val="bullet"/>
      <w:lvlText w:val="o"/>
      <w:lvlJc w:val="left"/>
      <w:pPr>
        <w:ind w:left="4375" w:hanging="360"/>
      </w:pPr>
      <w:rPr>
        <w:rFonts w:ascii="Courier New" w:hAnsi="Courier New" w:cs="Courier New" w:hint="default"/>
        <w:rFonts w:cs="Courier New"/>
      </w:rPr>
    </w:lvl>
    <w:lvl w:ilvl="5">
      <w:start w:val="1"/>
      <w:numFmt w:val="bullet"/>
      <w:lvlText w:val=""/>
      <w:lvlJc w:val="left"/>
      <w:pPr>
        <w:ind w:left="5095" w:hanging="360"/>
      </w:pPr>
      <w:rPr>
        <w:rFonts w:ascii="Wingdings" w:hAnsi="Wingdings" w:cs="Wingdings" w:hint="default"/>
        <w:rFonts w:cs="Wingdings"/>
      </w:rPr>
    </w:lvl>
    <w:lvl w:ilvl="6">
      <w:start w:val="1"/>
      <w:numFmt w:val="bullet"/>
      <w:lvlText w:val=""/>
      <w:lvlJc w:val="left"/>
      <w:pPr>
        <w:ind w:left="5815" w:hanging="360"/>
      </w:pPr>
      <w:rPr>
        <w:rFonts w:ascii="Symbol" w:hAnsi="Symbol" w:cs="Symbol" w:hint="default"/>
        <w:rFonts w:cs="Symbol"/>
      </w:rPr>
    </w:lvl>
    <w:lvl w:ilvl="7">
      <w:start w:val="1"/>
      <w:numFmt w:val="bullet"/>
      <w:lvlText w:val="o"/>
      <w:lvlJc w:val="left"/>
      <w:pPr>
        <w:ind w:left="6535" w:hanging="360"/>
      </w:pPr>
      <w:rPr>
        <w:rFonts w:ascii="Courier New" w:hAnsi="Courier New" w:cs="Courier New" w:hint="default"/>
        <w:rFonts w:cs="Courier New"/>
      </w:rPr>
    </w:lvl>
    <w:lvl w:ilvl="8">
      <w:start w:val="1"/>
      <w:numFmt w:val="bullet"/>
      <w:lvlText w:val=""/>
      <w:lvlJc w:val="left"/>
      <w:pPr>
        <w:ind w:left="7255" w:hanging="360"/>
      </w:pPr>
      <w:rPr>
        <w:rFonts w:ascii="Wingdings" w:hAnsi="Wingdings" w:cs="Wingdings" w:hint="default"/>
        <w:rFonts w:cs="Wingdings"/>
      </w:rPr>
    </w:lvl>
  </w:abstractNum>
  <w:abstractNum w:abstractNumId="7">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0">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
      <w:numFmt w:val="bullet"/>
      <w:lvlText w:val=""/>
      <w:lvlJc w:val="left"/>
      <w:pPr>
        <w:tabs>
          <w:tab w:val="num" w:pos="360"/>
        </w:tabs>
        <w:ind w:left="360" w:hanging="360"/>
      </w:pPr>
      <w:rPr>
        <w:rFonts w:ascii="Symbol" w:hAnsi="Symbol" w:cs="Symbol" w:hint="default"/>
        <w:rFonts w:cs="Symbol"/>
      </w:rPr>
    </w:lvl>
    <w:lvl w:ilvl="1">
      <w:start w:val="1"/>
      <w:numFmt w:val="lowerLetter"/>
      <w:lvlText w:val="%2."/>
      <w:lvlJc w:val="left"/>
      <w:pPr>
        <w:tabs>
          <w:tab w:val="num" w:pos="1080"/>
        </w:tabs>
        <w:ind w:left="1080" w:hanging="360"/>
      </w:pPr>
      <w:rPr>
        <w:rFonts w:cs="Courier New"/>
      </w:rPr>
    </w:lvl>
    <w:lvl w:ilvl="2">
      <w:start w:val="1"/>
      <w:numFmt w:val="lowerRoman"/>
      <w:lvlText w:val="%3."/>
      <w:lvlJc w:val="right"/>
      <w:pPr>
        <w:tabs>
          <w:tab w:val="num" w:pos="1800"/>
        </w:tabs>
        <w:ind w:left="1800" w:hanging="180"/>
      </w:pPr>
      <w:rPr>
        <w:rFonts w:cs="Wingdings"/>
      </w:rPr>
    </w:lvl>
    <w:lvl w:ilvl="3">
      <w:start w:val="1"/>
      <w:numFmt w:val="decimal"/>
      <w:lvlText w:val="%4."/>
      <w:lvlJc w:val="left"/>
      <w:pPr>
        <w:tabs>
          <w:tab w:val="num" w:pos="2520"/>
        </w:tabs>
        <w:ind w:left="2520" w:hanging="360"/>
      </w:pPr>
      <w:rPr>
        <w:rFonts w:cs="Symbol"/>
      </w:rPr>
    </w:lvl>
    <w:lvl w:ilvl="4">
      <w:start w:val="1"/>
      <w:numFmt w:val="lowerLetter"/>
      <w:lvlText w:val="%5."/>
      <w:lvlJc w:val="left"/>
      <w:pPr>
        <w:tabs>
          <w:tab w:val="num" w:pos="3240"/>
        </w:tabs>
        <w:ind w:left="3240" w:hanging="360"/>
      </w:pPr>
      <w:rPr>
        <w:rFonts w:cs="Courier New"/>
      </w:rPr>
    </w:lvl>
    <w:lvl w:ilvl="5">
      <w:start w:val="1"/>
      <w:numFmt w:val="lowerRoman"/>
      <w:lvlText w:val="%6."/>
      <w:lvlJc w:val="right"/>
      <w:pPr>
        <w:tabs>
          <w:tab w:val="num" w:pos="3960"/>
        </w:tabs>
        <w:ind w:left="3960" w:hanging="180"/>
      </w:pPr>
      <w:rPr>
        <w:rFonts w:cs="Wingdings"/>
      </w:rPr>
    </w:lvl>
    <w:lvl w:ilvl="6">
      <w:start w:val="1"/>
      <w:numFmt w:val="decimal"/>
      <w:lvlText w:val="%7."/>
      <w:lvlJc w:val="left"/>
      <w:pPr>
        <w:tabs>
          <w:tab w:val="num" w:pos="4680"/>
        </w:tabs>
        <w:ind w:left="4680" w:hanging="360"/>
      </w:pPr>
      <w:rPr>
        <w:rFonts w:cs="Symbol"/>
      </w:rPr>
    </w:lvl>
    <w:lvl w:ilvl="7">
      <w:start w:val="1"/>
      <w:numFmt w:val="lowerLetter"/>
      <w:lvlText w:val="%8."/>
      <w:lvlJc w:val="left"/>
      <w:pPr>
        <w:tabs>
          <w:tab w:val="num" w:pos="5400"/>
        </w:tabs>
        <w:ind w:left="5400" w:hanging="360"/>
      </w:pPr>
      <w:rPr>
        <w:rFonts w:cs="Courier New"/>
      </w:rPr>
    </w:lvl>
    <w:lvl w:ilvl="8">
      <w:start w:val="1"/>
      <w:numFmt w:val="lowerRoman"/>
      <w:lvlText w:val="%9."/>
      <w:lvlJc w:val="right"/>
      <w:pPr>
        <w:tabs>
          <w:tab w:val="num" w:pos="6120"/>
        </w:tabs>
        <w:ind w:left="6120" w:hanging="180"/>
      </w:pPr>
      <w:rPr>
        <w:rFonts w:cs="Wingdings"/>
      </w:rPr>
    </w:lvl>
  </w:abstractNum>
  <w:abstractNum w:abstractNumId="13">
    <w:lvl w:ilvl="0">
      <w:start w:val="1"/>
      <w:numFmt w:val="bullet"/>
      <w:lvlText w:val=""/>
      <w:lvlJc w:val="left"/>
      <w:pPr>
        <w:tabs>
          <w:tab w:val="num" w:pos="360"/>
        </w:tabs>
        <w:ind w:left="360" w:hanging="360"/>
      </w:pPr>
      <w:rPr>
        <w:rFonts w:ascii="Symbol" w:hAnsi="Symbol" w:cs="Symbol" w:hint="default"/>
        <w:rFonts w:cs="Symbol"/>
      </w:rPr>
    </w:lvl>
    <w:lvl w:ilvl="1">
      <w:start w:val="1"/>
      <w:numFmt w:val="lowerLetter"/>
      <w:lvlText w:val="%2."/>
      <w:lvlJc w:val="left"/>
      <w:pPr>
        <w:tabs>
          <w:tab w:val="num" w:pos="1080"/>
        </w:tabs>
        <w:ind w:left="1080" w:hanging="360"/>
      </w:pPr>
      <w:rPr>
        <w:rFonts w:cs="Symbol"/>
      </w:rPr>
    </w:lvl>
    <w:lvl w:ilvl="2">
      <w:start w:val="1"/>
      <w:numFmt w:val="lowerRoman"/>
      <w:lvlText w:val="%3."/>
      <w:lvlJc w:val="right"/>
      <w:pPr>
        <w:tabs>
          <w:tab w:val="num" w:pos="1800"/>
        </w:tabs>
        <w:ind w:left="1800" w:hanging="180"/>
      </w:pPr>
      <w:rPr>
        <w:rFonts w:cs="Courier New"/>
      </w:rPr>
    </w:lvl>
    <w:lvl w:ilvl="3">
      <w:start w:val="1"/>
      <w:numFmt w:val="decimal"/>
      <w:lvlText w:val="%4."/>
      <w:lvlJc w:val="left"/>
      <w:pPr>
        <w:tabs>
          <w:tab w:val="num" w:pos="2520"/>
        </w:tabs>
        <w:ind w:left="2520" w:hanging="360"/>
      </w:pPr>
      <w:rPr>
        <w:rFonts w:cs="Wingdings"/>
      </w:rPr>
    </w:lvl>
    <w:lvl w:ilvl="4">
      <w:start w:val="1"/>
      <w:numFmt w:val="lowerLetter"/>
      <w:lvlText w:val="%5."/>
      <w:lvlJc w:val="left"/>
      <w:pPr>
        <w:tabs>
          <w:tab w:val="num" w:pos="3240"/>
        </w:tabs>
        <w:ind w:left="3240" w:hanging="360"/>
      </w:pPr>
      <w:rPr>
        <w:rFonts w:cs="Symbol"/>
      </w:rPr>
    </w:lvl>
    <w:lvl w:ilvl="5">
      <w:start w:val="1"/>
      <w:numFmt w:val="lowerRoman"/>
      <w:lvlText w:val="%6."/>
      <w:lvlJc w:val="right"/>
      <w:pPr>
        <w:tabs>
          <w:tab w:val="num" w:pos="3960"/>
        </w:tabs>
        <w:ind w:left="3960" w:hanging="180"/>
      </w:pPr>
      <w:rPr>
        <w:rFonts w:cs="Courier New"/>
      </w:rPr>
    </w:lvl>
    <w:lvl w:ilvl="6">
      <w:start w:val="1"/>
      <w:numFmt w:val="decimal"/>
      <w:lvlText w:val="%7."/>
      <w:lvlJc w:val="left"/>
      <w:pPr>
        <w:tabs>
          <w:tab w:val="num" w:pos="4680"/>
        </w:tabs>
        <w:ind w:left="4680" w:hanging="360"/>
      </w:pPr>
      <w:rPr>
        <w:rFonts w:cs="Wingdings"/>
      </w:rPr>
    </w:lvl>
    <w:lvl w:ilvl="7">
      <w:start w:val="1"/>
      <w:numFmt w:val="lowerLetter"/>
      <w:lvlText w:val="%8."/>
      <w:lvlJc w:val="left"/>
      <w:pPr>
        <w:tabs>
          <w:tab w:val="num" w:pos="5400"/>
        </w:tabs>
        <w:ind w:left="5400" w:hanging="360"/>
      </w:pPr>
      <w:rPr>
        <w:rFonts w:cs="Symbol"/>
      </w:rPr>
    </w:lvl>
    <w:lvl w:ilvl="8">
      <w:start w:val="1"/>
      <w:numFmt w:val="lowerRoman"/>
      <w:lvlText w:val="%9."/>
      <w:lvlJc w:val="right"/>
      <w:pPr>
        <w:tabs>
          <w:tab w:val="num" w:pos="6120"/>
        </w:tabs>
        <w:ind w:left="6120" w:hanging="180"/>
      </w:pPr>
      <w:rPr>
        <w:rFonts w:cs="Courier New"/>
      </w:rPr>
    </w:lvl>
  </w:abstractNum>
  <w:abstractNum w:abstractNumId="1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decimal"/>
      <w:lvlText w:val="%1)"/>
      <w:lvlJc w:val="left"/>
      <w:pPr>
        <w:ind w:left="360" w:hanging="360"/>
      </w:pPr>
      <w:rPr>
        <w:rFonts w:cs="Courier New"/>
      </w:rPr>
    </w:lvl>
    <w:lvl w:ilvl="1">
      <w:start w:val="1"/>
      <w:numFmt w:val="lowerLetter"/>
      <w:lvlText w:val="%2."/>
      <w:lvlJc w:val="left"/>
      <w:pPr>
        <w:ind w:left="1080" w:hanging="360"/>
      </w:pPr>
      <w:rPr>
        <w:rFonts w:cs="Wingdings"/>
      </w:rPr>
    </w:lvl>
    <w:lvl w:ilvl="2">
      <w:start w:val="1"/>
      <w:numFmt w:val="lowerRoman"/>
      <w:lvlText w:val="%3."/>
      <w:lvlJc w:val="right"/>
      <w:pPr>
        <w:ind w:left="1800" w:hanging="180"/>
      </w:pPr>
      <w:rPr>
        <w:rFonts w:cs="Symbol"/>
      </w:rPr>
    </w:lvl>
    <w:lvl w:ilvl="3">
      <w:start w:val="1"/>
      <w:numFmt w:val="decimal"/>
      <w:lvlText w:val="%4."/>
      <w:lvlJc w:val="left"/>
      <w:pPr>
        <w:ind w:left="2520" w:hanging="360"/>
      </w:pPr>
      <w:rPr>
        <w:rFonts w:cs="Courier New"/>
      </w:rPr>
    </w:lvl>
    <w:lvl w:ilvl="4">
      <w:start w:val="1"/>
      <w:numFmt w:val="lowerLetter"/>
      <w:lvlText w:val="%5."/>
      <w:lvlJc w:val="left"/>
      <w:pPr>
        <w:ind w:left="3240" w:hanging="360"/>
      </w:pPr>
      <w:rPr>
        <w:rFonts w:cs="Wingdings"/>
      </w:rPr>
    </w:lvl>
    <w:lvl w:ilvl="5">
      <w:start w:val="1"/>
      <w:numFmt w:val="lowerRoman"/>
      <w:lvlText w:val="%6."/>
      <w:lvlJc w:val="right"/>
      <w:pPr>
        <w:ind w:left="3960" w:hanging="180"/>
      </w:pPr>
      <w:rPr>
        <w:rFonts w:cs="Symbol"/>
      </w:rPr>
    </w:lvl>
    <w:lvl w:ilvl="6">
      <w:start w:val="1"/>
      <w:numFmt w:val="decimal"/>
      <w:lvlText w:val="%7."/>
      <w:lvlJc w:val="left"/>
      <w:pPr>
        <w:ind w:left="4680" w:hanging="360"/>
      </w:pPr>
      <w:rPr>
        <w:rFonts w:cs="Courier New"/>
      </w:rPr>
    </w:lvl>
    <w:lvl w:ilvl="7">
      <w:start w:val="1"/>
      <w:numFmt w:val="lowerLetter"/>
      <w:lvlText w:val="%8."/>
      <w:lvlJc w:val="left"/>
      <w:pPr>
        <w:ind w:left="5400" w:hanging="360"/>
      </w:pPr>
      <w:rPr>
        <w:rFonts w:cs="Wingdings"/>
      </w:rPr>
    </w:lvl>
    <w:lvl w:ilvl="8">
      <w:start w:val="1"/>
      <w:numFmt w:val="lowerRoman"/>
      <w:lvlText w:val="%9."/>
      <w:lvlJc w:val="right"/>
      <w:pPr>
        <w:ind w:left="6120" w:hanging="180"/>
      </w:pPr>
      <w:rPr>
        <w:rFonts w:cs="Symbol"/>
      </w:rPr>
    </w:lvl>
  </w:abstractNum>
  <w:abstractNum w:abstractNumId="16">
    <w:lvl w:ilvl="0">
      <w:start w:val="1"/>
      <w:numFmt w:val="bullet"/>
      <w:lvlText w:val=""/>
      <w:lvlJc w:val="left"/>
      <w:pPr>
        <w:tabs>
          <w:tab w:val="num" w:pos="360"/>
        </w:tabs>
        <w:ind w:left="360" w:hanging="360"/>
      </w:pPr>
      <w:rPr>
        <w:rFonts w:ascii="Symbol" w:hAnsi="Symbol" w:cs="Symbol" w:hint="default"/>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0"/>
  <w:embedSystemFonts/>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it-IT" w:eastAsia="it-IT"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qFormat/>
    <w:pPr>
      <w:keepNext w:val="true"/>
      <w:outlineLvl w:val="0"/>
    </w:pPr>
    <w:rPr>
      <w:rFonts w:ascii="Arial" w:hAnsi="Arial" w:cs="Arial"/>
      <w:i/>
      <w:iCs/>
      <w:color w:val="FF0000"/>
      <w:sz w:val="32"/>
    </w:rPr>
  </w:style>
  <w:style w:type="paragraph" w:styleId="Titolo3">
    <w:name w:val="Heading 3"/>
    <w:basedOn w:val="Normal"/>
    <w:next w:val="Normal"/>
    <w:qFormat/>
    <w:pPr>
      <w:keepNext w:val="true"/>
      <w:spacing w:before="240" w:after="60"/>
      <w:outlineLvl w:val="2"/>
    </w:pPr>
    <w:rPr>
      <w:rFonts w:ascii="Cambria" w:hAnsi="Cambria" w:eastAsia="Times New Roman"/>
      <w:b/>
      <w:bCs/>
      <w:sz w:val="26"/>
      <w:szCs w:val="26"/>
    </w:rPr>
  </w:style>
  <w:style w:type="character" w:styleId="DefaultParagraphFont">
    <w:name w:val="Default Paragraph Font"/>
    <w:qFormat/>
    <w:rPr/>
  </w:style>
  <w:style w:type="character" w:styleId="Titolo1Carattere">
    <w:name w:val="Titolo 1 Carattere"/>
    <w:basedOn w:val="DefaultParagraphFont"/>
    <w:qFormat/>
    <w:rPr>
      <w:rFonts w:ascii="Cambria" w:hAnsi="Cambria" w:eastAsia="Times New Roman" w:cs="Times New Roman"/>
      <w:b/>
      <w:bCs/>
      <w:kern w:val="2"/>
      <w:sz w:val="32"/>
      <w:szCs w:val="32"/>
    </w:rPr>
  </w:style>
  <w:style w:type="character" w:styleId="Titolo3Carattere">
    <w:name w:val="Titolo 3 Carattere"/>
    <w:basedOn w:val="DefaultParagraphFont"/>
    <w:qFormat/>
    <w:rPr>
      <w:rFonts w:ascii="Cambria" w:hAnsi="Cambria" w:eastAsia="Times New Roman" w:cs="Times New Roman"/>
      <w:b/>
      <w:bCs/>
      <w:sz w:val="26"/>
      <w:szCs w:val="26"/>
    </w:rPr>
  </w:style>
  <w:style w:type="character" w:styleId="Pagenumber">
    <w:name w:val="page number"/>
    <w:basedOn w:val="DefaultParagraphFont"/>
    <w:qFormat/>
    <w:rPr>
      <w:rFonts w:cs="Times New Roman"/>
    </w:rPr>
  </w:style>
  <w:style w:type="character" w:styleId="CorpotestoCarattere">
    <w:name w:val="Corpo testo Carattere"/>
    <w:basedOn w:val="DefaultParagraphFont"/>
    <w:qFormat/>
    <w:rPr>
      <w:rFonts w:cs="Times New Roman"/>
      <w:sz w:val="24"/>
      <w:szCs w:val="24"/>
    </w:rPr>
  </w:style>
  <w:style w:type="character" w:styleId="PidipaginaCarattere">
    <w:name w:val="Piè di pagina Carattere"/>
    <w:basedOn w:val="DefaultParagraphFont"/>
    <w:qFormat/>
    <w:rPr>
      <w:rFonts w:cs="Times New Roman"/>
      <w:sz w:val="24"/>
    </w:rPr>
  </w:style>
  <w:style w:type="character" w:styleId="Corpodeltesto2Carattere">
    <w:name w:val="Corpo del testo 2 Carattere"/>
    <w:basedOn w:val="DefaultParagraphFont"/>
    <w:qFormat/>
    <w:rPr>
      <w:rFonts w:cs="Times New Roman"/>
      <w:sz w:val="24"/>
      <w:szCs w:val="24"/>
    </w:rPr>
  </w:style>
  <w:style w:type="character" w:styleId="Corpodeltesto3Carattere">
    <w:name w:val="Corpo del testo 3 Carattere"/>
    <w:basedOn w:val="DefaultParagraphFont"/>
    <w:qFormat/>
    <w:rPr>
      <w:rFonts w:cs="Times New Roman"/>
      <w:sz w:val="16"/>
      <w:szCs w:val="16"/>
    </w:rPr>
  </w:style>
  <w:style w:type="character" w:styleId="CollegamentoInternet">
    <w:name w:val="Collegamento Internet"/>
    <w:basedOn w:val="DefaultParagraphFont"/>
    <w:rPr>
      <w:rFonts w:cs="Times New Roman"/>
      <w:color w:val="0000FF"/>
      <w:u w:val="single"/>
    </w:rPr>
  </w:style>
  <w:style w:type="character" w:styleId="IntestazioneCarattere">
    <w:name w:val="Intestazione Carattere"/>
    <w:basedOn w:val="DefaultParagraphFont"/>
    <w:qFormat/>
    <w:rPr>
      <w:rFonts w:cs="Times New Roman"/>
      <w:sz w:val="24"/>
    </w:rPr>
  </w:style>
  <w:style w:type="character" w:styleId="RientrocorpodeltestoCarattere">
    <w:name w:val="Rientro corpo del testo Carattere"/>
    <w:basedOn w:val="DefaultParagraphFont"/>
    <w:qFormat/>
    <w:rPr>
      <w:rFonts w:cs="Times New Roman"/>
      <w:sz w:val="24"/>
    </w:rPr>
  </w:style>
  <w:style w:type="character" w:styleId="TestofumettoCarattere">
    <w:name w:val="Testo fumetto Carattere"/>
    <w:basedOn w:val="DefaultParagraphFont"/>
    <w:qFormat/>
    <w:rPr>
      <w:rFonts w:ascii="Tahoma" w:hAnsi="Tahoma" w:cs="Times New Roman"/>
      <w:sz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rPr>
      <w:rFonts w:ascii="Arial" w:hAnsi="Arial" w:cs="Arial"/>
      <w:i/>
      <w:i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pPr>
      <w:tabs>
        <w:tab w:val="clear" w:pos="708"/>
        <w:tab w:val="center" w:pos="4819" w:leader="none"/>
        <w:tab w:val="right" w:pos="9638" w:leader="none"/>
      </w:tabs>
    </w:pPr>
    <w:rPr/>
  </w:style>
  <w:style w:type="paragraph" w:styleId="BodyText2">
    <w:name w:val="Body Text 2"/>
    <w:basedOn w:val="Normal"/>
    <w:qFormat/>
    <w:pPr/>
    <w:rPr>
      <w:rFonts w:ascii="Arial" w:hAnsi="Arial" w:cs="Arial"/>
      <w:i/>
      <w:iCs/>
    </w:rPr>
  </w:style>
  <w:style w:type="paragraph" w:styleId="BodyText3">
    <w:name w:val="Body Text 3"/>
    <w:basedOn w:val="Normal"/>
    <w:qFormat/>
    <w:pPr/>
    <w:rPr>
      <w:rFonts w:ascii="Arial" w:hAnsi="Arial" w:cs="Arial"/>
      <w:sz w:val="20"/>
    </w:rPr>
  </w:style>
  <w:style w:type="paragraph" w:styleId="Intestazione">
    <w:name w:val="Header"/>
    <w:basedOn w:val="Normal"/>
    <w:pPr>
      <w:tabs>
        <w:tab w:val="clear" w:pos="708"/>
        <w:tab w:val="center" w:pos="4819" w:leader="none"/>
        <w:tab w:val="right" w:pos="9638" w:leader="none"/>
      </w:tabs>
    </w:pPr>
    <w:rPr/>
  </w:style>
  <w:style w:type="paragraph" w:styleId="Rientrocorpodeltesto">
    <w:name w:val="Body Text Indent"/>
    <w:basedOn w:val="Normal"/>
    <w:pPr>
      <w:spacing w:before="0" w:after="120"/>
      <w:ind w:left="283" w:right="0" w:hanging="0"/>
    </w:pPr>
    <w:rPr/>
  </w:style>
  <w:style w:type="paragraph" w:styleId="ListParagraph">
    <w:name w:val="List Paragraph"/>
    <w:basedOn w:val="Normal"/>
    <w:qFormat/>
    <w:pPr>
      <w:spacing w:lineRule="auto" w:line="276" w:before="0" w:after="200"/>
      <w:ind w:left="720" w:right="0" w:hanging="0"/>
      <w:contextualSpacing/>
    </w:pPr>
    <w:rPr>
      <w:rFonts w:ascii="Calibri" w:hAnsi="Calibri"/>
      <w:sz w:val="22"/>
      <w:szCs w:val="22"/>
      <w:lang w:eastAsia="en-US"/>
    </w:rPr>
  </w:style>
  <w:style w:type="paragraph" w:styleId="BalloonText">
    <w:name w:val="Balloon Text"/>
    <w:basedOn w:val="Normal"/>
    <w:qFormat/>
    <w:pPr/>
    <w:rPr>
      <w:rFonts w:ascii="Tahoma" w:hAnsi="Tahoma"/>
      <w:sz w:val="16"/>
      <w:szCs w:val="16"/>
    </w:rPr>
  </w:style>
  <w:style w:type="paragraph" w:styleId="Default">
    <w:name w:val="Default"/>
    <w:qFormat/>
    <w:pPr>
      <w:widowControl/>
      <w:overflowPunct w:val="false"/>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LibreOffice/6.4.0.3$Windows_X86_64 LibreOffice_project/b0a288ab3d2d4774cb44b62f04d5d28733ac6df8</Application>
  <Pages>9</Pages>
  <Words>3789</Words>
  <Characters>22040</Characters>
  <CharactersWithSpaces>25933</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2020-12-11T11:00:00Z</dcterms:created>
  <dc:creator>Patrizia</dc:creator>
  <dc:description/>
  <dc:language>it-IT</dc:language>
  <cp:lastModifiedBy/>
  <cp:lastPrinted>2012-06-03T09:30:00Z</cp:lastPrinted>
  <dcterms:modified xsi:type="dcterms:W3CDTF">2021-01-09T16:27:09Z</dcterms:modified>
  <cp:revision>22</cp:revision>
  <dc:subject/>
  <dc:title>ISTITUTO COMPRENSIVO- SIMONE RENOGLIO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