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AF4" w:rsidRDefault="00413C4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it-IT"/>
        </w:rPr>
      </w:pPr>
      <w:r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I.C. Statale di Torano Castello – </w:t>
      </w:r>
      <w:r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San Martino di </w:t>
      </w:r>
      <w:proofErr w:type="gramStart"/>
      <w:r>
        <w:rPr>
          <w:rFonts w:ascii="Arial" w:eastAsia="Times New Roman" w:hAnsi="Arial" w:cs="Arial"/>
          <w:b/>
          <w:sz w:val="28"/>
          <w:szCs w:val="28"/>
          <w:lang w:eastAsia="it-IT"/>
        </w:rPr>
        <w:t>Finita  –</w:t>
      </w:r>
      <w:proofErr w:type="gramEnd"/>
      <w:r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Cerzeto</w:t>
      </w:r>
    </w:p>
    <w:p w:rsidR="00161AF4" w:rsidRDefault="00413C4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it-IT"/>
        </w:rPr>
      </w:pPr>
      <w:r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Via Aldo Moro, 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eastAsia="it-IT"/>
        </w:rPr>
        <w:t>3  -</w:t>
      </w:r>
      <w:proofErr w:type="gramEnd"/>
      <w:r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  87010 Torano Castello</w:t>
      </w:r>
    </w:p>
    <w:p w:rsidR="00161AF4" w:rsidRDefault="00413C4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val="en-US" w:eastAsia="it-IT"/>
        </w:rPr>
      </w:pPr>
      <w:r>
        <w:rPr>
          <w:rFonts w:ascii="Arial" w:eastAsia="Times New Roman" w:hAnsi="Arial" w:cs="Arial"/>
          <w:b/>
          <w:sz w:val="18"/>
          <w:szCs w:val="18"/>
          <w:lang w:eastAsia="it-IT"/>
        </w:rPr>
        <w:t xml:space="preserve">C. M.  </w:t>
      </w:r>
      <w:r>
        <w:rPr>
          <w:rFonts w:ascii="Arial" w:eastAsia="Times New Roman" w:hAnsi="Arial" w:cs="Arial"/>
          <w:b/>
          <w:sz w:val="18"/>
          <w:szCs w:val="18"/>
          <w:lang w:val="en-US" w:eastAsia="it-IT"/>
        </w:rPr>
        <w:t xml:space="preserve">CSIC86700L </w:t>
      </w:r>
      <w:proofErr w:type="gramStart"/>
      <w:r>
        <w:rPr>
          <w:rFonts w:ascii="Arial" w:eastAsia="Times New Roman" w:hAnsi="Arial" w:cs="Arial"/>
          <w:b/>
          <w:sz w:val="18"/>
          <w:szCs w:val="18"/>
          <w:lang w:val="en-US" w:eastAsia="it-IT"/>
        </w:rPr>
        <w:t>–  E</w:t>
      </w:r>
      <w:proofErr w:type="gramEnd"/>
      <w:r>
        <w:rPr>
          <w:rFonts w:ascii="Arial" w:eastAsia="Times New Roman" w:hAnsi="Arial" w:cs="Arial"/>
          <w:b/>
          <w:sz w:val="18"/>
          <w:szCs w:val="18"/>
          <w:lang w:val="en-US" w:eastAsia="it-IT"/>
        </w:rPr>
        <w:t>-mail csic86700l@istruzione.it</w:t>
      </w:r>
    </w:p>
    <w:p w:rsidR="00161AF4" w:rsidRDefault="00413C4B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lang w:eastAsia="it-IT"/>
        </w:rPr>
      </w:pPr>
      <w:r>
        <w:rPr>
          <w:rFonts w:ascii="Arial" w:eastAsia="Times New Roman" w:hAnsi="Arial" w:cs="Arial"/>
          <w:b/>
          <w:sz w:val="18"/>
          <w:szCs w:val="18"/>
          <w:lang w:eastAsia="it-IT"/>
        </w:rPr>
        <w:t>Tel. 0984 504185–C. F.  99003200781</w:t>
      </w:r>
    </w:p>
    <w:p w:rsidR="00161AF4" w:rsidRDefault="00161AF4">
      <w:pPr>
        <w:spacing w:after="0" w:line="240" w:lineRule="auto"/>
        <w:jc w:val="center"/>
        <w:rPr>
          <w:rFonts w:ascii="Arial" w:eastAsia="Times New Roman" w:hAnsi="Arial" w:cs="Arial"/>
          <w:b/>
          <w:sz w:val="36"/>
          <w:szCs w:val="36"/>
          <w:lang w:eastAsia="it-IT"/>
        </w:rPr>
      </w:pPr>
    </w:p>
    <w:p w:rsidR="00161AF4" w:rsidRDefault="00413C4B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VADEMECUM ALUNNI</w:t>
      </w:r>
    </w:p>
    <w:p w:rsidR="00161AF4" w:rsidRDefault="00413C4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1. </w:t>
      </w:r>
      <w:r>
        <w:rPr>
          <w:rFonts w:ascii="Arial" w:hAnsi="Arial" w:cs="Arial"/>
          <w:b/>
          <w:sz w:val="20"/>
          <w:szCs w:val="20"/>
          <w:u w:val="single"/>
        </w:rPr>
        <w:t>Tenere sempre con sé</w:t>
      </w:r>
      <w:r>
        <w:rPr>
          <w:rFonts w:ascii="Arial" w:hAnsi="Arial" w:cs="Arial"/>
          <w:b/>
          <w:sz w:val="20"/>
          <w:szCs w:val="20"/>
        </w:rPr>
        <w:t>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Indirizzo </w:t>
      </w:r>
      <w:r>
        <w:rPr>
          <w:rFonts w:ascii="Arial" w:hAnsi="Arial" w:cs="Arial"/>
          <w:sz w:val="20"/>
          <w:szCs w:val="20"/>
        </w:rPr>
        <w:t>numero telefonico dell'hotel. Carta di Identità, Tesserino Sanitario. Farmaci salvavita, se necessari.</w:t>
      </w: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161AF4" w:rsidRDefault="00413C4B">
      <w:pPr>
        <w:spacing w:after="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2. </w:t>
      </w:r>
      <w:r>
        <w:rPr>
          <w:rFonts w:ascii="Arial" w:hAnsi="Arial" w:cs="Arial"/>
          <w:b/>
          <w:sz w:val="20"/>
          <w:szCs w:val="20"/>
          <w:u w:val="single"/>
        </w:rPr>
        <w:t>A bordo del pullman.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Riporre lo zaino nel bagagliaio, è possibile tenere in pullman solo un piccolo marsupio e farmaci salvavita.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Restare sempre a se</w:t>
      </w:r>
      <w:r>
        <w:rPr>
          <w:rFonts w:ascii="Arial" w:hAnsi="Arial" w:cs="Arial"/>
          <w:sz w:val="20"/>
          <w:szCs w:val="20"/>
        </w:rPr>
        <w:t>dere durante la marcia, con le cinture di sicurezza allacciate.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Comportamenti vietati</w:t>
      </w:r>
      <w:r>
        <w:rPr>
          <w:rFonts w:ascii="Arial" w:hAnsi="Arial" w:cs="Arial"/>
          <w:sz w:val="20"/>
          <w:szCs w:val="20"/>
        </w:rPr>
        <w:t>: fumare, consumare cibi e bevande, disturbare conducente e passeggeri con cori rumorosi e irrispettosi, mettere i piedi sui sedili, gettare carta a terra, episodi vandali</w:t>
      </w:r>
      <w:r>
        <w:rPr>
          <w:rFonts w:ascii="Arial" w:hAnsi="Arial" w:cs="Arial"/>
          <w:sz w:val="20"/>
          <w:szCs w:val="20"/>
        </w:rPr>
        <w:t>ci come: danni o sottrazioni di componenti d’arredo del pullman, quali tende, posacenere, sedili, braccioli, cuffie poggiatesta, luci di cortesia, plafoniere ecc.: il danno economico sarà addebitato all’intero gruppo se non sarà individuato il responsabile</w:t>
      </w:r>
      <w:r>
        <w:rPr>
          <w:rFonts w:ascii="Arial" w:hAnsi="Arial" w:cs="Arial"/>
          <w:sz w:val="20"/>
          <w:szCs w:val="20"/>
        </w:rPr>
        <w:t>.</w:t>
      </w: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</w:rPr>
      </w:pPr>
    </w:p>
    <w:p w:rsidR="00161AF4" w:rsidRDefault="00413C4B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</w:rPr>
        <w:t xml:space="preserve">3. </w:t>
      </w:r>
      <w:r>
        <w:rPr>
          <w:rFonts w:ascii="Arial" w:hAnsi="Arial" w:cs="Arial"/>
          <w:b/>
          <w:sz w:val="20"/>
          <w:szCs w:val="20"/>
          <w:u w:val="single"/>
        </w:rPr>
        <w:t>Sistemazione alberghiera.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All’arrivo in hotel, verificare se vi sono danni nelle camere insieme a un docente e comunicarlo alla reception; prima della partenza per il ritorno, eventuali danni agli arredi non presenti all’arrivo, saranno addebitati a</w:t>
      </w:r>
      <w:r>
        <w:rPr>
          <w:rFonts w:ascii="Arial" w:hAnsi="Arial" w:cs="Arial"/>
          <w:sz w:val="20"/>
          <w:szCs w:val="20"/>
        </w:rPr>
        <w:t xml:space="preserve"> tutti gli occupanti la camera se non sarà individuato il responsabile.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Comportamenti vietati. </w:t>
      </w:r>
      <w:r>
        <w:rPr>
          <w:rFonts w:ascii="Arial" w:hAnsi="Arial" w:cs="Arial"/>
          <w:sz w:val="20"/>
          <w:szCs w:val="20"/>
        </w:rPr>
        <w:t>Parlare a voce alta nelle camere e nei corridoi, sbattere le porte. Sporgersi da finestre o balconi. Uscire dalla propria camera in abbigliamento da riposo nottu</w:t>
      </w:r>
      <w:r>
        <w:rPr>
          <w:rFonts w:ascii="Arial" w:hAnsi="Arial" w:cs="Arial"/>
          <w:sz w:val="20"/>
          <w:szCs w:val="20"/>
        </w:rPr>
        <w:t>rno e/o discinto. Uscire dalla propria camera dopo l’orario concordato con i docenti. Uscire dall’hotel senza essere accompagnati da un docente. Fumare in camera o fare uso di sostanze stupefacenti o illegali, in qualsiasi momento del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>Viaggio. Acquisto, us</w:t>
      </w:r>
      <w:r>
        <w:rPr>
          <w:rFonts w:ascii="Arial" w:hAnsi="Arial" w:cs="Arial"/>
          <w:sz w:val="20"/>
          <w:szCs w:val="20"/>
        </w:rPr>
        <w:t>o o semplice possesso di alcolici, anche a bassa gradazione</w:t>
      </w:r>
      <w:r w:rsidR="008F2FD1">
        <w:rPr>
          <w:rFonts w:ascii="Arial" w:hAnsi="Arial" w:cs="Arial"/>
          <w:sz w:val="20"/>
          <w:szCs w:val="20"/>
        </w:rPr>
        <w:t xml:space="preserve"> (</w:t>
      </w:r>
      <w:r>
        <w:rPr>
          <w:rFonts w:ascii="Arial" w:hAnsi="Arial" w:cs="Arial"/>
          <w:sz w:val="20"/>
          <w:szCs w:val="20"/>
        </w:rPr>
        <w:t>in qualsiasi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>momento del soggiorno i docenti potranno chiedere che gli studenti mostrino</w:t>
      </w:r>
      <w:r>
        <w:rPr>
          <w:rFonts w:ascii="Arial" w:hAnsi="Arial" w:cs="Arial"/>
          <w:b/>
          <w:sz w:val="20"/>
          <w:szCs w:val="20"/>
          <w:u w:val="single"/>
        </w:rPr>
        <w:t xml:space="preserve"> </w:t>
      </w:r>
      <w:r>
        <w:rPr>
          <w:rFonts w:ascii="Arial" w:hAnsi="Arial" w:cs="Arial"/>
          <w:sz w:val="20"/>
          <w:szCs w:val="20"/>
        </w:rPr>
        <w:t>il contenuto dei propri bagagli).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Ore notturne</w:t>
      </w:r>
      <w:r>
        <w:rPr>
          <w:rFonts w:ascii="Arial" w:hAnsi="Arial" w:cs="Arial"/>
          <w:sz w:val="20"/>
          <w:szCs w:val="20"/>
        </w:rPr>
        <w:t>. La sera, è vietato uscire dalla propria camera dopo l’orar</w:t>
      </w:r>
      <w:r>
        <w:rPr>
          <w:rFonts w:ascii="Arial" w:hAnsi="Arial" w:cs="Arial"/>
          <w:sz w:val="20"/>
          <w:szCs w:val="20"/>
        </w:rPr>
        <w:t>io concordato con i docenti per il riposo notturno. Si precisa che in qualsiasi momento gli accompagnatori potranno fare un controllo delle camere, quindi è necessario aprire la porta immediatamente dopo che essi avranno bussato. Nel caso fosse richiesto l</w:t>
      </w:r>
      <w:r>
        <w:rPr>
          <w:rFonts w:ascii="Arial" w:hAnsi="Arial" w:cs="Arial"/>
          <w:sz w:val="20"/>
          <w:szCs w:val="20"/>
        </w:rPr>
        <w:t>’intervento dei docenti dal portiere di notte o da altri ospiti dell’hotel a causa di comportamenti rumorosi o irriguardosi, il fatto costituirà un’aggravante nel momento della sanzione disciplinare che potrà essere irrogata dal Consiglio di Classe al rito</w:t>
      </w:r>
      <w:r>
        <w:rPr>
          <w:rFonts w:ascii="Arial" w:hAnsi="Arial" w:cs="Arial"/>
          <w:sz w:val="20"/>
          <w:szCs w:val="20"/>
        </w:rPr>
        <w:t>rno dal viaggio.</w:t>
      </w:r>
    </w:p>
    <w:p w:rsidR="00161AF4" w:rsidRDefault="00161AF4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61AF4" w:rsidRDefault="00161AF4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</w:p>
    <w:p w:rsidR="00161AF4" w:rsidRDefault="00413C4B">
      <w:pPr>
        <w:spacing w:after="0"/>
        <w:jc w:val="both"/>
      </w:pPr>
      <w:r>
        <w:rPr>
          <w:rFonts w:ascii="Arial" w:hAnsi="Arial" w:cs="Arial"/>
          <w:b/>
          <w:sz w:val="20"/>
          <w:szCs w:val="20"/>
          <w:u w:val="single"/>
        </w:rPr>
        <w:t>4. Telefono.</w:t>
      </w:r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Durante le visite i cellulari devono essere spenti; si possono effettuare/ricevere telefonate solo nei seguenti momenti: durante i pasti (colazione, pranzo e cena), dopo cena e in camera; l’uso del cellulare in momenti non</w:t>
      </w:r>
      <w:r>
        <w:rPr>
          <w:rFonts w:ascii="Arial" w:hAnsi="Arial" w:cs="Arial"/>
          <w:sz w:val="20"/>
          <w:szCs w:val="20"/>
        </w:rPr>
        <w:t xml:space="preserve"> consentiti sarà soggetto a sanzione disciplinare.</w:t>
      </w:r>
    </w:p>
    <w:p w:rsidR="00161AF4" w:rsidRDefault="008F2FD1">
      <w:pPr>
        <w:spacing w:after="0"/>
        <w:jc w:val="both"/>
      </w:pPr>
      <w:r>
        <w:rPr>
          <w:rFonts w:ascii="Arial" w:hAnsi="Arial" w:cs="Arial"/>
          <w:b/>
          <w:sz w:val="20"/>
          <w:szCs w:val="20"/>
          <w:u w:val="single"/>
        </w:rPr>
        <w:t>5. Privacy.</w:t>
      </w:r>
      <w:r w:rsidR="00413C4B" w:rsidRPr="00413C4B">
        <w:rPr>
          <w:rFonts w:ascii="Arial" w:hAnsi="Arial" w:cs="Arial"/>
          <w:b/>
          <w:sz w:val="20"/>
          <w:szCs w:val="20"/>
        </w:rPr>
        <w:t xml:space="preserve"> </w:t>
      </w:r>
      <w:r w:rsidR="00413C4B">
        <w:rPr>
          <w:rFonts w:ascii="Arial" w:hAnsi="Arial" w:cs="Arial"/>
          <w:b/>
          <w:sz w:val="20"/>
          <w:szCs w:val="20"/>
        </w:rPr>
        <w:t>E’ VIETATA la violazione della privacy</w:t>
      </w:r>
      <w:r w:rsidR="00413C4B">
        <w:rPr>
          <w:rFonts w:ascii="Arial" w:hAnsi="Arial" w:cs="Arial"/>
          <w:sz w:val="20"/>
          <w:szCs w:val="20"/>
        </w:rPr>
        <w:t xml:space="preserve"> di pe</w:t>
      </w:r>
      <w:r>
        <w:rPr>
          <w:rFonts w:ascii="Arial" w:hAnsi="Arial" w:cs="Arial"/>
          <w:sz w:val="20"/>
          <w:szCs w:val="20"/>
        </w:rPr>
        <w:t xml:space="preserve">rsone o compagni consenzienti e </w:t>
      </w:r>
      <w:r w:rsidR="00413C4B">
        <w:rPr>
          <w:rFonts w:ascii="Arial" w:hAnsi="Arial" w:cs="Arial"/>
          <w:sz w:val="20"/>
          <w:szCs w:val="20"/>
        </w:rPr>
        <w:t>non,</w:t>
      </w:r>
      <w:r>
        <w:rPr>
          <w:rFonts w:ascii="Arial" w:hAnsi="Arial" w:cs="Arial"/>
          <w:sz w:val="20"/>
          <w:szCs w:val="20"/>
        </w:rPr>
        <w:t xml:space="preserve"> </w:t>
      </w:r>
      <w:r w:rsidR="00413C4B">
        <w:rPr>
          <w:rFonts w:ascii="Arial" w:hAnsi="Arial" w:cs="Arial"/>
          <w:sz w:val="20"/>
          <w:szCs w:val="20"/>
        </w:rPr>
        <w:t>tramite foto/riprese non autorizzate, illegali o di cattivo gusto, anche per semplici scherzi. Ogni violazione sa</w:t>
      </w:r>
      <w:r w:rsidR="00413C4B">
        <w:rPr>
          <w:rFonts w:ascii="Arial" w:hAnsi="Arial" w:cs="Arial"/>
          <w:sz w:val="20"/>
          <w:szCs w:val="20"/>
        </w:rPr>
        <w:t>rà sanzionata.</w:t>
      </w:r>
    </w:p>
    <w:p w:rsidR="00161AF4" w:rsidRDefault="00413C4B">
      <w:pPr>
        <w:spacing w:after="0"/>
        <w:jc w:val="both"/>
      </w:pPr>
      <w:r>
        <w:rPr>
          <w:rFonts w:ascii="Arial" w:hAnsi="Arial" w:cs="Arial"/>
          <w:b/>
          <w:sz w:val="20"/>
          <w:szCs w:val="20"/>
          <w:u w:val="single"/>
        </w:rPr>
        <w:t xml:space="preserve">6. Abbigliamento </w:t>
      </w:r>
      <w:r>
        <w:rPr>
          <w:rFonts w:ascii="Arial" w:hAnsi="Arial" w:cs="Arial"/>
          <w:sz w:val="20"/>
          <w:szCs w:val="20"/>
        </w:rPr>
        <w:t xml:space="preserve">Si consiglia abbigliamento sportivo (t-shirt, </w:t>
      </w:r>
      <w:r>
        <w:rPr>
          <w:rFonts w:ascii="Arial" w:hAnsi="Arial" w:cs="Arial"/>
          <w:sz w:val="20"/>
          <w:szCs w:val="20"/>
        </w:rPr>
        <w:t>pantaloncini</w:t>
      </w:r>
      <w:r w:rsidR="008F2FD1">
        <w:rPr>
          <w:rFonts w:ascii="Arial" w:hAnsi="Arial" w:cs="Arial"/>
          <w:sz w:val="20"/>
          <w:szCs w:val="20"/>
        </w:rPr>
        <w:t>, un pantalone lungo</w:t>
      </w:r>
      <w:r>
        <w:rPr>
          <w:rFonts w:ascii="Arial" w:hAnsi="Arial" w:cs="Arial"/>
          <w:sz w:val="20"/>
          <w:szCs w:val="20"/>
        </w:rPr>
        <w:t xml:space="preserve">, scarpe </w:t>
      </w:r>
      <w:r w:rsidR="008F2FD1">
        <w:rPr>
          <w:rFonts w:ascii="Arial" w:hAnsi="Arial" w:cs="Arial"/>
          <w:sz w:val="20"/>
          <w:szCs w:val="20"/>
        </w:rPr>
        <w:t>da tennis</w:t>
      </w:r>
      <w:r>
        <w:rPr>
          <w:rFonts w:ascii="Arial" w:hAnsi="Arial" w:cs="Arial"/>
          <w:sz w:val="20"/>
          <w:szCs w:val="20"/>
        </w:rPr>
        <w:t>, cappellino, ombrellino tascabile, crema solare) L’abbigliamento deve essere decoroso e consono ai luoghi da visitare</w:t>
      </w:r>
    </w:p>
    <w:p w:rsidR="00161AF4" w:rsidRDefault="00413C4B">
      <w:pPr>
        <w:spacing w:after="0"/>
        <w:jc w:val="both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7. </w:t>
      </w:r>
      <w:r>
        <w:rPr>
          <w:rFonts w:ascii="Arial" w:hAnsi="Arial" w:cs="Arial"/>
          <w:b/>
          <w:sz w:val="20"/>
          <w:szCs w:val="20"/>
          <w:u w:val="single"/>
        </w:rPr>
        <w:t>PROVVEDIMENTI DISCIPLINARI.</w:t>
      </w:r>
      <w:bookmarkStart w:id="0" w:name="_GoBack"/>
      <w:bookmarkEnd w:id="0"/>
    </w:p>
    <w:p w:rsidR="00161AF4" w:rsidRDefault="00413C4B">
      <w:pPr>
        <w:spacing w:after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Al ritorno dal viaggio, sentiti gli accompagnatori, il Consiglio di Classe, presieduto dal Dirigente Scolastico, sanzionerà eventuali violazioni delle regole su citate e in generale dei comportamenti da sanzionare ai sensi del p</w:t>
      </w:r>
      <w:r>
        <w:rPr>
          <w:rFonts w:ascii="Arial" w:hAnsi="Arial" w:cs="Arial"/>
          <w:sz w:val="20"/>
          <w:szCs w:val="20"/>
        </w:rPr>
        <w:t>atto di corresponsabilità pubblicato sul sito della scuola.</w:t>
      </w:r>
    </w:p>
    <w:p w:rsidR="00161AF4" w:rsidRDefault="00413C4B">
      <w:pPr>
        <w:spacing w:after="0"/>
        <w:jc w:val="both"/>
      </w:pPr>
      <w:r>
        <w:rPr>
          <w:rFonts w:ascii="Arial" w:hAnsi="Arial" w:cs="Arial"/>
          <w:sz w:val="20"/>
          <w:szCs w:val="20"/>
        </w:rPr>
        <w:t>Nel caso di mancanze gravi o reiterate il docente responsabile del viaggio, d'intesa con gli altri docenti accompagnatori e con il Dirigente scolastico, disporrà l</w:t>
      </w:r>
      <w:r>
        <w:rPr>
          <w:noProof/>
          <w:lang w:eastAsia="it-IT"/>
        </w:rPr>
        <w:drawing>
          <wp:anchor distT="0" distB="0" distL="0" distR="0" simplePos="0" relativeHeight="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1278255</wp:posOffset>
            </wp:positionV>
            <wp:extent cx="3107055" cy="2225675"/>
            <wp:effectExtent l="0" t="0" r="0" b="0"/>
            <wp:wrapSquare wrapText="largest"/>
            <wp:docPr id="1" name="Immagin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</w:rPr>
        <w:t>e</w:t>
      </w:r>
      <w:r>
        <w:rPr>
          <w:rFonts w:ascii="Arial" w:hAnsi="Arial" w:cs="Arial"/>
          <w:sz w:val="20"/>
          <w:szCs w:val="20"/>
        </w:rPr>
        <w:t xml:space="preserve"> misure che si rendono necessarie.</w:t>
      </w:r>
      <w:r>
        <w:rPr>
          <w:rFonts w:ascii="Arial" w:hAnsi="Arial" w:cs="Arial"/>
          <w:lang w:eastAsia="it-IT"/>
        </w:rPr>
        <w:t xml:space="preserve"> </w:t>
      </w:r>
    </w:p>
    <w:p w:rsidR="00161AF4" w:rsidRDefault="00161AF4">
      <w:pPr>
        <w:spacing w:after="0"/>
        <w:jc w:val="both"/>
        <w:rPr>
          <w:rFonts w:ascii="Arial" w:hAnsi="Arial" w:cs="Arial"/>
          <w:lang w:eastAsia="it-IT"/>
        </w:rPr>
      </w:pPr>
    </w:p>
    <w:p w:rsidR="00161AF4" w:rsidRDefault="00161AF4">
      <w:pPr>
        <w:spacing w:after="0"/>
        <w:jc w:val="both"/>
        <w:rPr>
          <w:rFonts w:ascii="Arial" w:hAnsi="Arial" w:cs="Arial"/>
          <w:lang w:eastAsia="it-IT"/>
        </w:rPr>
      </w:pPr>
    </w:p>
    <w:p w:rsidR="00161AF4" w:rsidRDefault="00413C4B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lang w:eastAsia="it-IT"/>
        </w:rPr>
      </w:pPr>
      <w:r>
        <w:rPr>
          <w:rFonts w:ascii="Arial" w:eastAsia="Times New Roman" w:hAnsi="Arial" w:cs="Arial"/>
          <w:b/>
          <w:sz w:val="24"/>
          <w:szCs w:val="24"/>
          <w:lang w:eastAsia="it-IT"/>
        </w:rPr>
        <w:lastRenderedPageBreak/>
        <w:t>I.C. Statale di Torano Castello –</w:t>
      </w:r>
      <w:r>
        <w:rPr>
          <w:rFonts w:ascii="Arial" w:eastAsia="Times New Roman" w:hAnsi="Arial" w:cs="Arial"/>
          <w:b/>
          <w:sz w:val="28"/>
          <w:szCs w:val="28"/>
          <w:lang w:eastAsia="it-IT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San Martino di </w:t>
      </w:r>
      <w:proofErr w:type="gramStart"/>
      <w:r>
        <w:rPr>
          <w:rFonts w:ascii="Arial" w:eastAsia="Times New Roman" w:hAnsi="Arial" w:cs="Arial"/>
          <w:b/>
          <w:sz w:val="24"/>
          <w:szCs w:val="24"/>
          <w:lang w:eastAsia="it-IT"/>
        </w:rPr>
        <w:t>Finita  –</w:t>
      </w:r>
      <w:proofErr w:type="gramEnd"/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Cerzeto</w:t>
      </w:r>
    </w:p>
    <w:p w:rsidR="00161AF4" w:rsidRDefault="00413C4B">
      <w:pPr>
        <w:jc w:val="center"/>
      </w:pPr>
      <w:r>
        <w:rPr>
          <w:rFonts w:ascii="Arial" w:hAnsi="Arial" w:cs="Arial"/>
          <w:b/>
        </w:rPr>
        <w:t xml:space="preserve">  </w:t>
      </w:r>
    </w:p>
    <w:p w:rsidR="00161AF4" w:rsidRDefault="00413C4B">
      <w:pPr>
        <w:jc w:val="center"/>
      </w:pPr>
      <w:r>
        <w:rPr>
          <w:rFonts w:ascii="Arial" w:hAnsi="Arial" w:cs="Arial"/>
          <w:b/>
        </w:rPr>
        <w:t xml:space="preserve">ITINERARIO VIAGGIO 22 - </w:t>
      </w:r>
      <w:r>
        <w:rPr>
          <w:rFonts w:ascii="Arial" w:hAnsi="Arial" w:cs="Arial"/>
          <w:b/>
        </w:rPr>
        <w:t>26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>giugno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 xml:space="preserve"> 20</w:t>
      </w:r>
      <w:r>
        <w:rPr>
          <w:rFonts w:ascii="Arial" w:eastAsia="Times New Roman" w:hAnsi="Arial" w:cs="Arial"/>
          <w:b/>
          <w:sz w:val="24"/>
          <w:szCs w:val="24"/>
          <w:lang w:eastAsia="it-IT"/>
        </w:rPr>
        <w:t>22</w:t>
      </w:r>
    </w:p>
    <w:p w:rsidR="00161AF4" w:rsidRDefault="00413C4B">
      <w:pPr>
        <w:spacing w:after="0"/>
        <w:rPr>
          <w:rFonts w:ascii="sans-serif" w:hAnsi="sans-serif"/>
          <w:sz w:val="19"/>
        </w:rPr>
      </w:pPr>
      <w:r>
        <w:rPr>
          <w:rFonts w:ascii="sans-serif" w:hAnsi="sans-serif"/>
          <w:b/>
          <w:sz w:val="19"/>
        </w:rPr>
        <w:t>1° GIORNO: -</w:t>
      </w:r>
      <w:r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b/>
          <w:bCs/>
          <w:sz w:val="19"/>
        </w:rPr>
        <w:t>22/06/</w:t>
      </w:r>
      <w:proofErr w:type="gramStart"/>
      <w:r>
        <w:rPr>
          <w:rFonts w:ascii="sans-serif" w:hAnsi="sans-serif"/>
          <w:b/>
          <w:bCs/>
          <w:sz w:val="19"/>
        </w:rPr>
        <w:t>2022:</w:t>
      </w:r>
      <w:r>
        <w:rPr>
          <w:rFonts w:ascii="sans-serif" w:hAnsi="sans-serif"/>
          <w:b/>
          <w:sz w:val="19"/>
        </w:rPr>
        <w:t>TORANO</w:t>
      </w:r>
      <w:proofErr w:type="gramEnd"/>
      <w:r>
        <w:rPr>
          <w:rFonts w:ascii="sans-serif" w:hAnsi="sans-serif"/>
          <w:b/>
          <w:sz w:val="19"/>
        </w:rPr>
        <w:t xml:space="preserve"> – CATANZARO</w:t>
      </w:r>
    </w:p>
    <w:p w:rsidR="00161AF4" w:rsidRDefault="00413C4B">
      <w:pPr>
        <w:spacing w:after="0"/>
        <w:jc w:val="both"/>
        <w:rPr>
          <w:highlight w:val="yellow"/>
        </w:rPr>
      </w:pPr>
      <w:r>
        <w:rPr>
          <w:rFonts w:ascii="sans-serif" w:hAnsi="sans-serif"/>
          <w:sz w:val="19"/>
          <w:highlight w:val="white"/>
        </w:rPr>
        <w:t>Ore 7:30 Ritrovo dei partecipanti presso il parcheggio Padre</w:t>
      </w:r>
      <w:r>
        <w:rPr>
          <w:rFonts w:ascii="sans-serif" w:hAnsi="sans-serif"/>
          <w:sz w:val="19"/>
          <w:highlight w:val="white"/>
        </w:rPr>
        <w:t xml:space="preserve"> Pio di Torano Castello Scalo e partenza con autobus</w:t>
      </w:r>
      <w:r>
        <w:rPr>
          <w:rFonts w:ascii="sans-serif" w:hAnsi="sans-serif"/>
          <w:sz w:val="19"/>
          <w:highlight w:val="yellow"/>
        </w:rPr>
        <w:t xml:space="preserve"> </w:t>
      </w:r>
      <w:r>
        <w:rPr>
          <w:rFonts w:ascii="sans-serif" w:hAnsi="sans-serif"/>
          <w:sz w:val="19"/>
          <w:highlight w:val="white"/>
        </w:rPr>
        <w:t xml:space="preserve">per </w:t>
      </w:r>
      <w:r>
        <w:rPr>
          <w:rFonts w:ascii="sans-serif" w:hAnsi="sans-serif"/>
          <w:sz w:val="19"/>
          <w:highlight w:val="white"/>
        </w:rPr>
        <w:t>Catanzaro ore 8:00</w:t>
      </w:r>
      <w:r>
        <w:rPr>
          <w:rFonts w:ascii="sans-serif" w:hAnsi="sans-serif"/>
          <w:sz w:val="19"/>
          <w:highlight w:val="white"/>
        </w:rPr>
        <w:t xml:space="preserve">. Visita al Parco della Biodiversità </w:t>
      </w:r>
      <w:r>
        <w:rPr>
          <w:rFonts w:ascii="sans-serif" w:hAnsi="sans-serif"/>
          <w:sz w:val="19"/>
          <w:highlight w:val="white"/>
        </w:rPr>
        <w:t>M</w:t>
      </w:r>
      <w:r>
        <w:rPr>
          <w:rFonts w:ascii="sans-serif" w:hAnsi="sans-serif"/>
          <w:sz w:val="19"/>
          <w:highlight w:val="white"/>
        </w:rPr>
        <w:t xml:space="preserve">editerranea e al Museo Storico Militare che custodisce armi, divise, cimeli, utilizzati dal periodo napoleonico alla II Guerra Mondiale. </w:t>
      </w:r>
      <w:r>
        <w:rPr>
          <w:rFonts w:ascii="sans-serif" w:hAnsi="sans-serif"/>
          <w:sz w:val="19"/>
          <w:highlight w:val="white"/>
        </w:rPr>
        <w:t>Pranzo</w:t>
      </w:r>
      <w:r>
        <w:rPr>
          <w:rFonts w:ascii="sans-serif" w:hAnsi="sans-serif"/>
          <w:sz w:val="19"/>
          <w:highlight w:val="white"/>
        </w:rPr>
        <w:t xml:space="preserve"> presso “In primis al parco”, compreso nel pacchetto. Nel pomeriggio partenza per Siderno e s</w:t>
      </w:r>
      <w:r>
        <w:rPr>
          <w:rFonts w:ascii="sans-serif" w:hAnsi="sans-serif"/>
          <w:sz w:val="19"/>
          <w:highlight w:val="white"/>
        </w:rPr>
        <w:t>istemazione in Hotel “</w:t>
      </w:r>
      <w:proofErr w:type="spellStart"/>
      <w:r>
        <w:rPr>
          <w:rFonts w:ascii="sans-serif" w:hAnsi="sans-serif"/>
          <w:sz w:val="19"/>
          <w:highlight w:val="white"/>
        </w:rPr>
        <w:t>Grand</w:t>
      </w:r>
      <w:proofErr w:type="spellEnd"/>
      <w:r>
        <w:rPr>
          <w:rFonts w:ascii="sans-serif" w:hAnsi="sans-serif"/>
          <w:sz w:val="19"/>
          <w:highlight w:val="white"/>
        </w:rPr>
        <w:t xml:space="preserve"> Hotel </w:t>
      </w:r>
      <w:proofErr w:type="spellStart"/>
      <w:proofErr w:type="gramStart"/>
      <w:r>
        <w:rPr>
          <w:rFonts w:ascii="sans-serif" w:hAnsi="sans-serif"/>
          <w:sz w:val="19"/>
          <w:highlight w:val="white"/>
        </w:rPr>
        <w:t>President</w:t>
      </w:r>
      <w:proofErr w:type="spellEnd"/>
      <w:r>
        <w:rPr>
          <w:rFonts w:ascii="sans-serif" w:hAnsi="sans-serif"/>
          <w:sz w:val="19"/>
          <w:highlight w:val="white"/>
        </w:rPr>
        <w:t>”  *</w:t>
      </w:r>
      <w:proofErr w:type="gramEnd"/>
      <w:r>
        <w:rPr>
          <w:rFonts w:ascii="sans-serif" w:hAnsi="sans-serif"/>
          <w:sz w:val="19"/>
          <w:highlight w:val="white"/>
        </w:rPr>
        <w:t xml:space="preserve">*** 4 Stelle , SS 106 </w:t>
      </w:r>
      <w:r>
        <w:rPr>
          <w:rFonts w:ascii="sans-serif" w:hAnsi="sans-serif"/>
          <w:sz w:val="19"/>
          <w:highlight w:val="white"/>
        </w:rPr>
        <w:t>Jonica</w:t>
      </w:r>
      <w:r>
        <w:rPr>
          <w:rFonts w:ascii="sans-serif" w:hAnsi="sans-serif"/>
          <w:sz w:val="19"/>
          <w:highlight w:val="white"/>
        </w:rPr>
        <w:t xml:space="preserve">, Cap 89048 </w:t>
      </w:r>
      <w:r>
        <w:rPr>
          <w:rFonts w:ascii="sans-serif" w:hAnsi="sans-serif"/>
          <w:sz w:val="19"/>
          <w:highlight w:val="white"/>
        </w:rPr>
        <w:t>Siderno</w:t>
      </w:r>
      <w:r>
        <w:rPr>
          <w:rFonts w:ascii="sans-serif" w:hAnsi="sans-serif"/>
          <w:sz w:val="19"/>
          <w:highlight w:val="white"/>
        </w:rPr>
        <w:t xml:space="preserve"> (RC) </w:t>
      </w:r>
    </w:p>
    <w:p w:rsidR="00161AF4" w:rsidRPr="008F2FD1" w:rsidRDefault="00413C4B" w:rsidP="008F2FD1">
      <w:pPr>
        <w:spacing w:after="0"/>
        <w:jc w:val="both"/>
        <w:rPr>
          <w:rFonts w:ascii="sans-serif" w:hAnsi="sans-serif"/>
          <w:sz w:val="19"/>
          <w:highlight w:val="white"/>
        </w:rPr>
      </w:pPr>
      <w:proofErr w:type="spellStart"/>
      <w:r>
        <w:rPr>
          <w:sz w:val="19"/>
          <w:highlight w:val="white"/>
        </w:rPr>
        <w:t>Tel</w:t>
      </w:r>
      <w:proofErr w:type="spellEnd"/>
      <w:r>
        <w:rPr>
          <w:sz w:val="19"/>
          <w:highlight w:val="white"/>
        </w:rPr>
        <w:t xml:space="preserve"> 096</w:t>
      </w:r>
      <w:r>
        <w:rPr>
          <w:rFonts w:ascii="sans-serif" w:hAnsi="sans-serif"/>
          <w:sz w:val="19"/>
          <w:highlight w:val="white"/>
        </w:rPr>
        <w:t>4</w:t>
      </w:r>
      <w:r>
        <w:rPr>
          <w:sz w:val="19"/>
          <w:highlight w:val="white"/>
        </w:rPr>
        <w:t>.</w:t>
      </w:r>
      <w:r>
        <w:rPr>
          <w:rFonts w:ascii="sans-serif" w:hAnsi="sans-serif"/>
          <w:sz w:val="19"/>
          <w:highlight w:val="white"/>
        </w:rPr>
        <w:t>343191</w:t>
      </w:r>
      <w:r w:rsidR="008F2FD1">
        <w:rPr>
          <w:sz w:val="19"/>
          <w:highlight w:val="white"/>
        </w:rPr>
        <w:t xml:space="preserve">. </w:t>
      </w:r>
      <w:r>
        <w:rPr>
          <w:rFonts w:ascii="sans-serif" w:hAnsi="sans-serif"/>
          <w:sz w:val="19"/>
          <w:highlight w:val="white"/>
        </w:rPr>
        <w:t>T</w:t>
      </w:r>
      <w:r w:rsidRPr="008F2FD1">
        <w:rPr>
          <w:rFonts w:ascii="sans-serif" w:hAnsi="sans-serif"/>
          <w:sz w:val="19"/>
          <w:highlight w:val="white"/>
        </w:rPr>
        <w:t>est d’ingresso, consegna materiale didattico</w:t>
      </w:r>
      <w:r w:rsidRPr="008F2FD1">
        <w:rPr>
          <w:rFonts w:ascii="sans-serif" w:hAnsi="sans-serif"/>
          <w:sz w:val="19"/>
          <w:highlight w:val="white"/>
        </w:rPr>
        <w:t xml:space="preserve">, presentazione percorso, </w:t>
      </w:r>
      <w:r>
        <w:rPr>
          <w:rFonts w:ascii="sans-serif" w:hAnsi="sans-serif"/>
          <w:sz w:val="19"/>
          <w:highlight w:val="white"/>
        </w:rPr>
        <w:t>cena</w:t>
      </w:r>
      <w:r w:rsidRPr="008F2FD1">
        <w:rPr>
          <w:rFonts w:ascii="sans-serif" w:hAnsi="sans-serif"/>
          <w:sz w:val="19"/>
          <w:highlight w:val="white"/>
        </w:rPr>
        <w:t xml:space="preserve"> in struttura e pernottamento.   </w:t>
      </w:r>
    </w:p>
    <w:p w:rsidR="00161AF4" w:rsidRDefault="00413C4B">
      <w:pPr>
        <w:spacing w:after="0"/>
        <w:rPr>
          <w:rFonts w:ascii="sans-serif" w:hAnsi="sans-serif"/>
          <w:sz w:val="19"/>
        </w:rPr>
      </w:pPr>
      <w:r>
        <w:rPr>
          <w:rFonts w:ascii="sans-serif" w:hAnsi="sans-serif"/>
          <w:b/>
          <w:bCs/>
          <w:sz w:val="19"/>
        </w:rPr>
        <w:t xml:space="preserve">2. </w:t>
      </w:r>
      <w:proofErr w:type="gramStart"/>
      <w:r>
        <w:rPr>
          <w:rFonts w:ascii="sans-serif" w:hAnsi="sans-serif"/>
          <w:b/>
          <w:bCs/>
          <w:sz w:val="19"/>
        </w:rPr>
        <w:t>giorno</w:t>
      </w:r>
      <w:r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b/>
          <w:bCs/>
          <w:sz w:val="19"/>
        </w:rPr>
        <w:t>:</w:t>
      </w:r>
      <w:proofErr w:type="gramEnd"/>
      <w:r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b/>
          <w:bCs/>
          <w:sz w:val="19"/>
        </w:rPr>
        <w:t xml:space="preserve">- </w:t>
      </w:r>
      <w:r>
        <w:rPr>
          <w:rFonts w:ascii="sans-serif" w:hAnsi="sans-serif"/>
          <w:b/>
          <w:bCs/>
          <w:sz w:val="19"/>
        </w:rPr>
        <w:t>23</w:t>
      </w:r>
      <w:r>
        <w:rPr>
          <w:rFonts w:ascii="sans-serif" w:hAnsi="sans-serif"/>
          <w:b/>
          <w:bCs/>
          <w:sz w:val="19"/>
        </w:rPr>
        <w:t>/</w:t>
      </w:r>
      <w:r>
        <w:rPr>
          <w:rFonts w:ascii="sans-serif" w:hAnsi="sans-serif"/>
          <w:b/>
          <w:bCs/>
          <w:sz w:val="19"/>
        </w:rPr>
        <w:t>06</w:t>
      </w:r>
      <w:r>
        <w:rPr>
          <w:rFonts w:ascii="sans-serif" w:hAnsi="sans-serif"/>
          <w:b/>
          <w:bCs/>
          <w:sz w:val="19"/>
        </w:rPr>
        <w:t>/20</w:t>
      </w:r>
      <w:r>
        <w:rPr>
          <w:rFonts w:ascii="sans-serif" w:hAnsi="sans-serif"/>
          <w:b/>
          <w:bCs/>
          <w:sz w:val="19"/>
        </w:rPr>
        <w:t>22</w:t>
      </w:r>
      <w:r>
        <w:rPr>
          <w:rFonts w:ascii="sans-serif" w:hAnsi="sans-serif"/>
          <w:b/>
          <w:bCs/>
          <w:sz w:val="19"/>
        </w:rPr>
        <w:t xml:space="preserve"> </w:t>
      </w:r>
      <w:r>
        <w:rPr>
          <w:rFonts w:ascii="sans-serif" w:hAnsi="sans-serif"/>
          <w:sz w:val="19"/>
        </w:rPr>
        <w:t xml:space="preserve">colazione in hotel e </w:t>
      </w:r>
      <w:r>
        <w:rPr>
          <w:rFonts w:ascii="sans-serif" w:hAnsi="sans-serif"/>
          <w:sz w:val="19"/>
          <w:highlight w:val="white"/>
        </w:rPr>
        <w:t xml:space="preserve">partenza per </w:t>
      </w:r>
      <w:r>
        <w:rPr>
          <w:rFonts w:ascii="sans-serif" w:eastAsia="Calibri" w:hAnsi="sans-serif"/>
          <w:sz w:val="19"/>
          <w:highlight w:val="white"/>
        </w:rPr>
        <w:t>Mammola. Visita guidata al museo a cielo aperto “</w:t>
      </w:r>
      <w:proofErr w:type="spellStart"/>
      <w:r>
        <w:rPr>
          <w:rFonts w:ascii="sans-serif" w:eastAsia="Calibri" w:hAnsi="sans-serif"/>
          <w:sz w:val="19"/>
          <w:highlight w:val="white"/>
        </w:rPr>
        <w:t>Musaba</w:t>
      </w:r>
      <w:proofErr w:type="spellEnd"/>
      <w:r>
        <w:rPr>
          <w:rFonts w:ascii="sans-serif" w:eastAsia="Calibri" w:hAnsi="sans-serif"/>
          <w:sz w:val="19"/>
          <w:highlight w:val="white"/>
        </w:rPr>
        <w:t>”, luogo in cui si fondono arte moderna e antica, opere di tanti artisti di livello internazionale. Pranzo in hotel.</w:t>
      </w:r>
      <w:r>
        <w:rPr>
          <w:rFonts w:ascii="sans-serif" w:hAnsi="sans-serif"/>
          <w:sz w:val="19"/>
          <w:highlight w:val="white"/>
        </w:rPr>
        <w:t xml:space="preserve"> Nel pomeriggio attività laboratoriali volte a stimolare la creatività dei ragazzi. C</w:t>
      </w:r>
      <w:r>
        <w:rPr>
          <w:rFonts w:ascii="sans-serif" w:hAnsi="sans-serif"/>
          <w:sz w:val="19"/>
          <w:highlight w:val="white"/>
        </w:rPr>
        <w:t>ena in struttura e pernottamento</w:t>
      </w:r>
    </w:p>
    <w:p w:rsidR="00161AF4" w:rsidRDefault="00413C4B">
      <w:pPr>
        <w:spacing w:after="0"/>
        <w:rPr>
          <w:rFonts w:ascii="sans-serif" w:hAnsi="sans-serif"/>
          <w:sz w:val="19"/>
        </w:rPr>
      </w:pPr>
      <w:r>
        <w:rPr>
          <w:rFonts w:ascii="sans-serif" w:hAnsi="sans-serif"/>
          <w:b/>
          <w:bCs/>
          <w:sz w:val="19"/>
        </w:rPr>
        <w:t xml:space="preserve">3. </w:t>
      </w:r>
      <w:proofErr w:type="gramStart"/>
      <w:r>
        <w:rPr>
          <w:rFonts w:ascii="sans-serif" w:hAnsi="sans-serif"/>
          <w:b/>
          <w:bCs/>
          <w:sz w:val="19"/>
        </w:rPr>
        <w:t>giorno :</w:t>
      </w:r>
      <w:proofErr w:type="gramEnd"/>
      <w:r>
        <w:rPr>
          <w:rFonts w:ascii="sans-serif" w:hAnsi="sans-serif"/>
          <w:b/>
          <w:bCs/>
          <w:sz w:val="19"/>
        </w:rPr>
        <w:t xml:space="preserve"> - </w:t>
      </w:r>
      <w:r>
        <w:rPr>
          <w:rFonts w:ascii="sans-serif" w:hAnsi="sans-serif"/>
          <w:b/>
          <w:bCs/>
          <w:sz w:val="19"/>
        </w:rPr>
        <w:t>24</w:t>
      </w:r>
      <w:r>
        <w:rPr>
          <w:rFonts w:ascii="sans-serif" w:hAnsi="sans-serif"/>
          <w:b/>
          <w:bCs/>
          <w:sz w:val="19"/>
        </w:rPr>
        <w:t>/</w:t>
      </w:r>
      <w:r>
        <w:rPr>
          <w:rFonts w:ascii="sans-serif" w:hAnsi="sans-serif"/>
          <w:b/>
          <w:bCs/>
          <w:sz w:val="19"/>
        </w:rPr>
        <w:t>06</w:t>
      </w:r>
      <w:r>
        <w:rPr>
          <w:rFonts w:ascii="sans-serif" w:hAnsi="sans-serif"/>
          <w:b/>
          <w:bCs/>
          <w:sz w:val="19"/>
        </w:rPr>
        <w:t>/20</w:t>
      </w:r>
      <w:r>
        <w:rPr>
          <w:rFonts w:ascii="sans-serif" w:hAnsi="sans-serif"/>
          <w:b/>
          <w:bCs/>
          <w:sz w:val="19"/>
        </w:rPr>
        <w:t>22</w:t>
      </w:r>
      <w:r>
        <w:rPr>
          <w:rFonts w:ascii="sans-serif" w:hAnsi="sans-serif"/>
          <w:sz w:val="19"/>
        </w:rPr>
        <w:t xml:space="preserve"> </w:t>
      </w:r>
      <w:r w:rsidRPr="008F2FD1"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sz w:val="19"/>
          <w:highlight w:val="white"/>
        </w:rPr>
        <w:t xml:space="preserve">colazione in hotel </w:t>
      </w:r>
      <w:r>
        <w:rPr>
          <w:rFonts w:ascii="sans-serif" w:eastAsia="Calibri" w:hAnsi="sans-serif"/>
          <w:sz w:val="19"/>
          <w:highlight w:val="white"/>
        </w:rPr>
        <w:t>e</w:t>
      </w:r>
      <w:r>
        <w:rPr>
          <w:rFonts w:ascii="sans-serif" w:hAnsi="sans-serif"/>
          <w:sz w:val="19"/>
          <w:highlight w:val="white"/>
        </w:rPr>
        <w:t xml:space="preserve"> partenza verso l’Aspromonte. Escursione naturalistica guidata </w:t>
      </w:r>
      <w:r>
        <w:rPr>
          <w:rFonts w:ascii="sans-serif" w:eastAsia="Calibri" w:hAnsi="sans-serif"/>
          <w:sz w:val="19"/>
          <w:highlight w:val="white"/>
        </w:rPr>
        <w:t>nel parco dello</w:t>
      </w:r>
      <w:r>
        <w:rPr>
          <w:rFonts w:ascii="sans-serif" w:hAnsi="sans-serif"/>
          <w:sz w:val="19"/>
          <w:highlight w:val="white"/>
        </w:rPr>
        <w:t xml:space="preserve"> </w:t>
      </w:r>
      <w:proofErr w:type="spellStart"/>
      <w:r>
        <w:rPr>
          <w:rFonts w:ascii="sans-serif" w:hAnsi="sans-serif"/>
          <w:sz w:val="19"/>
          <w:highlight w:val="white"/>
        </w:rPr>
        <w:t>Zomaro</w:t>
      </w:r>
      <w:proofErr w:type="spellEnd"/>
      <w:r>
        <w:rPr>
          <w:rFonts w:ascii="sans-serif" w:hAnsi="sans-serif"/>
          <w:sz w:val="19"/>
          <w:highlight w:val="white"/>
        </w:rPr>
        <w:t>, località nota per le sue acque oligominerali.  Consumazione del pranzo a sacco fornito da</w:t>
      </w:r>
      <w:r>
        <w:rPr>
          <w:rFonts w:ascii="sans-serif" w:hAnsi="sans-serif"/>
          <w:sz w:val="19"/>
          <w:highlight w:val="white"/>
        </w:rPr>
        <w:t>ll’hotel. Nel pomeriggio attività laboratoriali a cura degli esperti.</w:t>
      </w:r>
    </w:p>
    <w:p w:rsidR="00161AF4" w:rsidRDefault="00413C4B">
      <w:pPr>
        <w:spacing w:after="0"/>
        <w:rPr>
          <w:rFonts w:ascii="sans-serif" w:hAnsi="sans-serif"/>
          <w:sz w:val="19"/>
        </w:rPr>
      </w:pPr>
      <w:r>
        <w:rPr>
          <w:sz w:val="19"/>
          <w:highlight w:val="white"/>
        </w:rPr>
        <w:t xml:space="preserve"> </w:t>
      </w:r>
      <w:r w:rsidRPr="008F2FD1">
        <w:rPr>
          <w:rFonts w:ascii="sans-serif" w:hAnsi="sans-serif"/>
          <w:sz w:val="19"/>
          <w:highlight w:val="white"/>
        </w:rPr>
        <w:t>R</w:t>
      </w:r>
      <w:r w:rsidRPr="008F2FD1">
        <w:rPr>
          <w:rFonts w:ascii="sans-serif" w:hAnsi="sans-serif"/>
          <w:sz w:val="19"/>
          <w:highlight w:val="white"/>
        </w:rPr>
        <w:t xml:space="preserve">ientro in hotel, cena </w:t>
      </w:r>
      <w:r w:rsidRPr="008F2FD1">
        <w:rPr>
          <w:rFonts w:ascii="sans-serif" w:hAnsi="sans-serif"/>
          <w:sz w:val="19"/>
          <w:highlight w:val="white"/>
        </w:rPr>
        <w:t>e pernottamento.</w:t>
      </w:r>
      <w:r>
        <w:rPr>
          <w:sz w:val="19"/>
          <w:highlight w:val="white"/>
        </w:rPr>
        <w:t xml:space="preserve"> </w:t>
      </w:r>
    </w:p>
    <w:p w:rsidR="00161AF4" w:rsidRPr="008F2FD1" w:rsidRDefault="00413C4B">
      <w:pPr>
        <w:spacing w:after="0"/>
        <w:rPr>
          <w:rFonts w:ascii="sans-serif" w:hAnsi="sans-serif"/>
          <w:sz w:val="19"/>
          <w:highlight w:val="white"/>
        </w:rPr>
      </w:pPr>
      <w:r>
        <w:rPr>
          <w:rFonts w:ascii="sans-serif" w:hAnsi="sans-serif"/>
          <w:b/>
          <w:bCs/>
          <w:sz w:val="19"/>
        </w:rPr>
        <w:t xml:space="preserve">4. </w:t>
      </w:r>
      <w:proofErr w:type="gramStart"/>
      <w:r>
        <w:rPr>
          <w:rFonts w:ascii="sans-serif" w:hAnsi="sans-serif"/>
          <w:b/>
          <w:bCs/>
          <w:sz w:val="19"/>
        </w:rPr>
        <w:t>giorno :</w:t>
      </w:r>
      <w:proofErr w:type="gramEnd"/>
      <w:r>
        <w:rPr>
          <w:rFonts w:ascii="sans-serif" w:hAnsi="sans-serif"/>
          <w:b/>
          <w:bCs/>
          <w:sz w:val="19"/>
        </w:rPr>
        <w:t xml:space="preserve"> </w:t>
      </w:r>
      <w:r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b/>
          <w:bCs/>
          <w:sz w:val="19"/>
        </w:rPr>
        <w:t xml:space="preserve">- </w:t>
      </w:r>
      <w:r>
        <w:rPr>
          <w:rFonts w:ascii="sans-serif" w:hAnsi="sans-serif"/>
          <w:b/>
          <w:bCs/>
          <w:sz w:val="19"/>
        </w:rPr>
        <w:t>25</w:t>
      </w:r>
      <w:r>
        <w:rPr>
          <w:rFonts w:ascii="sans-serif" w:hAnsi="sans-serif"/>
          <w:b/>
          <w:bCs/>
          <w:sz w:val="19"/>
        </w:rPr>
        <w:t>/</w:t>
      </w:r>
      <w:r>
        <w:rPr>
          <w:rFonts w:ascii="sans-serif" w:hAnsi="sans-serif"/>
          <w:b/>
          <w:bCs/>
          <w:sz w:val="19"/>
        </w:rPr>
        <w:t>06</w:t>
      </w:r>
      <w:r>
        <w:rPr>
          <w:rFonts w:ascii="sans-serif" w:hAnsi="sans-serif"/>
          <w:b/>
          <w:bCs/>
          <w:sz w:val="19"/>
        </w:rPr>
        <w:t>/20</w:t>
      </w:r>
      <w:r>
        <w:rPr>
          <w:rFonts w:ascii="sans-serif" w:hAnsi="sans-serif"/>
          <w:b/>
          <w:bCs/>
          <w:sz w:val="19"/>
        </w:rPr>
        <w:t>22</w:t>
      </w:r>
      <w:r>
        <w:rPr>
          <w:rFonts w:ascii="sans-serif" w:hAnsi="sans-serif"/>
          <w:b/>
          <w:bCs/>
          <w:sz w:val="19"/>
        </w:rPr>
        <w:t xml:space="preserve"> </w:t>
      </w:r>
      <w:r>
        <w:rPr>
          <w:rFonts w:ascii="sans-serif" w:hAnsi="sans-serif"/>
          <w:sz w:val="19"/>
          <w:highlight w:val="white"/>
        </w:rPr>
        <w:t xml:space="preserve">colazione in hotel </w:t>
      </w:r>
      <w:r>
        <w:rPr>
          <w:rFonts w:ascii="sans-serif" w:eastAsia="Calibri" w:hAnsi="sans-serif"/>
          <w:sz w:val="19"/>
          <w:highlight w:val="white"/>
        </w:rPr>
        <w:t>e</w:t>
      </w:r>
      <w:r>
        <w:rPr>
          <w:rFonts w:ascii="sans-serif" w:hAnsi="sans-serif"/>
          <w:sz w:val="19"/>
          <w:highlight w:val="white"/>
        </w:rPr>
        <w:t xml:space="preserve"> partenza per Brancaleone. Visita al Centro Recupero </w:t>
      </w:r>
      <w:r>
        <w:rPr>
          <w:rFonts w:ascii="sans-serif" w:eastAsia="Calibri" w:hAnsi="sans-serif"/>
          <w:sz w:val="19"/>
          <w:highlight w:val="white"/>
        </w:rPr>
        <w:t>T</w:t>
      </w:r>
      <w:r>
        <w:rPr>
          <w:rFonts w:ascii="sans-serif" w:hAnsi="sans-serif"/>
          <w:sz w:val="19"/>
          <w:highlight w:val="white"/>
        </w:rPr>
        <w:t>artarughe Marine: lezione formativa, visita guidata in sa</w:t>
      </w:r>
      <w:r>
        <w:rPr>
          <w:rFonts w:ascii="sans-serif" w:hAnsi="sans-serif"/>
          <w:sz w:val="19"/>
          <w:highlight w:val="white"/>
        </w:rPr>
        <w:t>l</w:t>
      </w:r>
      <w:r>
        <w:rPr>
          <w:rFonts w:ascii="sans-serif" w:hAnsi="sans-serif"/>
          <w:sz w:val="19"/>
          <w:highlight w:val="white"/>
        </w:rPr>
        <w:t xml:space="preserve">a vasche ed escursione sulle dune. Pranzo in hotel </w:t>
      </w:r>
      <w:r w:rsidRPr="008F2FD1">
        <w:rPr>
          <w:rFonts w:ascii="sans-serif" w:eastAsia="Calibri" w:hAnsi="sans-serif"/>
          <w:sz w:val="19"/>
          <w:highlight w:val="white"/>
        </w:rPr>
        <w:t xml:space="preserve">e laboratorio matematico-scientifico a cura degli </w:t>
      </w:r>
      <w:r w:rsidR="008F2FD1">
        <w:rPr>
          <w:rFonts w:ascii="sans-serif" w:eastAsia="Calibri" w:hAnsi="sans-serif"/>
          <w:sz w:val="19"/>
          <w:highlight w:val="white"/>
        </w:rPr>
        <w:t>e</w:t>
      </w:r>
      <w:r w:rsidRPr="008F2FD1">
        <w:rPr>
          <w:rFonts w:ascii="sans-serif" w:eastAsia="Calibri" w:hAnsi="sans-serif"/>
          <w:sz w:val="19"/>
          <w:highlight w:val="white"/>
        </w:rPr>
        <w:t>sperti.</w:t>
      </w:r>
      <w:r w:rsidR="008F2FD1">
        <w:rPr>
          <w:rFonts w:ascii="sans-serif" w:eastAsia="Calibri" w:hAnsi="sans-serif"/>
          <w:sz w:val="19"/>
          <w:highlight w:val="white"/>
        </w:rPr>
        <w:t xml:space="preserve"> </w:t>
      </w:r>
      <w:r w:rsidR="008F2FD1" w:rsidRPr="008F2FD1">
        <w:rPr>
          <w:rFonts w:ascii="sans-serif" w:eastAsia="Calibri" w:hAnsi="sans-serif"/>
          <w:sz w:val="19"/>
          <w:highlight w:val="white"/>
        </w:rPr>
        <w:t>C</w:t>
      </w:r>
      <w:r w:rsidRPr="008F2FD1">
        <w:rPr>
          <w:rFonts w:ascii="sans-serif" w:eastAsia="Calibri" w:hAnsi="sans-serif"/>
          <w:sz w:val="19"/>
          <w:highlight w:val="white"/>
        </w:rPr>
        <w:t>ena e per</w:t>
      </w:r>
      <w:r w:rsidRPr="008F2FD1">
        <w:rPr>
          <w:rFonts w:ascii="sans-serif" w:eastAsia="Calibri" w:hAnsi="sans-serif"/>
          <w:sz w:val="19"/>
          <w:highlight w:val="white"/>
        </w:rPr>
        <w:t>nottamento</w:t>
      </w:r>
      <w:r>
        <w:rPr>
          <w:sz w:val="19"/>
          <w:highlight w:val="white"/>
        </w:rPr>
        <w:t xml:space="preserve">. </w:t>
      </w:r>
      <w:r>
        <w:rPr>
          <w:rFonts w:ascii="sans-serif" w:hAnsi="sans-serif"/>
          <w:b/>
          <w:bCs/>
          <w:sz w:val="19"/>
        </w:rPr>
        <w:t xml:space="preserve">5. </w:t>
      </w:r>
      <w:proofErr w:type="gramStart"/>
      <w:r>
        <w:rPr>
          <w:rFonts w:ascii="sans-serif" w:hAnsi="sans-serif"/>
          <w:b/>
          <w:bCs/>
          <w:sz w:val="19"/>
        </w:rPr>
        <w:t>giorno</w:t>
      </w:r>
      <w:r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b/>
          <w:bCs/>
          <w:sz w:val="19"/>
        </w:rPr>
        <w:t>:</w:t>
      </w:r>
      <w:proofErr w:type="gramEnd"/>
      <w:r>
        <w:rPr>
          <w:rFonts w:ascii="sans-serif" w:hAnsi="sans-serif"/>
          <w:b/>
          <w:bCs/>
          <w:sz w:val="19"/>
        </w:rPr>
        <w:t xml:space="preserve"> - </w:t>
      </w:r>
      <w:r>
        <w:rPr>
          <w:rFonts w:ascii="sans-serif" w:hAnsi="sans-serif"/>
          <w:b/>
          <w:bCs/>
          <w:sz w:val="19"/>
        </w:rPr>
        <w:t>26</w:t>
      </w:r>
      <w:r>
        <w:rPr>
          <w:rFonts w:ascii="sans-serif" w:hAnsi="sans-serif"/>
          <w:b/>
          <w:bCs/>
          <w:sz w:val="19"/>
        </w:rPr>
        <w:t>/</w:t>
      </w:r>
      <w:r>
        <w:rPr>
          <w:rFonts w:ascii="sans-serif" w:hAnsi="sans-serif"/>
          <w:b/>
          <w:bCs/>
          <w:sz w:val="19"/>
        </w:rPr>
        <w:t>06</w:t>
      </w:r>
      <w:r>
        <w:rPr>
          <w:rFonts w:ascii="sans-serif" w:hAnsi="sans-serif"/>
          <w:b/>
          <w:bCs/>
          <w:sz w:val="19"/>
        </w:rPr>
        <w:t>/20</w:t>
      </w:r>
      <w:r>
        <w:rPr>
          <w:rFonts w:ascii="sans-serif" w:hAnsi="sans-serif"/>
          <w:b/>
          <w:bCs/>
          <w:sz w:val="19"/>
        </w:rPr>
        <w:t>22</w:t>
      </w:r>
      <w:r>
        <w:rPr>
          <w:rFonts w:ascii="sans-serif" w:hAnsi="sans-serif"/>
          <w:b/>
          <w:bCs/>
          <w:sz w:val="19"/>
        </w:rPr>
        <w:t xml:space="preserve"> </w:t>
      </w:r>
      <w:r>
        <w:rPr>
          <w:rFonts w:ascii="sans-serif" w:hAnsi="sans-serif"/>
          <w:sz w:val="19"/>
          <w:highlight w:val="white"/>
        </w:rPr>
        <w:t xml:space="preserve">colazione in </w:t>
      </w:r>
      <w:r>
        <w:rPr>
          <w:rFonts w:ascii="sans-serif" w:hAnsi="sans-serif"/>
          <w:sz w:val="19"/>
          <w:highlight w:val="white"/>
        </w:rPr>
        <w:t xml:space="preserve">hotel, </w:t>
      </w:r>
      <w:r>
        <w:rPr>
          <w:rFonts w:ascii="sans-serif" w:hAnsi="sans-serif"/>
          <w:sz w:val="19"/>
          <w:highlight w:val="white"/>
        </w:rPr>
        <w:t xml:space="preserve">check-out </w:t>
      </w:r>
      <w:r>
        <w:rPr>
          <w:rFonts w:ascii="sans-serif" w:eastAsia="Calibri" w:hAnsi="sans-serif"/>
          <w:sz w:val="19"/>
          <w:highlight w:val="white"/>
        </w:rPr>
        <w:t>e</w:t>
      </w:r>
      <w:r>
        <w:rPr>
          <w:rFonts w:ascii="sans-serif" w:hAnsi="sans-serif"/>
          <w:sz w:val="19"/>
          <w:highlight w:val="white"/>
        </w:rPr>
        <w:t xml:space="preserve"> partenza per </w:t>
      </w:r>
      <w:r>
        <w:rPr>
          <w:rFonts w:ascii="sans-serif" w:eastAsia="Calibri" w:hAnsi="sans-serif"/>
          <w:sz w:val="19"/>
          <w:highlight w:val="white"/>
        </w:rPr>
        <w:t>Stilo</w:t>
      </w:r>
      <w:r>
        <w:rPr>
          <w:rFonts w:ascii="sans-serif" w:hAnsi="sans-serif"/>
          <w:sz w:val="19"/>
          <w:highlight w:val="white"/>
        </w:rPr>
        <w:t>. Visita guidata della Cattolica e del borgo. Consumazione del pranzo a sacco e</w:t>
      </w:r>
      <w:r w:rsidRPr="00912A7C">
        <w:rPr>
          <w:rFonts w:ascii="sans-serif" w:hAnsi="sans-serif"/>
          <w:sz w:val="19"/>
        </w:rPr>
        <w:t xml:space="preserve"> </w:t>
      </w:r>
      <w:r>
        <w:rPr>
          <w:rFonts w:ascii="sans-serif" w:hAnsi="sans-serif"/>
          <w:sz w:val="19"/>
          <w:highlight w:val="white"/>
        </w:rPr>
        <w:t xml:space="preserve">partenza per Gerace. Visita del borgo e verifica finale. </w:t>
      </w:r>
      <w:r>
        <w:rPr>
          <w:sz w:val="19"/>
          <w:highlight w:val="white"/>
        </w:rPr>
        <w:t xml:space="preserve"> </w:t>
      </w:r>
      <w:r w:rsidRPr="008F2FD1">
        <w:rPr>
          <w:rFonts w:ascii="sans-serif" w:hAnsi="sans-serif"/>
          <w:sz w:val="19"/>
          <w:highlight w:val="white"/>
        </w:rPr>
        <w:t>P</w:t>
      </w:r>
      <w:r w:rsidRPr="008F2FD1">
        <w:rPr>
          <w:rFonts w:ascii="sans-serif" w:hAnsi="sans-serif"/>
          <w:sz w:val="19"/>
          <w:highlight w:val="white"/>
        </w:rPr>
        <w:t xml:space="preserve">artenza per </w:t>
      </w:r>
      <w:r w:rsidR="008F2FD1">
        <w:rPr>
          <w:rFonts w:ascii="sans-serif" w:hAnsi="sans-serif"/>
          <w:sz w:val="19"/>
          <w:highlight w:val="white"/>
        </w:rPr>
        <w:t>r</w:t>
      </w:r>
      <w:r w:rsidR="00912A7C">
        <w:rPr>
          <w:rFonts w:ascii="sans-serif" w:hAnsi="sans-serif"/>
          <w:sz w:val="19"/>
          <w:highlight w:val="white"/>
        </w:rPr>
        <w:t>ientro in sede (Torano C</w:t>
      </w:r>
      <w:r w:rsidRPr="008F2FD1">
        <w:rPr>
          <w:rFonts w:ascii="sans-serif" w:hAnsi="sans-serif"/>
          <w:sz w:val="19"/>
          <w:highlight w:val="white"/>
        </w:rPr>
        <w:t>astello scalo) e arrivo in serata.</w:t>
      </w:r>
    </w:p>
    <w:p w:rsidR="00161AF4" w:rsidRDefault="00161AF4">
      <w:pPr>
        <w:spacing w:after="0"/>
        <w:jc w:val="both"/>
        <w:rPr>
          <w:rFonts w:ascii="Arial" w:hAnsi="Arial" w:cs="Arial"/>
          <w:b/>
        </w:rPr>
      </w:pPr>
    </w:p>
    <w:p w:rsidR="00161AF4" w:rsidRDefault="00413C4B">
      <w:pPr>
        <w:spacing w:after="0"/>
        <w:jc w:val="both"/>
        <w:rPr>
          <w:rFonts w:ascii="Arial" w:hAnsi="Arial" w:cs="Arial"/>
          <w:b/>
        </w:rPr>
      </w:pPr>
      <w:r>
        <w:rPr>
          <w:rFonts w:ascii="sans-serif" w:hAnsi="sans-serif"/>
          <w:b/>
          <w:sz w:val="19"/>
        </w:rPr>
        <w:t>LA QUOTA COMPR</w:t>
      </w:r>
      <w:r>
        <w:rPr>
          <w:rFonts w:ascii="sans-serif" w:hAnsi="sans-serif"/>
          <w:b/>
          <w:sz w:val="19"/>
        </w:rPr>
        <w:t>ENDE:</w:t>
      </w:r>
    </w:p>
    <w:p w:rsidR="00161AF4" w:rsidRDefault="00413C4B">
      <w:pPr>
        <w:spacing w:after="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Viaggio di andata e ritorno in confortevole pullman GTL, di recente immatricolazione e conforme alle vigenti disposizioni in materia di sicurezza.</w:t>
      </w:r>
    </w:p>
    <w:p w:rsidR="00161AF4" w:rsidRDefault="00413C4B">
      <w:pPr>
        <w:pStyle w:val="Paragrafoelenc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sans-serif" w:hAnsi="sans-serif"/>
          <w:sz w:val="19"/>
        </w:rPr>
        <w:t>IVA – pedaggi – parcheggi – tasse e percentuali di servizio</w:t>
      </w:r>
    </w:p>
    <w:p w:rsidR="00161AF4" w:rsidRDefault="00413C4B">
      <w:pPr>
        <w:pStyle w:val="Paragrafoelenc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sans-serif" w:hAnsi="sans-serif"/>
          <w:sz w:val="19"/>
        </w:rPr>
        <w:t xml:space="preserve">Sistemazione in camere multiple per gli </w:t>
      </w:r>
      <w:r>
        <w:rPr>
          <w:rFonts w:ascii="sans-serif" w:hAnsi="sans-serif"/>
          <w:sz w:val="19"/>
        </w:rPr>
        <w:t>studenti e singole per gli accompagnatori</w:t>
      </w:r>
    </w:p>
    <w:p w:rsidR="00161AF4" w:rsidRDefault="00413C4B">
      <w:pPr>
        <w:pStyle w:val="Paragrafoelenc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sans-serif" w:hAnsi="sans-serif"/>
          <w:sz w:val="19"/>
        </w:rPr>
        <w:t>Pranzi in ristorante come da programma</w:t>
      </w:r>
    </w:p>
    <w:p w:rsidR="00161AF4" w:rsidRDefault="00413C4B">
      <w:pPr>
        <w:pStyle w:val="Paragrafoelenco"/>
        <w:numPr>
          <w:ilvl w:val="0"/>
          <w:numId w:val="1"/>
        </w:numPr>
        <w:jc w:val="both"/>
        <w:rPr>
          <w:rFonts w:ascii="Arial" w:hAnsi="Arial" w:cs="Arial"/>
        </w:rPr>
      </w:pPr>
      <w:r>
        <w:rPr>
          <w:rFonts w:ascii="sans-serif" w:hAnsi="sans-serif"/>
          <w:sz w:val="19"/>
        </w:rPr>
        <w:t>Visita dei siti come da programma</w:t>
      </w:r>
    </w:p>
    <w:p w:rsidR="00161AF4" w:rsidRDefault="00413C4B">
      <w:pPr>
        <w:pStyle w:val="Paragrafoelenco"/>
        <w:numPr>
          <w:ilvl w:val="0"/>
          <w:numId w:val="1"/>
        </w:numPr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Guide da programma</w:t>
      </w:r>
    </w:p>
    <w:p w:rsidR="00161AF4" w:rsidRDefault="008F2FD1">
      <w:pPr>
        <w:pStyle w:val="Paragrafoelenco"/>
        <w:jc w:val="both"/>
        <w:rPr>
          <w:rFonts w:ascii="sans-serif" w:hAnsi="sans-serif"/>
          <w:sz w:val="19"/>
        </w:rPr>
      </w:pPr>
      <w:r>
        <w:rPr>
          <w:noProof/>
          <w:lang w:eastAsia="it-IT"/>
        </w:rPr>
        <w:drawing>
          <wp:anchor distT="0" distB="0" distL="0" distR="0" simplePos="0" relativeHeight="3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161925</wp:posOffset>
            </wp:positionV>
            <wp:extent cx="3406140" cy="2295525"/>
            <wp:effectExtent l="0" t="0" r="3810" b="9525"/>
            <wp:wrapSquare wrapText="largest"/>
            <wp:docPr id="2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1AF4" w:rsidRDefault="00161AF4">
      <w:pPr>
        <w:pStyle w:val="Paragrafoelenco"/>
        <w:jc w:val="both"/>
        <w:rPr>
          <w:rFonts w:ascii="sans-serif" w:hAnsi="sans-serif"/>
          <w:sz w:val="19"/>
        </w:rPr>
      </w:pPr>
    </w:p>
    <w:p w:rsidR="00161AF4" w:rsidRDefault="00413C4B">
      <w:pPr>
        <w:spacing w:after="0"/>
        <w:jc w:val="both"/>
        <w:rPr>
          <w:rFonts w:ascii="Arial" w:hAnsi="Arial" w:cs="Arial"/>
          <w:b/>
          <w:lang w:eastAsia="it-IT"/>
        </w:rPr>
      </w:pPr>
      <w:r>
        <w:rPr>
          <w:rFonts w:ascii="sans-serif" w:hAnsi="sans-serif"/>
          <w:b/>
          <w:sz w:val="19"/>
        </w:rPr>
        <w:t xml:space="preserve">LA QUOTA NON COMPRENDE: </w:t>
      </w:r>
    </w:p>
    <w:p w:rsidR="00161AF4" w:rsidRDefault="00413C4B">
      <w:pPr>
        <w:pStyle w:val="Paragrafoelenco"/>
        <w:numPr>
          <w:ilvl w:val="0"/>
          <w:numId w:val="2"/>
        </w:numPr>
        <w:spacing w:after="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Mance, extra in genere e   tutto quanto non espressamente indicato alla voce “la quota comprend</w:t>
      </w:r>
      <w:r>
        <w:rPr>
          <w:rFonts w:ascii="sans-serif" w:hAnsi="sans-serif"/>
          <w:sz w:val="19"/>
        </w:rPr>
        <w:t>e”</w:t>
      </w:r>
    </w:p>
    <w:p w:rsidR="008F2FD1" w:rsidRDefault="008F2FD1">
      <w:pPr>
        <w:pStyle w:val="Paragrafoelenco"/>
        <w:numPr>
          <w:ilvl w:val="0"/>
          <w:numId w:val="2"/>
        </w:numPr>
        <w:spacing w:after="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Cauzione di 10 euro da consegnare sull’autobus ai docenti responsabili. La quota verrà versata in hotel e restituita alla fine del soggiorno, previa verifica di eventuali danni arrecati alla struttura.</w:t>
      </w:r>
    </w:p>
    <w:p w:rsidR="00161AF4" w:rsidRDefault="00161AF4">
      <w:pPr>
        <w:pStyle w:val="Paragrafoelenco"/>
        <w:spacing w:after="0"/>
        <w:ind w:left="1440"/>
        <w:jc w:val="both"/>
        <w:rPr>
          <w:rFonts w:ascii="sans-serif" w:hAnsi="sans-serif"/>
          <w:sz w:val="19"/>
        </w:rPr>
      </w:pPr>
    </w:p>
    <w:p w:rsidR="00161AF4" w:rsidRDefault="00161AF4">
      <w:pPr>
        <w:pStyle w:val="Paragrafoelenco"/>
        <w:spacing w:after="0"/>
        <w:ind w:left="1440"/>
        <w:jc w:val="both"/>
        <w:rPr>
          <w:rFonts w:ascii="sans-serif" w:hAnsi="sans-serif"/>
          <w:sz w:val="19"/>
        </w:rPr>
      </w:pPr>
    </w:p>
    <w:p w:rsidR="00161AF4" w:rsidRDefault="00413C4B">
      <w:pPr>
        <w:pStyle w:val="Paragrafoelenco"/>
        <w:spacing w:after="0"/>
        <w:ind w:left="144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b/>
          <w:sz w:val="19"/>
          <w:u w:val="single"/>
        </w:rPr>
        <w:t>VADEMECUM GENITORI</w:t>
      </w:r>
    </w:p>
    <w:p w:rsidR="00161AF4" w:rsidRDefault="00413C4B">
      <w:pPr>
        <w:spacing w:after="0"/>
        <w:ind w:left="72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 xml:space="preserve">La famiglia è obbligata ad informare i docenti accompagnatori in caso di allergie/asma/intolleranze o problemi di salute </w:t>
      </w:r>
      <w:proofErr w:type="spellStart"/>
      <w:r>
        <w:rPr>
          <w:rFonts w:ascii="sans-serif" w:hAnsi="sans-serif"/>
          <w:sz w:val="19"/>
        </w:rPr>
        <w:t>mportanti</w:t>
      </w:r>
      <w:proofErr w:type="spellEnd"/>
      <w:r>
        <w:rPr>
          <w:rFonts w:ascii="sans-serif" w:hAnsi="sans-serif"/>
          <w:sz w:val="19"/>
        </w:rPr>
        <w:t xml:space="preserve"> e a controllare che il/la figlio/a porti con sé i farmaci appositi, mediante </w:t>
      </w:r>
      <w:r>
        <w:rPr>
          <w:rFonts w:ascii="sans-serif" w:hAnsi="sans-serif"/>
          <w:sz w:val="19"/>
        </w:rPr>
        <w:t>compilazione e sottos</w:t>
      </w:r>
      <w:r>
        <w:rPr>
          <w:rFonts w:ascii="sans-serif" w:hAnsi="sans-serif"/>
          <w:sz w:val="19"/>
        </w:rPr>
        <w:t>crizione della scheda A allegata.</w:t>
      </w:r>
    </w:p>
    <w:p w:rsidR="00161AF4" w:rsidRDefault="00413C4B">
      <w:pPr>
        <w:spacing w:after="0"/>
        <w:ind w:left="72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 xml:space="preserve">La famiglia deve dare al figlio i farmaci che assume di solito per disturbi lievi (es. Tachipirina, </w:t>
      </w:r>
      <w:proofErr w:type="spellStart"/>
      <w:r>
        <w:rPr>
          <w:rFonts w:ascii="sans-serif" w:hAnsi="sans-serif"/>
          <w:sz w:val="19"/>
        </w:rPr>
        <w:t>Vivin</w:t>
      </w:r>
      <w:proofErr w:type="spellEnd"/>
      <w:r>
        <w:rPr>
          <w:rFonts w:ascii="sans-serif" w:hAnsi="sans-serif"/>
          <w:sz w:val="19"/>
        </w:rPr>
        <w:t xml:space="preserve"> C, Aspirina, farmaci per mal di gola, per calmare tosse, ecc.), ovvero i farmaci salvavita, qualora necessari, indic</w:t>
      </w:r>
      <w:r>
        <w:rPr>
          <w:rFonts w:ascii="sans-serif" w:hAnsi="sans-serif"/>
          <w:sz w:val="19"/>
        </w:rPr>
        <w:t>ando le modalità di somministrazione nella scheda A.</w:t>
      </w:r>
    </w:p>
    <w:p w:rsidR="00161AF4" w:rsidRDefault="00413C4B">
      <w:pPr>
        <w:spacing w:after="0"/>
        <w:ind w:left="72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Omissioni o errori nella predetta comunicazione configurano responsabilità esclusiva dei familiari.</w:t>
      </w:r>
    </w:p>
    <w:p w:rsidR="00161AF4" w:rsidRDefault="00413C4B">
      <w:pPr>
        <w:spacing w:after="0"/>
        <w:ind w:left="720"/>
        <w:jc w:val="both"/>
        <w:rPr>
          <w:rFonts w:ascii="sans-serif" w:hAnsi="sans-serif"/>
          <w:sz w:val="19"/>
        </w:rPr>
      </w:pPr>
      <w:r>
        <w:rPr>
          <w:rFonts w:ascii="sans-serif" w:hAnsi="sans-serif"/>
          <w:sz w:val="19"/>
        </w:rPr>
        <w:t>In ogni caso la famiglia è responsabili dei propri figli ai sensi dell’art.2048 del c.c., mentre a cari</w:t>
      </w:r>
      <w:r>
        <w:rPr>
          <w:rFonts w:ascii="sans-serif" w:hAnsi="sans-serif"/>
          <w:sz w:val="19"/>
        </w:rPr>
        <w:t>co dei docenti accompagnatori rimane la responsabilità dell’art. 2047 del c.c.</w:t>
      </w:r>
    </w:p>
    <w:p w:rsidR="00161AF4" w:rsidRDefault="00161AF4">
      <w:pPr>
        <w:rPr>
          <w:rFonts w:ascii="sans-serif" w:hAnsi="sans-serif"/>
          <w:sz w:val="19"/>
        </w:rPr>
      </w:pPr>
    </w:p>
    <w:p w:rsidR="00161AF4" w:rsidRDefault="00161AF4">
      <w:pPr>
        <w:rPr>
          <w:rFonts w:ascii="sans-serif" w:hAnsi="sans-serif"/>
          <w:sz w:val="19"/>
        </w:rPr>
      </w:pPr>
    </w:p>
    <w:p w:rsidR="00161AF4" w:rsidRDefault="00161AF4">
      <w:pPr>
        <w:rPr>
          <w:rFonts w:ascii="sans-serif" w:hAnsi="sans-serif"/>
          <w:sz w:val="19"/>
        </w:rPr>
      </w:pPr>
    </w:p>
    <w:p w:rsidR="00161AF4" w:rsidRDefault="00161AF4">
      <w:pPr>
        <w:rPr>
          <w:rFonts w:ascii="sans-serif" w:hAnsi="sans-serif"/>
          <w:sz w:val="19"/>
        </w:rPr>
      </w:pPr>
    </w:p>
    <w:p w:rsidR="00161AF4" w:rsidRDefault="00161AF4"/>
    <w:sectPr w:rsidR="00161AF4">
      <w:pgSz w:w="16838" w:h="11906" w:orient="landscape"/>
      <w:pgMar w:top="1134" w:right="536" w:bottom="1134" w:left="567" w:header="0" w:footer="0" w:gutter="0"/>
      <w:cols w:num="3" w:space="720" w:equalWidth="0">
        <w:col w:w="4889" w:space="708"/>
        <w:col w:w="4535" w:space="708"/>
        <w:col w:w="4893"/>
      </w:cols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ans-serif">
    <w:altName w:val="Arial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531519"/>
    <w:multiLevelType w:val="multilevel"/>
    <w:tmpl w:val="04AA3BB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8E95CFC"/>
    <w:multiLevelType w:val="multilevel"/>
    <w:tmpl w:val="ED0EDA4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 w15:restartNumberingAfterBreak="0">
    <w:nsid w:val="700A6CDB"/>
    <w:multiLevelType w:val="multilevel"/>
    <w:tmpl w:val="95E269E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19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1AF4"/>
    <w:rsid w:val="00161AF4"/>
    <w:rsid w:val="00413C4B"/>
    <w:rsid w:val="008F2FD1"/>
    <w:rsid w:val="00912A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8FE0AC-E317-4C2A-AA1E-DCBA4E60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pPr>
      <w:spacing w:after="200" w:line="276" w:lineRule="auto"/>
    </w:pPr>
    <w:rPr>
      <w:color w:val="00000A"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1D31B5"/>
    <w:rPr>
      <w:rFonts w:ascii="Tahoma" w:hAnsi="Tahoma" w:cs="Tahoma"/>
      <w:sz w:val="16"/>
      <w:szCs w:val="16"/>
    </w:rPr>
  </w:style>
  <w:style w:type="paragraph" w:styleId="Titolo">
    <w:name w:val="Title"/>
    <w:basedOn w:val="Normale"/>
    <w:next w:val="Corpotes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testo">
    <w:name w:val="Body Text"/>
    <w:basedOn w:val="Normale"/>
    <w:pPr>
      <w:spacing w:after="140"/>
    </w:pPr>
  </w:style>
  <w:style w:type="paragraph" w:styleId="Elenco">
    <w:name w:val="List"/>
    <w:basedOn w:val="Corpotesto"/>
    <w:rPr>
      <w:rFonts w:cs="Arial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Arial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1D31B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E768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1113</Words>
  <Characters>6347</Characters>
  <Application>Microsoft Office Word</Application>
  <DocSecurity>0</DocSecurity>
  <Lines>52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dc:description/>
  <cp:lastModifiedBy>IC TORANO</cp:lastModifiedBy>
  <cp:revision>4</cp:revision>
  <cp:lastPrinted>2022-06-16T13:39:00Z</cp:lastPrinted>
  <dcterms:created xsi:type="dcterms:W3CDTF">2022-06-16T13:59:00Z</dcterms:created>
  <dcterms:modified xsi:type="dcterms:W3CDTF">2022-06-16T13:59:00Z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