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92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831"/>
        <w:gridCol w:w="663"/>
        <w:gridCol w:w="427"/>
        <w:gridCol w:w="577"/>
        <w:gridCol w:w="1664"/>
        <w:gridCol w:w="834"/>
        <w:gridCol w:w="2497"/>
      </w:tblGrid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>
            <w:pPr>
              <w:pStyle w:val="Nessunaspaziatura"/>
            </w:pPr>
          </w:p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ISTITUTO COMPRENSIVO STATALE TORANO CASTELLO-SAN MARTINO DI FINITA - CERZETO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MACRO UDA TRASVERSALE PROGETTO ED. CIVICA A.S.2022-2023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SCUOLA DELL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INFANZIA 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CLASSE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SEZIONE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PLESSO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bookmarkStart w:id="0" w:name="_GoBack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INFANZIA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</w:t>
            </w:r>
          </w:p>
          <w:p w:rsidR="006B6B96" w:rsidRPr="006B6B96" w:rsidRDefault="006B6B96">
            <w:pPr>
              <w:pStyle w:val="Corpotesto"/>
              <w:jc w:val="center"/>
              <w:rPr>
                <w:b w:val="0"/>
                <w:sz w:val="22"/>
                <w:szCs w:val="22"/>
              </w:rPr>
            </w:pPr>
            <w:r w:rsidRPr="006B6B96">
              <w:rPr>
                <w:b w:val="0"/>
                <w:sz w:val="22"/>
                <w:szCs w:val="22"/>
              </w:rPr>
              <w:t xml:space="preserve">3-4 </w:t>
            </w:r>
            <w:r>
              <w:rPr>
                <w:b w:val="0"/>
                <w:sz w:val="22"/>
                <w:szCs w:val="22"/>
              </w:rPr>
              <w:t>ANNI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TORANO CASTELLO CENTRO</w:t>
            </w:r>
          </w:p>
        </w:tc>
      </w:tr>
      <w:bookmarkEnd w:id="0"/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COORDINATORE DI CLASSE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INS. SARA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MORETTI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DOCENTI SEZIONE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INS. SARA MORETTI (curriculare)</w:t>
            </w:r>
          </w:p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INS. ANTONIA BELSITO (curriculare)</w:t>
            </w:r>
          </w:p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INS. ANNA SIMONA DE FIORE (sostegno)</w:t>
            </w:r>
          </w:p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INS. FERRARI ROSA (religione)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9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 w:rsidP="006B6B96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TITOLO UDL/UDA/PROGETTO</w:t>
            </w:r>
          </w:p>
          <w:p w:rsidR="006B6B96" w:rsidRPr="006B6B96" w:rsidRDefault="006B6B96" w:rsidP="006B6B96">
            <w:pPr>
              <w:pStyle w:val="Corpotesto"/>
              <w:rPr>
                <w:rFonts w:ascii="Calibri" w:eastAsia="Calibri" w:hAnsi="Calibri" w:cs="Calibri"/>
                <w:b w:val="0"/>
                <w:bCs w:val="0"/>
                <w:color w:val="7030A0"/>
              </w:rPr>
            </w:pPr>
            <w:r w:rsidRPr="006B6B96">
              <w:rPr>
                <w:rFonts w:ascii="Calibri" w:eastAsia="Calibri" w:hAnsi="Calibri" w:cs="Calibri"/>
                <w:b w:val="0"/>
                <w:bCs w:val="0"/>
                <w:color w:val="7030A0"/>
              </w:rPr>
              <w:t>“Responsabili e sicuri”</w:t>
            </w:r>
          </w:p>
          <w:p w:rsidR="007E5521" w:rsidRPr="006B6B96" w:rsidRDefault="007E5521">
            <w:pPr>
              <w:pStyle w:val="Corpotesto"/>
              <w:rPr>
                <w:rFonts w:ascii="Calibri" w:eastAsia="Calibri" w:hAnsi="Calibri" w:cs="Calibri"/>
                <w:b w:val="0"/>
                <w:bCs w:val="0"/>
                <w:color w:val="7030A0"/>
              </w:rPr>
            </w:pPr>
          </w:p>
          <w:p w:rsidR="007E5521" w:rsidRDefault="007E5521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7E5521" w:rsidRDefault="00691F33">
            <w:pPr>
              <w:pStyle w:val="Corpotesto"/>
            </w:pPr>
            <w:r>
              <w:rPr>
                <w:rFonts w:ascii="Calibri" w:eastAsia="Calibri" w:hAnsi="Calibri" w:cs="Calibri"/>
                <w:b w:val="0"/>
                <w:bCs w:val="0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847850" cy="2400300"/>
                      <wp:effectExtent l="0" t="0" r="0" b="0"/>
                      <wp:docPr id="1073741827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2400300"/>
                                <a:chOff x="0" y="0"/>
                                <a:chExt cx="1847850" cy="2400300"/>
                              </a:xfrm>
                            </wpg:grpSpPr>
                            <wps:wsp>
                              <wps:cNvPr id="1073741825" name="Forma"/>
                              <wps:cNvSpPr/>
                              <wps:spPr>
                                <a:xfrm>
                                  <a:off x="0" y="0"/>
                                  <a:ext cx="1847850" cy="24003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429"/>
                                      </a:moveTo>
                                      <a:cubicBezTo>
                                        <a:pt x="0" y="640"/>
                                        <a:pt x="831" y="0"/>
                                        <a:pt x="1856" y="0"/>
                                      </a:cubicBezTo>
                                      <a:lnTo>
                                        <a:pt x="19744" y="0"/>
                                      </a:lnTo>
                                      <a:cubicBezTo>
                                        <a:pt x="20769" y="0"/>
                                        <a:pt x="21600" y="640"/>
                                        <a:pt x="21600" y="1429"/>
                                      </a:cubicBezTo>
                                      <a:lnTo>
                                        <a:pt x="21600" y="20171"/>
                                      </a:lnTo>
                                      <a:cubicBezTo>
                                        <a:pt x="21600" y="20960"/>
                                        <a:pt x="20769" y="21600"/>
                                        <a:pt x="19744" y="21600"/>
                                      </a:cubicBezTo>
                                      <a:lnTo>
                                        <a:pt x="1856" y="21600"/>
                                      </a:lnTo>
                                      <a:cubicBezTo>
                                        <a:pt x="831" y="21600"/>
                                        <a:pt x="0" y="20960"/>
                                        <a:pt x="0" y="201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1847851" cy="240029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45.5pt;height:189.0pt;" coordorigin="0,0" coordsize="1847850,2400300">
                      <v:shape id="_x0000_s1027" style="position:absolute;left:0;top:0;width:1847850;height:2400300;" coordorigin="0,0" coordsize="21600,21600" path="M 0,1429 C 0,640 831,0 1856,0 L 19744,0 C 20769,0 21600,640 21600,1429 L 21600,20171 C 21600,20960 20769,21600 19744,21600 L 1856,21600 C 831,21600 0,20960 0,20171 X E">
                        <v:fill color="#EDEDED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shape>
                      <v:shape id="_x0000_s1028" type="#_x0000_t75" style="position:absolute;left:1;top:1;width:1847849;height:2400299;">
                        <v:imagedata r:id="rId8" o:title="image1.png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847850" cy="2400300"/>
                      <wp:effectExtent l="0" t="0" r="0" b="0"/>
                      <wp:docPr id="1073741828" name="officeArt object" descr="Rettango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145.5pt;height:189.0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7E5521" w:rsidRDefault="00691F33">
            <w:pPr>
              <w:pStyle w:val="Titolo1"/>
              <w:widowControl w:val="0"/>
              <w:shd w:val="clear" w:color="auto" w:fill="FFFF00"/>
              <w:rPr>
                <w:rFonts w:ascii="Calibri" w:eastAsia="Calibri" w:hAnsi="Calibri" w:cs="Calibri"/>
                <w:b w:val="0"/>
                <w:bCs w:val="0"/>
                <w:color w:val="56C02B"/>
                <w:sz w:val="22"/>
                <w:szCs w:val="22"/>
                <w:u w:color="56C02B"/>
              </w:rPr>
            </w:pPr>
            <w:r>
              <w:rPr>
                <w:rFonts w:ascii="Calibri" w:hAnsi="Calibri"/>
                <w:b w:val="0"/>
                <w:bCs w:val="0"/>
                <w:color w:val="56C02B"/>
                <w:sz w:val="22"/>
                <w:szCs w:val="22"/>
                <w:u w:color="56C02B"/>
              </w:rPr>
              <w:t xml:space="preserve"> </w:t>
            </w:r>
          </w:p>
          <w:p w:rsidR="007E5521" w:rsidRDefault="00691F33">
            <w:pPr>
              <w:pStyle w:val="Titolo1"/>
              <w:widowControl w:val="0"/>
              <w:shd w:val="clear" w:color="auto" w:fill="FFFF00"/>
              <w:rPr>
                <w:rFonts w:ascii="Calibri" w:eastAsia="Calibri" w:hAnsi="Calibri" w:cs="Calibri"/>
                <w:b w:val="0"/>
                <w:bCs w:val="0"/>
                <w:color w:val="56C02B"/>
                <w:sz w:val="22"/>
                <w:szCs w:val="22"/>
                <w:u w:color="56C02B"/>
              </w:rPr>
            </w:pPr>
            <w:r>
              <w:rPr>
                <w:rFonts w:ascii="Calibri" w:eastAsia="Calibri" w:hAnsi="Calibri" w:cs="Calibri"/>
                <w:b w:val="0"/>
                <w:bCs w:val="0"/>
                <w:noProof/>
                <w:color w:val="56C02B"/>
                <w:kern w:val="0"/>
                <w:sz w:val="22"/>
                <w:szCs w:val="22"/>
                <w:u w:color="56C02B"/>
              </w:rPr>
              <w:drawing>
                <wp:inline distT="0" distB="0" distL="0" distR="0">
                  <wp:extent cx="1955800" cy="1621156"/>
                  <wp:effectExtent l="0" t="0" r="0" b="0"/>
                  <wp:docPr id="1073741829" name="officeArt object" descr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magine 2" descr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6211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E5521" w:rsidRDefault="00691F33">
            <w:pPr>
              <w:pStyle w:val="Titolo1"/>
              <w:widowControl w:val="0"/>
              <w:shd w:val="clear" w:color="auto" w:fill="FFFF00"/>
              <w:rPr>
                <w:rFonts w:ascii="Calibri" w:eastAsia="Calibri" w:hAnsi="Calibri" w:cs="Calibri"/>
                <w:b w:val="0"/>
                <w:bCs w:val="0"/>
                <w:color w:val="56C02B"/>
                <w:sz w:val="22"/>
                <w:szCs w:val="22"/>
                <w:u w:color="56C02B"/>
              </w:rPr>
            </w:pPr>
            <w:r>
              <w:rPr>
                <w:rFonts w:ascii="Calibri" w:hAnsi="Calibri"/>
                <w:b w:val="0"/>
                <w:bCs w:val="0"/>
                <w:color w:val="56C02B"/>
                <w:sz w:val="22"/>
                <w:szCs w:val="22"/>
                <w:u w:color="56C02B"/>
              </w:rPr>
              <w:t>GOAL 11:</w:t>
            </w:r>
          </w:p>
          <w:p w:rsidR="007E5521" w:rsidRDefault="007E5521">
            <w:pPr>
              <w:pStyle w:val="Titolo1"/>
              <w:widowControl w:val="0"/>
              <w:shd w:val="clear" w:color="auto" w:fill="FFFF00"/>
              <w:rPr>
                <w:rFonts w:ascii="Calibri" w:eastAsia="Calibri" w:hAnsi="Calibri" w:cs="Calibri"/>
                <w:b w:val="0"/>
                <w:bCs w:val="0"/>
                <w:color w:val="56C02B"/>
                <w:sz w:val="22"/>
                <w:szCs w:val="22"/>
                <w:u w:color="56C02B"/>
              </w:rPr>
            </w:pPr>
          </w:p>
          <w:p w:rsidR="007E5521" w:rsidRDefault="00691F33">
            <w:pPr>
              <w:pStyle w:val="Titolo1"/>
              <w:widowControl w:val="0"/>
              <w:shd w:val="clear" w:color="auto" w:fill="FFFF00"/>
              <w:rPr>
                <w:rFonts w:ascii="Calibri" w:eastAsia="Calibri" w:hAnsi="Calibri" w:cs="Calibri"/>
                <w:b w:val="0"/>
                <w:bCs w:val="0"/>
                <w:color w:val="56C02B"/>
                <w:sz w:val="22"/>
                <w:szCs w:val="22"/>
                <w:u w:color="56C02B"/>
              </w:rPr>
            </w:pPr>
            <w:r>
              <w:rPr>
                <w:rFonts w:ascii="Calibri" w:hAnsi="Calibri"/>
                <w:b w:val="0"/>
                <w:bCs w:val="0"/>
                <w:color w:val="56C02B"/>
                <w:sz w:val="22"/>
                <w:szCs w:val="22"/>
                <w:u w:color="56C02B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L'obiettivo 11 mira a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 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 xml:space="preserve">ridurre l'inquinamento pro 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capite prodotto dalle citt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à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, in particolare per quanto concerne la qualit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dell'aria e la gestione dei rifiuti. Lo sviluppo urbano dovr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essere pi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 xml:space="preserve">ù 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>inclusivo e sostenibile, tra l'altro grazie a una pianificazione degli insediamenti partecipativa, integrata</w:t>
            </w:r>
            <w:r>
              <w:rPr>
                <w:rFonts w:ascii="Calibri" w:hAnsi="Calibri"/>
                <w:b w:val="0"/>
                <w:bCs w:val="0"/>
                <w:color w:val="202124"/>
                <w:sz w:val="22"/>
                <w:szCs w:val="22"/>
                <w:u w:color="202124"/>
                <w:shd w:val="clear" w:color="auto" w:fill="FFFFFF"/>
              </w:rPr>
              <w:t xml:space="preserve"> e sostenibile.</w:t>
            </w:r>
          </w:p>
          <w:p w:rsidR="007E5521" w:rsidRDefault="007E5521">
            <w:pPr>
              <w:pStyle w:val="Titolo1"/>
              <w:widowControl w:val="0"/>
              <w:shd w:val="clear" w:color="auto" w:fill="FFFF00"/>
            </w:pP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MOTIVAZIONE FORMATIVA DELLA SCELTA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0" w:type="dxa"/>
              <w:bottom w:w="80" w:type="dxa"/>
              <w:right w:w="80" w:type="dxa"/>
            </w:tcMar>
          </w:tcPr>
          <w:p w:rsidR="007E5521" w:rsidRDefault="00691F33">
            <w:pPr>
              <w:widowControl/>
              <w:shd w:val="clear" w:color="auto" w:fill="FFFFFF"/>
              <w:suppressAutoHyphens w:val="0"/>
              <w:spacing w:after="150"/>
              <w:ind w:left="450"/>
            </w:pPr>
            <w:r>
              <w:t>La nostra UDA ha come finalità l’interiorizzazione di alcune regole fondamentali di educazione stradale. Il percorso educativo coinvolge tutti i bambini della scuola dell’</w:t>
            </w:r>
            <w:r>
              <w:t xml:space="preserve">infanzia di Torano centro per conoscere e rispettare regole importanti quando si è in strada. Attraverso racconti, dialoghi, discussioni collettive, la visione di immagini, video, schede operative, i bambini scopriranno le regole civiche della </w:t>
            </w:r>
            <w:proofErr w:type="gramStart"/>
            <w:r>
              <w:t>“ BUONA</w:t>
            </w:r>
            <w:proofErr w:type="gramEnd"/>
            <w:r>
              <w:t xml:space="preserve"> STRA</w:t>
            </w:r>
            <w:r>
              <w:t>DA”</w:t>
            </w:r>
          </w:p>
          <w:p w:rsidR="007E5521" w:rsidRDefault="007E5521">
            <w:pPr>
              <w:widowControl/>
              <w:shd w:val="clear" w:color="auto" w:fill="FFFFFF"/>
              <w:suppressAutoHyphens w:val="0"/>
              <w:spacing w:after="150"/>
              <w:ind w:left="450"/>
              <w:rPr>
                <w:b/>
                <w:bCs/>
              </w:rPr>
            </w:pPr>
          </w:p>
          <w:p w:rsidR="007E5521" w:rsidRDefault="007E5521">
            <w:pPr>
              <w:widowControl/>
              <w:shd w:val="clear" w:color="auto" w:fill="FFFFFF"/>
              <w:suppressAutoHyphens w:val="0"/>
              <w:spacing w:after="150"/>
              <w:ind w:left="450"/>
              <w:rPr>
                <w:b/>
                <w:bCs/>
              </w:rPr>
            </w:pPr>
          </w:p>
          <w:p w:rsidR="007E5521" w:rsidRDefault="007E5521">
            <w:pPr>
              <w:widowControl/>
              <w:shd w:val="clear" w:color="auto" w:fill="FFFFFF"/>
              <w:suppressAutoHyphens w:val="0"/>
              <w:spacing w:after="150"/>
              <w:ind w:left="450"/>
            </w:pP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SEZIONE 1.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RIFERIMENTI AL CURRICOLO DI </w:t>
            </w:r>
            <w:proofErr w:type="gram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ED.CIVICA</w:t>
            </w:r>
            <w:proofErr w:type="gram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E ALLA CERTIFICAZIONE DELLE COMPETENZE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NUCLEI TEMATICI FONDAMENTALI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COSTITUZIONE, diritto (nazionale e internazionale), legalit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 solidariet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à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SVILUPPO SOSTENIBILE, educazione ambientale,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conoscenza e tutela del patrimonio e del territorio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CITTADINANZA DIGITALE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COMPETENZE ED. CIVICA</w:t>
            </w:r>
          </w:p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*dal curricolo di Ed. Civica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sz w:val="22"/>
                <w:szCs w:val="22"/>
              </w:rPr>
              <w:t>Il bambino/alunno conosce le regole del vivere civile, i diritti e i doveri del buon cittadino.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sz w:val="22"/>
                <w:szCs w:val="22"/>
              </w:rPr>
              <w:t xml:space="preserve">Conosce i principali ruoli </w:t>
            </w:r>
            <w:r>
              <w:rPr>
                <w:rFonts w:ascii="Calibri" w:hAnsi="Calibri"/>
                <w:sz w:val="22"/>
                <w:szCs w:val="22"/>
              </w:rPr>
              <w:t>istituzionali e i simboli identitari della nostra Nazione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proofErr w:type="gramStart"/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E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’</w:t>
            </w:r>
            <w:proofErr w:type="gramEnd"/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 xml:space="preserve"> 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consapevole del significato delle parole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 xml:space="preserve">” 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Rispetto -diritto e dovere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”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. Rispetta le regole della discussione.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 xml:space="preserve">Illustra in modo chiaro alcuni diritti/doveri della Costituzione che sono vicini 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al proprio vissuto.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Assume comportamenti rispettosi di s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é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, degli altri e dell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’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ambiente.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Aspetta il proprio turno prima di parlare, ascolta prima di chiedere.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MACRO - COMPETENZE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alfabetica funzionale;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multilinguistica;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matematica e competenza di base in scienze e tecnologie;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digitale;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personale, sociale e capacit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 xml:space="preserve">à </w:t>
            </w: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di imparare ad imparare;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sociale e civica in materia di cittadinanza;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imprenditoriale;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NormaleWeb"/>
              <w:widowControl w:val="0"/>
              <w:shd w:val="clear" w:color="auto" w:fill="FFFFFF"/>
            </w:pPr>
            <w:r>
              <w:rPr>
                <w:rFonts w:ascii="Calibri" w:hAnsi="Calibri"/>
                <w:color w:val="2A2A2A"/>
                <w:sz w:val="22"/>
                <w:szCs w:val="22"/>
                <w:u w:color="2A2A2A"/>
              </w:rPr>
              <w:t>competenza in materia di consapevolezza ed espressione culturali.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 xml:space="preserve">OBIETTIVI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Conoscere ambienti di vita: Il proprio paese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Scoprire come è fatto il “MIO PAESE”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Scoprire le strutture e gli edifici del proprio paese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 xml:space="preserve">Intuire di essere cittadini con diritti e </w:t>
            </w:r>
            <w:r>
              <w:t>doveri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Scoprire l’importanza di impegnarsi per un interesse comune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Ipotizzare la città dei sogni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Scoprire le regole della strada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Riconoscere alcuni cartelli stradali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Riconoscere la figura del vigile urbano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Assumere atteggiamenti responsabili sulla strada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Riconoscere di essere cittadini di una città e di un paese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Conoscere il semaforo e la sua funzionalità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Scoprire e riconoscere la nostra bandiera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Rispettare i luoghi pubblici</w:t>
            </w:r>
          </w:p>
          <w:p w:rsidR="007E5521" w:rsidRDefault="00691F3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Non sporcare le aree verdi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ALUNNI BES</w:t>
            </w:r>
          </w:p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*si rimanda al PEI o al PDP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/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CONTENUTI</w:t>
            </w:r>
          </w:p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*dal curricolo di Ed. Civica e/o dal CV di Istituto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AGENDA 2030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color w:val="454545"/>
                <w:sz w:val="22"/>
                <w:szCs w:val="22"/>
                <w:u w:color="454545"/>
                <w:shd w:val="clear" w:color="auto" w:fill="FFFFFF"/>
              </w:rPr>
              <w:t>Rendere le citt</w:t>
            </w:r>
            <w:r>
              <w:rPr>
                <w:rFonts w:ascii="Calibri" w:hAnsi="Calibri"/>
                <w:b w:val="0"/>
                <w:bCs w:val="0"/>
                <w:color w:val="454545"/>
                <w:sz w:val="22"/>
                <w:szCs w:val="22"/>
                <w:u w:color="454545"/>
                <w:shd w:val="clear" w:color="auto" w:fill="FFFFFF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color w:val="454545"/>
                <w:sz w:val="22"/>
                <w:szCs w:val="22"/>
                <w:u w:color="454545"/>
                <w:shd w:val="clear" w:color="auto" w:fill="FFFFFF"/>
              </w:rPr>
              <w:t>e gli insediamenti umani inclusivi, sicuri, resilienti e sostenibili</w:t>
            </w:r>
          </w:p>
          <w:p w:rsidR="007E5521" w:rsidRDefault="00691F33">
            <w:pPr>
              <w:pStyle w:val="Corpotesto"/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Collaborazione al miglioramento della citt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à</w:t>
            </w:r>
          </w:p>
          <w:p w:rsidR="007E5521" w:rsidRDefault="00691F33">
            <w:pPr>
              <w:pStyle w:val="Corpotesto"/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Ambienti urbani come spazio vissuto.</w:t>
            </w:r>
          </w:p>
          <w:p w:rsidR="007E5521" w:rsidRDefault="00691F33">
            <w:pPr>
              <w:pStyle w:val="Corpotesto"/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Sicurezza </w:t>
            </w:r>
            <w:proofErr w:type="gram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  sostenibilit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à</w:t>
            </w:r>
            <w:proofErr w:type="gram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DESCRIZIONI DELE FASI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7E5521" w:rsidRDefault="00691F33">
            <w:pPr>
              <w:pStyle w:val="TableParagraph"/>
              <w:numPr>
                <w:ilvl w:val="0"/>
                <w:numId w:val="3"/>
              </w:numPr>
              <w:ind w:right="98"/>
            </w:pPr>
            <w:r>
              <w:t>Presentazione del lavoro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</w:pPr>
            <w:r>
              <w:t>Raccolta del materiale utile all’espletamento dell’UDA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</w:pPr>
            <w:r>
              <w:t>Riorganizzazione delle informazioni e del materiale prodotto.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</w:pPr>
            <w:r>
              <w:t>Progettazione e realizzazione del prodotto finale.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  <w:spacing w:before="25"/>
            </w:pPr>
            <w:r>
              <w:t>Condivisione e riflessione dell’esperienza.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  <w:spacing w:before="25"/>
            </w:pPr>
            <w:r>
              <w:t>Realizzazione di percorsi stradali in cortile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  <w:spacing w:before="23"/>
            </w:pPr>
            <w:r>
              <w:t>Visita guidata sul territorio per conoscere il nostro paese</w:t>
            </w: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  <w:spacing w:before="23"/>
            </w:pPr>
            <w:r>
              <w:t>Visita guidata al municipio</w:t>
            </w:r>
          </w:p>
          <w:p w:rsidR="007E5521" w:rsidRDefault="007E5521">
            <w:pPr>
              <w:pStyle w:val="TableParagraph"/>
              <w:tabs>
                <w:tab w:val="left" w:pos="426"/>
                <w:tab w:val="left" w:pos="427"/>
              </w:tabs>
              <w:spacing w:before="23"/>
              <w:ind w:left="360"/>
            </w:pP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  <w:spacing w:before="23"/>
            </w:pPr>
            <w:r>
              <w:t>Incontro con i vigili urbani</w:t>
            </w:r>
          </w:p>
          <w:p w:rsidR="007E5521" w:rsidRDefault="007E5521">
            <w:pPr>
              <w:pStyle w:val="Paragrafoelenco"/>
            </w:pPr>
          </w:p>
          <w:p w:rsidR="007E5521" w:rsidRDefault="00691F33">
            <w:pPr>
              <w:pStyle w:val="TableParagraph"/>
              <w:numPr>
                <w:ilvl w:val="0"/>
                <w:numId w:val="3"/>
              </w:numPr>
              <w:spacing w:before="23"/>
            </w:pPr>
            <w:r>
              <w:t>Realizzazione di PPT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                                                                METODOLOGIA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METODOLOGIA DI LAVORO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>
            <w:pPr>
              <w:pStyle w:val="Corpotesto"/>
              <w:jc w:val="both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frontale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partecipata</w:t>
            </w:r>
            <w:proofErr w:type="spellEnd"/>
            <w:r>
              <w:rPr>
                <w:lang w:val="en-US"/>
              </w:rPr>
              <w:t>;</w:t>
            </w:r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Didattica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laboratoriale</w:t>
            </w:r>
            <w:proofErr w:type="spellEnd"/>
            <w:r>
              <w:rPr>
                <w:lang w:val="en-US"/>
              </w:rPr>
              <w:t>;</w:t>
            </w:r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Didattica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inclusiva</w:t>
            </w:r>
            <w:proofErr w:type="spellEnd"/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Didattica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Digitale</w:t>
            </w:r>
            <w:proofErr w:type="spellEnd"/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Cooperative learning;</w:t>
            </w:r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Peer tutoring;</w:t>
            </w:r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Flipped classroom</w:t>
            </w:r>
          </w:p>
          <w:p w:rsidR="007E5521" w:rsidRDefault="00691F33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Problem-solving.</w:t>
            </w:r>
          </w:p>
          <w:p w:rsidR="007E5521" w:rsidRDefault="00691F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Futur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 xml:space="preserve"> labs</w:t>
            </w:r>
          </w:p>
          <w:p w:rsidR="007E5521" w:rsidRDefault="00691F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Outdoor training</w:t>
            </w:r>
          </w:p>
          <w:p w:rsidR="007E5521" w:rsidRDefault="00691F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Coding unplugged</w:t>
            </w:r>
          </w:p>
          <w:p w:rsidR="007E5521" w:rsidRDefault="00691F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Pixel Art</w:t>
            </w:r>
          </w:p>
          <w:p w:rsidR="007E5521" w:rsidRDefault="00691F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Robotica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 xml:space="preserve"> con Photon robot</w:t>
            </w:r>
          </w:p>
          <w:p w:rsidR="007E5521" w:rsidRDefault="00691F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…………………………………………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  <w:t>.</w:t>
            </w:r>
          </w:p>
          <w:p w:rsidR="007E5521" w:rsidRDefault="007E5521">
            <w:pPr>
              <w:pStyle w:val="Corpotesto"/>
              <w:ind w:left="720"/>
              <w:jc w:val="both"/>
            </w:pP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ATTIVITA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’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E5521" w:rsidRDefault="007E5521">
            <w:pPr>
              <w:pStyle w:val="Corpotesto"/>
              <w:ind w:left="7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Percorsi stradali strutturati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Attivit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di coding e robotica con </w:t>
            </w: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Photon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robot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Attivit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ò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 pixel art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Letture di immagini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Ascolto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partecipato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Visita guidata per la citt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à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Incontro con i rappresentanti delle istituzioni locali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Incontro con il vigile urbano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Realizzazione di cartelloni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Realizzazione del semaforo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Realizzazione di segnali stradali</w:t>
            </w:r>
          </w:p>
          <w:p w:rsidR="007E5521" w:rsidRDefault="00691F33">
            <w:pPr>
              <w:pStyle w:val="Corpotesto"/>
              <w:numPr>
                <w:ilvl w:val="0"/>
                <w:numId w:val="6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Realizzazioni di percorsi stradali</w:t>
            </w:r>
          </w:p>
          <w:p w:rsidR="007E5521" w:rsidRDefault="007E5521">
            <w:pPr>
              <w:pStyle w:val="Corpotesto"/>
              <w:ind w:left="72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7E5521" w:rsidRDefault="007E5521">
            <w:pPr>
              <w:pStyle w:val="Corpotesto"/>
              <w:ind w:left="720"/>
            </w:pP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ind w:left="720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SEZIONE N. 3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PRODOTTO FINALE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numPr>
                <w:ilvl w:val="0"/>
                <w:numId w:val="7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PPT</w:t>
            </w:r>
          </w:p>
          <w:p w:rsidR="007E5521" w:rsidRDefault="00691F33">
            <w:pPr>
              <w:pStyle w:val="Corpotesto"/>
              <w:numPr>
                <w:ilvl w:val="0"/>
                <w:numId w:val="7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ELABORATO GRAFICO</w:t>
            </w:r>
          </w:p>
          <w:p w:rsidR="007E5521" w:rsidRDefault="00691F33">
            <w:pPr>
              <w:pStyle w:val="Corpotesto"/>
              <w:numPr>
                <w:ilvl w:val="0"/>
                <w:numId w:val="7"/>
              </w:num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PERCORSI STRADALI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/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                                                                  VERIFICA E VALUTAZIONE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OSSERVAZIONI DI PROCESSO</w:t>
            </w:r>
          </w:p>
          <w:p w:rsidR="007E5521" w:rsidRDefault="00691F33">
            <w:pPr>
              <w:pStyle w:val="Corpotesto"/>
              <w:ind w:left="720"/>
              <w:jc w:val="center"/>
            </w:pP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* da adattare per la classe o per la sezione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/>
        </w:trPr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  <w:ind w:left="720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lastRenderedPageBreak/>
              <w:t>INDICATORI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Partecipazione e impegno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Livello di coinvolgimento e di partecipazione alle attività e ai lavori di gruppo previsti,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Livello di cooperazione, capacità di interazione col gruppo e con i docenti,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Capacità di usufruire di abilità e conoscenze pregresse per l’</w:t>
            </w:r>
            <w:r>
              <w:t>acquisizione di nuove competenze.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Capacità comunicative ed espressive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Autonomia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Capacità logiche, critiche e creative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Autovalutazione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Gestione dei tempi</w:t>
            </w:r>
          </w:p>
          <w:p w:rsidR="007E5521" w:rsidRDefault="00691F33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………………………………………………</w:t>
            </w:r>
          </w:p>
        </w:tc>
        <w:tc>
          <w:tcPr>
            <w:tcW w:w="5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r>
              <w:t>Livelli</w:t>
            </w:r>
          </w:p>
          <w:p w:rsidR="007E5521" w:rsidRDefault="00691F33">
            <w:r>
              <w:t>A Avanzato</w:t>
            </w:r>
          </w:p>
          <w:p w:rsidR="007E5521" w:rsidRDefault="00691F33">
            <w:r>
              <w:t>L’alunno/a svolge compiti e risolve problemi complessi, mostrando</w:t>
            </w:r>
            <w:r>
              <w:t xml:space="preserve"> padronanza nell’uso delle conoscenze e delle </w:t>
            </w:r>
            <w:proofErr w:type="gramStart"/>
            <w:r>
              <w:t>abilità;  propone</w:t>
            </w:r>
            <w:proofErr w:type="gramEnd"/>
            <w:r>
              <w:t xml:space="preserve"> e sostiene le proprie opinioni e assume in modo responsabile decisioni consapevoli.</w:t>
            </w:r>
          </w:p>
          <w:p w:rsidR="007E5521" w:rsidRDefault="00691F33">
            <w:proofErr w:type="gramStart"/>
            <w:r>
              <w:t>B  Intermedio</w:t>
            </w:r>
            <w:proofErr w:type="gramEnd"/>
          </w:p>
          <w:p w:rsidR="007E5521" w:rsidRDefault="00691F33">
            <w:r>
              <w:t>L’alunno/a svolge compiti e risolve problemi in situazioni nuove, compie scelte consapevoli, m</w:t>
            </w:r>
            <w:r>
              <w:t>ostrando di saper utilizzare le conoscenze e le abilità acquisite.</w:t>
            </w:r>
          </w:p>
          <w:p w:rsidR="007E5521" w:rsidRDefault="00691F33">
            <w:r>
              <w:t>C Base</w:t>
            </w:r>
          </w:p>
          <w:p w:rsidR="007E5521" w:rsidRDefault="00691F33">
            <w:r>
              <w:t xml:space="preserve">L’alunno/a svolge compiti semplici anche in situazioni nuove, mostrando di possedere conosce </w:t>
            </w:r>
            <w:proofErr w:type="spellStart"/>
            <w:r>
              <w:t>nze</w:t>
            </w:r>
            <w:proofErr w:type="spellEnd"/>
            <w:r>
              <w:t xml:space="preserve"> e abilità fondamentali e di saper applicare basilari regole e procedure apprese.</w:t>
            </w:r>
          </w:p>
          <w:p w:rsidR="007E5521" w:rsidRDefault="00691F33">
            <w:r>
              <w:t>D In</w:t>
            </w:r>
            <w:r>
              <w:t>iziale</w:t>
            </w:r>
          </w:p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L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alunno/a, se opportunamente guidato/a, svolge compiti semplici in situazioni note.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VERIFICA DELLE CONOSCENZE E DELLE ABILITA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’</w:t>
            </w:r>
          </w:p>
        </w:tc>
        <w:tc>
          <w:tcPr>
            <w:tcW w:w="5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r>
              <w:t>Tipologie:</w:t>
            </w:r>
          </w:p>
          <w:p w:rsidR="007E5521" w:rsidRDefault="00691F33">
            <w:pPr>
              <w:pStyle w:val="Paragrafoelenco"/>
              <w:numPr>
                <w:ilvl w:val="0"/>
                <w:numId w:val="9"/>
              </w:numPr>
            </w:pPr>
            <w:r>
              <w:t>Osservazioni sistematiche</w:t>
            </w:r>
          </w:p>
          <w:p w:rsidR="007E5521" w:rsidRDefault="00691F33">
            <w:pPr>
              <w:pStyle w:val="Paragrafoelenco"/>
              <w:numPr>
                <w:ilvl w:val="0"/>
                <w:numId w:val="9"/>
              </w:numPr>
            </w:pPr>
            <w:r>
              <w:t>Domande Stimolo</w:t>
            </w:r>
          </w:p>
          <w:p w:rsidR="007E5521" w:rsidRDefault="00691F33">
            <w:pPr>
              <w:pStyle w:val="Paragrafoelenco"/>
              <w:numPr>
                <w:ilvl w:val="0"/>
                <w:numId w:val="9"/>
              </w:numPr>
            </w:pPr>
            <w:r>
              <w:t>Produzione grafica / orale</w:t>
            </w:r>
          </w:p>
          <w:p w:rsidR="007E5521" w:rsidRDefault="00691F33">
            <w:pPr>
              <w:pStyle w:val="Paragrafoelenco"/>
              <w:numPr>
                <w:ilvl w:val="0"/>
                <w:numId w:val="9"/>
              </w:numPr>
            </w:pPr>
            <w:r>
              <w:t>Prova pratica</w:t>
            </w:r>
          </w:p>
          <w:p w:rsidR="007E5521" w:rsidRDefault="00691F33">
            <w:pPr>
              <w:pStyle w:val="Paragrafoelenco"/>
              <w:numPr>
                <w:ilvl w:val="0"/>
                <w:numId w:val="9"/>
              </w:numPr>
            </w:pPr>
            <w:r>
              <w:t>………………………………………………………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pStyle w:val="Corpotes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VERIFICA DELLA/E COMPETENZA/E</w:t>
            </w:r>
          </w:p>
        </w:tc>
        <w:tc>
          <w:tcPr>
            <w:tcW w:w="5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r>
              <w:t>Tipologie:</w:t>
            </w:r>
          </w:p>
          <w:p w:rsidR="007E5521" w:rsidRDefault="00691F33">
            <w:pPr>
              <w:pStyle w:val="Paragrafoelenco"/>
              <w:numPr>
                <w:ilvl w:val="0"/>
                <w:numId w:val="10"/>
              </w:numPr>
            </w:pPr>
            <w:r>
              <w:t>Rubrica di valutazione delle competenze</w:t>
            </w:r>
          </w:p>
          <w:p w:rsidR="007E5521" w:rsidRDefault="00691F33">
            <w:pPr>
              <w:pStyle w:val="Paragrafoelenco"/>
              <w:numPr>
                <w:ilvl w:val="0"/>
                <w:numId w:val="10"/>
              </w:numPr>
            </w:pPr>
            <w:r>
              <w:t>Schede di autovalutazione dell’alunno</w:t>
            </w:r>
          </w:p>
          <w:p w:rsidR="007E5521" w:rsidRDefault="00691F33">
            <w:pPr>
              <w:pStyle w:val="Paragrafoelenco"/>
              <w:numPr>
                <w:ilvl w:val="0"/>
                <w:numId w:val="10"/>
              </w:numPr>
            </w:pPr>
            <w:r>
              <w:t>………………………………………………………………………….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jc w:val="center"/>
            </w:pPr>
            <w:r>
              <w:t>VALUTAZIONE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/>
          <w:p w:rsidR="007E5521" w:rsidRDefault="00691F33">
            <w:r>
              <w:t xml:space="preserve">Valutazione formativa in itinere durante lo svolgimento del percorso e sommativa finale, </w:t>
            </w:r>
            <w:r>
              <w:t>attraverso l’osservazione occasionale e sistematica, la verifica degli obiettivi raggiunti, l’autovalutazione del percorso.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691F33">
            <w:pPr>
              <w:jc w:val="center"/>
            </w:pPr>
            <w:r>
              <w:t>VALUTAZIONE DEL PRODOTTO FINALE</w:t>
            </w:r>
          </w:p>
          <w:p w:rsidR="007E5521" w:rsidRDefault="00691F33">
            <w:r>
              <w:t>INDICATORI</w:t>
            </w:r>
          </w:p>
          <w:p w:rsidR="007E5521" w:rsidRDefault="00691F33">
            <w:pPr>
              <w:pStyle w:val="TableParagraph"/>
              <w:numPr>
                <w:ilvl w:val="0"/>
                <w:numId w:val="11"/>
              </w:numPr>
              <w:ind w:right="97"/>
              <w:jc w:val="both"/>
            </w:pPr>
            <w:r>
              <w:t>Impegno e partecipazione</w:t>
            </w:r>
          </w:p>
          <w:p w:rsidR="007E5521" w:rsidRDefault="00691F33">
            <w:pPr>
              <w:pStyle w:val="TableParagraph"/>
              <w:numPr>
                <w:ilvl w:val="0"/>
                <w:numId w:val="11"/>
              </w:numPr>
              <w:ind w:right="97"/>
              <w:jc w:val="both"/>
            </w:pPr>
            <w:r>
              <w:t xml:space="preserve"> capacità collaborativa</w:t>
            </w:r>
          </w:p>
          <w:p w:rsidR="007E5521" w:rsidRDefault="00691F33">
            <w:pPr>
              <w:pStyle w:val="TableParagraph"/>
              <w:numPr>
                <w:ilvl w:val="0"/>
                <w:numId w:val="11"/>
              </w:numPr>
              <w:ind w:right="97"/>
              <w:jc w:val="both"/>
            </w:pPr>
            <w:r>
              <w:t>…………………………………………………………………….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</w:pPr>
            <w:r>
              <w:t xml:space="preserve">La </w:t>
            </w:r>
            <w:r>
              <w:t>valutazione delle competenze</w:t>
            </w:r>
            <w:r>
              <w:rPr>
                <w:i/>
                <w:iCs/>
              </w:rPr>
              <w:t xml:space="preserve"> </w:t>
            </w:r>
            <w:r>
              <w:t>sarà orientata sulle osservazioni di processo e sulla realizzazione del prodotto finale; tenendo in dovuta considerazione gli elementi valutativi relativi alle conoscenze e alle abilità.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  <w:jc w:val="center"/>
            </w:pPr>
            <w:r>
              <w:t xml:space="preserve"> ORGANIZZAZIONE+ TEMPI +MODALITA’ DI SV</w:t>
            </w:r>
            <w:r>
              <w:t>OLGIMENTO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</w:pPr>
            <w:r>
              <w:t xml:space="preserve">                                                                                                                       TOTALE ORE 33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</w:tcPr>
          <w:p w:rsidR="007E5521" w:rsidRDefault="00691F33">
            <w:pPr>
              <w:pStyle w:val="TableParagraph"/>
              <w:numPr>
                <w:ilvl w:val="0"/>
                <w:numId w:val="12"/>
              </w:numPr>
              <w:ind w:right="91"/>
            </w:pPr>
            <w:r>
              <w:t xml:space="preserve">TUTTI I CAMPI DI ESPERIENZA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1" w:type="dxa"/>
            </w:tcMar>
          </w:tcPr>
          <w:p w:rsidR="007E5521" w:rsidRDefault="00691F33">
            <w:pPr>
              <w:pStyle w:val="TableParagraph"/>
              <w:ind w:left="357" w:right="91"/>
            </w:pPr>
            <w:r>
              <w:t>IRC N.ORE 3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</w:pPr>
            <w:r>
              <w:lastRenderedPageBreak/>
              <w:t xml:space="preserve">TEMPI 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</w:tcPr>
          <w:p w:rsidR="007E5521" w:rsidRDefault="00691F33">
            <w:pPr>
              <w:pStyle w:val="TableParagraph"/>
              <w:spacing w:before="213"/>
              <w:ind w:right="91"/>
            </w:pPr>
            <w:r>
              <w:t>TUTTO L’ANNO</w:t>
            </w: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/>
        </w:trPr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</w:pPr>
            <w:r>
              <w:t>STRUMENTI E RISORSE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E5521" w:rsidRDefault="007E5521">
            <w:pPr>
              <w:pStyle w:val="TableParagraph"/>
              <w:ind w:left="720"/>
            </w:pPr>
          </w:p>
          <w:p w:rsidR="007E5521" w:rsidRDefault="007E5521">
            <w:pPr>
              <w:pStyle w:val="TableParagraph"/>
              <w:ind w:left="720"/>
            </w:pP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r>
              <w:t xml:space="preserve">Materiale di facile </w:t>
            </w:r>
            <w:r>
              <w:t>consumo</w:t>
            </w: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r>
              <w:t>Libri illustrati</w:t>
            </w: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r>
              <w:t>Cartellonistica</w:t>
            </w: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proofErr w:type="spellStart"/>
            <w:r>
              <w:t>Photon</w:t>
            </w:r>
            <w:proofErr w:type="spellEnd"/>
            <w:r>
              <w:t xml:space="preserve"> Robot</w:t>
            </w: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r>
              <w:t>Materiale per le attività di coding</w:t>
            </w: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r>
              <w:t>Schede di lavoro fornite dai docenti;</w:t>
            </w:r>
          </w:p>
          <w:p w:rsidR="007E5521" w:rsidRDefault="00691F33">
            <w:pPr>
              <w:pStyle w:val="TableParagraph"/>
              <w:numPr>
                <w:ilvl w:val="0"/>
                <w:numId w:val="13"/>
              </w:numPr>
            </w:pPr>
            <w:r>
              <w:t xml:space="preserve">Materiale multimediale </w:t>
            </w:r>
          </w:p>
          <w:p w:rsidR="007E5521" w:rsidRDefault="007E5521">
            <w:pPr>
              <w:pStyle w:val="TableParagraph"/>
              <w:ind w:left="720"/>
            </w:pPr>
          </w:p>
          <w:p w:rsidR="007E5521" w:rsidRDefault="007E5521">
            <w:pPr>
              <w:pStyle w:val="TableParagraph"/>
              <w:ind w:left="720"/>
            </w:pPr>
          </w:p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</w:pPr>
            <w:r>
              <w:t>SPAZI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:rsidR="007E5521" w:rsidRDefault="00691F33">
            <w:pPr>
              <w:pStyle w:val="TableParagraph"/>
              <w:spacing w:before="213"/>
              <w:ind w:right="89"/>
            </w:pPr>
            <w:r>
              <w:t>IN PRESENZA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/>
        </w:tc>
      </w:tr>
      <w:tr w:rsidR="007E5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Default="007E5521"/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1" w:type="dxa"/>
            </w:tcMar>
          </w:tcPr>
          <w:p w:rsidR="007E5521" w:rsidRDefault="007E5521">
            <w:pPr>
              <w:pStyle w:val="TableParagraph"/>
              <w:spacing w:before="213"/>
              <w:ind w:left="357" w:right="91"/>
            </w:pPr>
          </w:p>
          <w:p w:rsidR="007E5521" w:rsidRDefault="00691F33">
            <w:pPr>
              <w:pStyle w:val="TableParagraph"/>
              <w:numPr>
                <w:ilvl w:val="0"/>
                <w:numId w:val="14"/>
              </w:numPr>
              <w:spacing w:before="213"/>
              <w:ind w:right="91"/>
            </w:pPr>
            <w:r>
              <w:t>Sezione</w:t>
            </w:r>
          </w:p>
          <w:p w:rsidR="007E5521" w:rsidRDefault="00691F33">
            <w:pPr>
              <w:pStyle w:val="TableParagraph"/>
              <w:numPr>
                <w:ilvl w:val="0"/>
                <w:numId w:val="14"/>
              </w:numPr>
              <w:spacing w:before="213"/>
              <w:ind w:right="91"/>
            </w:pPr>
            <w:r>
              <w:t>Spazi esterni alla scuola</w:t>
            </w:r>
          </w:p>
          <w:p w:rsidR="007E5521" w:rsidRDefault="00691F33">
            <w:pPr>
              <w:pStyle w:val="TableParagraph"/>
              <w:numPr>
                <w:ilvl w:val="0"/>
                <w:numId w:val="14"/>
              </w:numPr>
              <w:spacing w:before="213"/>
              <w:ind w:right="91"/>
            </w:pPr>
            <w:r>
              <w:t>Spazi urbani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>
            <w:pPr>
              <w:pStyle w:val="TableParagraph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521" w:rsidRDefault="007E5521"/>
        </w:tc>
      </w:tr>
    </w:tbl>
    <w:p w:rsidR="007E5521" w:rsidRDefault="007E5521">
      <w:pPr>
        <w:ind w:left="109" w:hanging="109"/>
      </w:pPr>
    </w:p>
    <w:p w:rsidR="007E5521" w:rsidRDefault="007E5521">
      <w:pPr>
        <w:pStyle w:val="Corpo"/>
        <w:widowControl w:val="0"/>
        <w:ind w:left="1" w:hanging="1"/>
      </w:pPr>
    </w:p>
    <w:p w:rsidR="007E5521" w:rsidRDefault="007E5521">
      <w:pPr>
        <w:pStyle w:val="Corpotesto"/>
        <w:spacing w:before="74"/>
        <w:ind w:right="1851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7E5521" w:rsidRDefault="00691F33">
      <w:r>
        <w:t xml:space="preserve">         Data                                                                                                                                Il coordinatore di classe        </w:t>
      </w:r>
    </w:p>
    <w:p w:rsidR="007E5521" w:rsidRDefault="00691F33">
      <w:r>
        <w:t xml:space="preserve">29 Ottobre 2022                                                                  </w:t>
      </w:r>
      <w:r>
        <w:t xml:space="preserve">                                                         </w:t>
      </w:r>
      <w:r>
        <w:rPr>
          <w:i/>
          <w:iCs/>
        </w:rPr>
        <w:t xml:space="preserve"> Sara Moretti</w:t>
      </w:r>
    </w:p>
    <w:sectPr w:rsidR="007E5521">
      <w:headerReference w:type="default" r:id="rId10"/>
      <w:footerReference w:type="default" r:id="rId11"/>
      <w:pgSz w:w="11900" w:h="16840"/>
      <w:pgMar w:top="142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33" w:rsidRDefault="00691F33">
      <w:r>
        <w:separator/>
      </w:r>
    </w:p>
  </w:endnote>
  <w:endnote w:type="continuationSeparator" w:id="0">
    <w:p w:rsidR="00691F33" w:rsidRDefault="0069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21" w:rsidRDefault="007E552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33" w:rsidRDefault="00691F33">
      <w:r>
        <w:separator/>
      </w:r>
    </w:p>
  </w:footnote>
  <w:footnote w:type="continuationSeparator" w:id="0">
    <w:p w:rsidR="00691F33" w:rsidRDefault="0069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21" w:rsidRDefault="00691F33">
    <w:pPr>
      <w:pStyle w:val="Intestazione"/>
      <w:jc w:val="right"/>
    </w:pPr>
    <w:r>
      <w:fldChar w:fldCharType="begin"/>
    </w:r>
    <w:r>
      <w:instrText xml:space="preserve"> PAGE </w:instrText>
    </w:r>
    <w:r w:rsidR="006B6B96">
      <w:fldChar w:fldCharType="separate"/>
    </w:r>
    <w:r w:rsidR="006B6B9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A9D"/>
    <w:multiLevelType w:val="hybridMultilevel"/>
    <w:tmpl w:val="789C6EFC"/>
    <w:lvl w:ilvl="0" w:tplc="1BC24A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AC21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2794A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E31D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0C16E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2BE9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6799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86C5C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2B07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6B42BE"/>
    <w:multiLevelType w:val="hybridMultilevel"/>
    <w:tmpl w:val="70585A9E"/>
    <w:lvl w:ilvl="0" w:tplc="E3B087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C4BD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672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66F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26F8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876A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E6DE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429F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6C63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B66340"/>
    <w:multiLevelType w:val="hybridMultilevel"/>
    <w:tmpl w:val="A924481E"/>
    <w:lvl w:ilvl="0" w:tplc="180626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8479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CE8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273F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E3534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8F83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05E28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E97C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54F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D57DB1"/>
    <w:multiLevelType w:val="hybridMultilevel"/>
    <w:tmpl w:val="83783414"/>
    <w:lvl w:ilvl="0" w:tplc="4C1677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6C326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AB8B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298F6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A11C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83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0BFC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07F0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892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462548"/>
    <w:multiLevelType w:val="hybridMultilevel"/>
    <w:tmpl w:val="C35647D6"/>
    <w:lvl w:ilvl="0" w:tplc="487E9E9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880B6">
      <w:start w:val="1"/>
      <w:numFmt w:val="bullet"/>
      <w:lvlText w:val="o"/>
      <w:lvlJc w:val="left"/>
      <w:pPr>
        <w:tabs>
          <w:tab w:val="left" w:pos="357"/>
        </w:tabs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904">
      <w:start w:val="1"/>
      <w:numFmt w:val="bullet"/>
      <w:lvlText w:val="▪"/>
      <w:lvlJc w:val="left"/>
      <w:pPr>
        <w:tabs>
          <w:tab w:val="left" w:pos="357"/>
        </w:tabs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20756">
      <w:start w:val="1"/>
      <w:numFmt w:val="bullet"/>
      <w:lvlText w:val="·"/>
      <w:lvlJc w:val="left"/>
      <w:pPr>
        <w:tabs>
          <w:tab w:val="left" w:pos="357"/>
        </w:tabs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8A950">
      <w:start w:val="1"/>
      <w:numFmt w:val="bullet"/>
      <w:lvlText w:val="o"/>
      <w:lvlJc w:val="left"/>
      <w:pPr>
        <w:tabs>
          <w:tab w:val="left" w:pos="357"/>
        </w:tabs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843B0">
      <w:start w:val="1"/>
      <w:numFmt w:val="bullet"/>
      <w:lvlText w:val="▪"/>
      <w:lvlJc w:val="left"/>
      <w:pPr>
        <w:tabs>
          <w:tab w:val="left" w:pos="357"/>
        </w:tabs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E55AE">
      <w:start w:val="1"/>
      <w:numFmt w:val="bullet"/>
      <w:lvlText w:val="·"/>
      <w:lvlJc w:val="left"/>
      <w:pPr>
        <w:tabs>
          <w:tab w:val="left" w:pos="357"/>
        </w:tabs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455C0">
      <w:start w:val="1"/>
      <w:numFmt w:val="bullet"/>
      <w:lvlText w:val="o"/>
      <w:lvlJc w:val="left"/>
      <w:pPr>
        <w:tabs>
          <w:tab w:val="left" w:pos="357"/>
        </w:tabs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AFF20">
      <w:start w:val="1"/>
      <w:numFmt w:val="bullet"/>
      <w:lvlText w:val="▪"/>
      <w:lvlJc w:val="left"/>
      <w:pPr>
        <w:tabs>
          <w:tab w:val="left" w:pos="357"/>
        </w:tabs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C32E49"/>
    <w:multiLevelType w:val="hybridMultilevel"/>
    <w:tmpl w:val="CEF63798"/>
    <w:lvl w:ilvl="0" w:tplc="540E14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C548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23B14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A60DC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8D66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0B102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898E6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0BAE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E1178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BE27AB"/>
    <w:multiLevelType w:val="hybridMultilevel"/>
    <w:tmpl w:val="0F08F33E"/>
    <w:lvl w:ilvl="0" w:tplc="30A804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6E3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AD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44EC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30D71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838C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C4E5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009B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A0A1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791AC5"/>
    <w:multiLevelType w:val="hybridMultilevel"/>
    <w:tmpl w:val="497EFE90"/>
    <w:lvl w:ilvl="0" w:tplc="75C0E56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00AC0">
      <w:start w:val="1"/>
      <w:numFmt w:val="bullet"/>
      <w:lvlText w:val="o"/>
      <w:lvlJc w:val="left"/>
      <w:pPr>
        <w:tabs>
          <w:tab w:val="left" w:pos="357"/>
        </w:tabs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4FF12">
      <w:start w:val="1"/>
      <w:numFmt w:val="bullet"/>
      <w:lvlText w:val="▪"/>
      <w:lvlJc w:val="left"/>
      <w:pPr>
        <w:tabs>
          <w:tab w:val="left" w:pos="357"/>
        </w:tabs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24B22">
      <w:start w:val="1"/>
      <w:numFmt w:val="bullet"/>
      <w:lvlText w:val="·"/>
      <w:lvlJc w:val="left"/>
      <w:pPr>
        <w:tabs>
          <w:tab w:val="left" w:pos="357"/>
        </w:tabs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6C196">
      <w:start w:val="1"/>
      <w:numFmt w:val="bullet"/>
      <w:lvlText w:val="o"/>
      <w:lvlJc w:val="left"/>
      <w:pPr>
        <w:tabs>
          <w:tab w:val="left" w:pos="357"/>
        </w:tabs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3E2C">
      <w:start w:val="1"/>
      <w:numFmt w:val="bullet"/>
      <w:lvlText w:val="▪"/>
      <w:lvlJc w:val="left"/>
      <w:pPr>
        <w:tabs>
          <w:tab w:val="left" w:pos="357"/>
        </w:tabs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8B6CA">
      <w:start w:val="1"/>
      <w:numFmt w:val="bullet"/>
      <w:lvlText w:val="·"/>
      <w:lvlJc w:val="left"/>
      <w:pPr>
        <w:tabs>
          <w:tab w:val="left" w:pos="357"/>
        </w:tabs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4AD72">
      <w:start w:val="1"/>
      <w:numFmt w:val="bullet"/>
      <w:lvlText w:val="o"/>
      <w:lvlJc w:val="left"/>
      <w:pPr>
        <w:tabs>
          <w:tab w:val="left" w:pos="357"/>
        </w:tabs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69F94">
      <w:start w:val="1"/>
      <w:numFmt w:val="bullet"/>
      <w:lvlText w:val="▪"/>
      <w:lvlJc w:val="left"/>
      <w:pPr>
        <w:tabs>
          <w:tab w:val="left" w:pos="357"/>
        </w:tabs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7834A0"/>
    <w:multiLevelType w:val="hybridMultilevel"/>
    <w:tmpl w:val="2A3473F0"/>
    <w:lvl w:ilvl="0" w:tplc="2D8A6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9E2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281F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6BE0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4DE0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6D98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02ED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A507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A1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AD7700"/>
    <w:multiLevelType w:val="hybridMultilevel"/>
    <w:tmpl w:val="3392E252"/>
    <w:lvl w:ilvl="0" w:tplc="258E25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6B07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440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8126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695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471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C1FF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244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6EF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821CD2"/>
    <w:multiLevelType w:val="hybridMultilevel"/>
    <w:tmpl w:val="9A729F44"/>
    <w:lvl w:ilvl="0" w:tplc="618A60F4">
      <w:start w:val="1"/>
      <w:numFmt w:val="bullet"/>
      <w:lvlText w:val="·"/>
      <w:lvlJc w:val="left"/>
      <w:pPr>
        <w:tabs>
          <w:tab w:val="left" w:pos="82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E89E2">
      <w:start w:val="1"/>
      <w:numFmt w:val="bullet"/>
      <w:lvlText w:val="o"/>
      <w:lvlJc w:val="left"/>
      <w:pPr>
        <w:tabs>
          <w:tab w:val="left" w:pos="720"/>
          <w:tab w:val="left" w:pos="82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66D28A">
      <w:start w:val="1"/>
      <w:numFmt w:val="bullet"/>
      <w:lvlText w:val="▪"/>
      <w:lvlJc w:val="left"/>
      <w:pPr>
        <w:tabs>
          <w:tab w:val="left" w:pos="720"/>
          <w:tab w:val="left" w:pos="82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24D04">
      <w:start w:val="1"/>
      <w:numFmt w:val="bullet"/>
      <w:lvlText w:val="·"/>
      <w:lvlJc w:val="left"/>
      <w:pPr>
        <w:tabs>
          <w:tab w:val="left" w:pos="720"/>
          <w:tab w:val="left" w:pos="82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0FA06">
      <w:start w:val="1"/>
      <w:numFmt w:val="bullet"/>
      <w:lvlText w:val="o"/>
      <w:lvlJc w:val="left"/>
      <w:pPr>
        <w:tabs>
          <w:tab w:val="left" w:pos="720"/>
          <w:tab w:val="left" w:pos="82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C81380">
      <w:start w:val="1"/>
      <w:numFmt w:val="bullet"/>
      <w:lvlText w:val="▪"/>
      <w:lvlJc w:val="left"/>
      <w:pPr>
        <w:tabs>
          <w:tab w:val="left" w:pos="720"/>
          <w:tab w:val="left" w:pos="82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0996A">
      <w:start w:val="1"/>
      <w:numFmt w:val="bullet"/>
      <w:lvlText w:val="·"/>
      <w:lvlJc w:val="left"/>
      <w:pPr>
        <w:tabs>
          <w:tab w:val="left" w:pos="720"/>
          <w:tab w:val="left" w:pos="82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6B1E8">
      <w:start w:val="1"/>
      <w:numFmt w:val="bullet"/>
      <w:lvlText w:val="o"/>
      <w:lvlJc w:val="left"/>
      <w:pPr>
        <w:tabs>
          <w:tab w:val="left" w:pos="720"/>
          <w:tab w:val="left" w:pos="82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092C6">
      <w:start w:val="1"/>
      <w:numFmt w:val="bullet"/>
      <w:lvlText w:val="▪"/>
      <w:lvlJc w:val="left"/>
      <w:pPr>
        <w:tabs>
          <w:tab w:val="left" w:pos="720"/>
          <w:tab w:val="left" w:pos="82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3F67F1"/>
    <w:multiLevelType w:val="hybridMultilevel"/>
    <w:tmpl w:val="C410134E"/>
    <w:lvl w:ilvl="0" w:tplc="D63C3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83BA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0E24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6C3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3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0DB5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49F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6A03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CDE4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3047652"/>
    <w:multiLevelType w:val="hybridMultilevel"/>
    <w:tmpl w:val="DD3CEB02"/>
    <w:lvl w:ilvl="0" w:tplc="4420ED40">
      <w:start w:val="1"/>
      <w:numFmt w:val="bullet"/>
      <w:lvlText w:val="·"/>
      <w:lvlJc w:val="left"/>
      <w:pPr>
        <w:tabs>
          <w:tab w:val="left" w:pos="426"/>
          <w:tab w:val="left" w:pos="42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AAFBA">
      <w:start w:val="1"/>
      <w:numFmt w:val="bullet"/>
      <w:lvlText w:val="o"/>
      <w:lvlJc w:val="left"/>
      <w:pPr>
        <w:tabs>
          <w:tab w:val="left" w:pos="360"/>
          <w:tab w:val="left" w:pos="426"/>
          <w:tab w:val="left" w:pos="42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EB82C">
      <w:start w:val="1"/>
      <w:numFmt w:val="bullet"/>
      <w:lvlText w:val="▪"/>
      <w:lvlJc w:val="left"/>
      <w:pPr>
        <w:tabs>
          <w:tab w:val="left" w:pos="360"/>
          <w:tab w:val="left" w:pos="426"/>
          <w:tab w:val="left" w:pos="42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CE8EC">
      <w:start w:val="1"/>
      <w:numFmt w:val="bullet"/>
      <w:lvlText w:val="·"/>
      <w:lvlJc w:val="left"/>
      <w:pPr>
        <w:tabs>
          <w:tab w:val="left" w:pos="360"/>
          <w:tab w:val="left" w:pos="426"/>
          <w:tab w:val="left" w:pos="427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6AD2">
      <w:start w:val="1"/>
      <w:numFmt w:val="bullet"/>
      <w:lvlText w:val="o"/>
      <w:lvlJc w:val="left"/>
      <w:pPr>
        <w:tabs>
          <w:tab w:val="left" w:pos="360"/>
          <w:tab w:val="left" w:pos="426"/>
          <w:tab w:val="left" w:pos="42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6DE92">
      <w:start w:val="1"/>
      <w:numFmt w:val="bullet"/>
      <w:lvlText w:val="▪"/>
      <w:lvlJc w:val="left"/>
      <w:pPr>
        <w:tabs>
          <w:tab w:val="left" w:pos="360"/>
          <w:tab w:val="left" w:pos="426"/>
          <w:tab w:val="left" w:pos="42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C0F86">
      <w:start w:val="1"/>
      <w:numFmt w:val="bullet"/>
      <w:lvlText w:val="·"/>
      <w:lvlJc w:val="left"/>
      <w:pPr>
        <w:tabs>
          <w:tab w:val="left" w:pos="360"/>
          <w:tab w:val="left" w:pos="426"/>
          <w:tab w:val="left" w:pos="427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F4C9AA">
      <w:start w:val="1"/>
      <w:numFmt w:val="bullet"/>
      <w:lvlText w:val="o"/>
      <w:lvlJc w:val="left"/>
      <w:pPr>
        <w:tabs>
          <w:tab w:val="left" w:pos="360"/>
          <w:tab w:val="left" w:pos="426"/>
          <w:tab w:val="left" w:pos="42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8065C">
      <w:start w:val="1"/>
      <w:numFmt w:val="bullet"/>
      <w:lvlText w:val="▪"/>
      <w:lvlJc w:val="left"/>
      <w:pPr>
        <w:tabs>
          <w:tab w:val="left" w:pos="360"/>
          <w:tab w:val="left" w:pos="426"/>
          <w:tab w:val="left" w:pos="42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8"/>
    <w:lvlOverride w:ilvl="0">
      <w:lvl w:ilvl="0" w:tplc="2D8A60DA">
        <w:start w:val="1"/>
        <w:numFmt w:val="bullet"/>
        <w:lvlText w:val="·"/>
        <w:lvlJc w:val="left"/>
        <w:pPr>
          <w:ind w:left="81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01F69E26">
        <w:start w:val="1"/>
        <w:numFmt w:val="bullet"/>
        <w:lvlText w:val="o"/>
        <w:lvlJc w:val="left"/>
        <w:pPr>
          <w:tabs>
            <w:tab w:val="left" w:pos="818"/>
          </w:tabs>
          <w:ind w:left="153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B91281F2">
        <w:start w:val="1"/>
        <w:numFmt w:val="bullet"/>
        <w:lvlText w:val="▪"/>
        <w:lvlJc w:val="left"/>
        <w:pPr>
          <w:tabs>
            <w:tab w:val="left" w:pos="818"/>
          </w:tabs>
          <w:ind w:left="225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116BE08">
        <w:start w:val="1"/>
        <w:numFmt w:val="bullet"/>
        <w:lvlText w:val="·"/>
        <w:lvlJc w:val="left"/>
        <w:pPr>
          <w:tabs>
            <w:tab w:val="left" w:pos="818"/>
          </w:tabs>
          <w:ind w:left="297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7F4DE0A">
        <w:start w:val="1"/>
        <w:numFmt w:val="bullet"/>
        <w:lvlText w:val="o"/>
        <w:lvlJc w:val="left"/>
        <w:pPr>
          <w:tabs>
            <w:tab w:val="left" w:pos="818"/>
          </w:tabs>
          <w:ind w:left="369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A086D980">
        <w:start w:val="1"/>
        <w:numFmt w:val="bullet"/>
        <w:lvlText w:val="▪"/>
        <w:lvlJc w:val="left"/>
        <w:pPr>
          <w:tabs>
            <w:tab w:val="left" w:pos="818"/>
          </w:tabs>
          <w:ind w:left="441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85102EDC">
        <w:start w:val="1"/>
        <w:numFmt w:val="bullet"/>
        <w:lvlText w:val="·"/>
        <w:lvlJc w:val="left"/>
        <w:pPr>
          <w:tabs>
            <w:tab w:val="left" w:pos="818"/>
          </w:tabs>
          <w:ind w:left="513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99A5076">
        <w:start w:val="1"/>
        <w:numFmt w:val="bullet"/>
        <w:lvlText w:val="o"/>
        <w:lvlJc w:val="left"/>
        <w:pPr>
          <w:tabs>
            <w:tab w:val="left" w:pos="818"/>
          </w:tabs>
          <w:ind w:left="585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01A1DD0">
        <w:start w:val="1"/>
        <w:numFmt w:val="bullet"/>
        <w:lvlText w:val="▪"/>
        <w:lvlJc w:val="left"/>
        <w:pPr>
          <w:tabs>
            <w:tab w:val="left" w:pos="818"/>
          </w:tabs>
          <w:ind w:left="6578" w:hanging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21"/>
    <w:rsid w:val="00012492"/>
    <w:rsid w:val="00097160"/>
    <w:rsid w:val="00691F33"/>
    <w:rsid w:val="006B6B96"/>
    <w:rsid w:val="007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822F"/>
  <w15:docId w15:val="{DC27CFCB-0AFB-4E2C-8000-70ECB9AC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uiPriority w:val="9"/>
    <w:qFormat/>
    <w:pPr>
      <w:suppressAutoHyphens/>
      <w:outlineLvl w:val="0"/>
    </w:pPr>
    <w:rPr>
      <w:rFonts w:cs="Arial Unicode MS"/>
      <w:b/>
      <w:bCs/>
      <w:color w:val="000000"/>
      <w:kern w:val="2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pPr>
      <w:widowControl w:val="0"/>
      <w:suppressAutoHyphens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ormaleWeb">
    <w:name w:val="Normal (Web)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De luca</dc:creator>
  <cp:lastModifiedBy>Santanna Edera</cp:lastModifiedBy>
  <cp:revision>2</cp:revision>
  <dcterms:created xsi:type="dcterms:W3CDTF">2022-12-01T22:58:00Z</dcterms:created>
  <dcterms:modified xsi:type="dcterms:W3CDTF">2022-12-01T22:58:00Z</dcterms:modified>
</cp:coreProperties>
</file>