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8E" w:rsidRDefault="005D708E" w:rsidP="005D708E">
      <w:pPr>
        <w:spacing w:after="0" w:line="276" w:lineRule="auto"/>
        <w:ind w:right="141"/>
        <w:jc w:val="right"/>
        <w:rPr>
          <w:rFonts w:ascii="Calibri" w:hAnsi="Calibri"/>
          <w:sz w:val="20"/>
          <w:szCs w:val="20"/>
        </w:rPr>
      </w:pPr>
      <w:r w:rsidRPr="003174A1">
        <w:rPr>
          <w:rFonts w:ascii="Calibri" w:hAnsi="Calibri"/>
          <w:sz w:val="20"/>
          <w:szCs w:val="20"/>
        </w:rPr>
        <w:t>Al Sito web / Amministrazione Trasparente / Bandi gara e contratti</w:t>
      </w:r>
    </w:p>
    <w:p w:rsidR="005D708E" w:rsidRPr="003174A1" w:rsidRDefault="005D708E" w:rsidP="005D708E">
      <w:pPr>
        <w:spacing w:after="0" w:line="276" w:lineRule="auto"/>
        <w:ind w:right="14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Alla DSGA</w:t>
      </w:r>
    </w:p>
    <w:p w:rsidR="00A248B1" w:rsidRPr="00225D67" w:rsidRDefault="005D708E" w:rsidP="00225D67">
      <w:pPr>
        <w:spacing w:after="0" w:line="276" w:lineRule="auto"/>
        <w:ind w:right="141"/>
        <w:jc w:val="right"/>
        <w:rPr>
          <w:rFonts w:ascii="Calibri" w:hAnsi="Calibri"/>
          <w:sz w:val="20"/>
          <w:szCs w:val="20"/>
        </w:rPr>
      </w:pPr>
      <w:r w:rsidRPr="003174A1">
        <w:rPr>
          <w:rFonts w:ascii="Calibri" w:hAnsi="Calibri"/>
          <w:sz w:val="20"/>
          <w:szCs w:val="20"/>
        </w:rPr>
        <w:t xml:space="preserve"> Agli Atti</w:t>
      </w:r>
    </w:p>
    <w:p w:rsidR="00DA5A5C" w:rsidRPr="00EA1D9B" w:rsidRDefault="00DA5A5C" w:rsidP="00DA5A5C">
      <w:pPr>
        <w:ind w:right="283"/>
        <w:rPr>
          <w:b/>
          <w:i/>
          <w:sz w:val="20"/>
          <w:szCs w:val="20"/>
        </w:rPr>
      </w:pPr>
      <w:r w:rsidRPr="00EA1D9B">
        <w:rPr>
          <w:b/>
          <w:i/>
          <w:sz w:val="20"/>
          <w:szCs w:val="20"/>
        </w:rPr>
        <w:t>CUP: C34D22000960006</w:t>
      </w:r>
    </w:p>
    <w:p w:rsidR="00DA5A5C" w:rsidRPr="00EA1D9B" w:rsidRDefault="00DA5A5C" w:rsidP="00DA5A5C">
      <w:pPr>
        <w:ind w:right="283"/>
        <w:rPr>
          <w:b/>
          <w:i/>
          <w:sz w:val="20"/>
          <w:szCs w:val="20"/>
        </w:rPr>
      </w:pPr>
      <w:r w:rsidRPr="00EA1D9B">
        <w:rPr>
          <w:b/>
          <w:i/>
          <w:sz w:val="20"/>
          <w:szCs w:val="20"/>
        </w:rPr>
        <w:t>CIG: ZB33975220A</w:t>
      </w:r>
    </w:p>
    <w:p w:rsidR="00DA5A5C" w:rsidRPr="00EA1D9B" w:rsidRDefault="00DA5A5C" w:rsidP="00DA5A5C">
      <w:pPr>
        <w:ind w:right="283"/>
        <w:rPr>
          <w:b/>
          <w:i/>
          <w:sz w:val="20"/>
          <w:szCs w:val="20"/>
        </w:rPr>
      </w:pPr>
      <w:r w:rsidRPr="00EA1D9B">
        <w:rPr>
          <w:b/>
          <w:i/>
          <w:sz w:val="20"/>
          <w:szCs w:val="20"/>
        </w:rPr>
        <w:t>Progetto: “Ambienti didattici innovativi per la scuola dell’infanzia”</w:t>
      </w:r>
    </w:p>
    <w:p w:rsidR="00DA5A5C" w:rsidRPr="00EA1D9B" w:rsidRDefault="00DA5A5C" w:rsidP="00DA5A5C">
      <w:pPr>
        <w:ind w:right="283"/>
        <w:rPr>
          <w:b/>
          <w:i/>
          <w:sz w:val="20"/>
          <w:szCs w:val="20"/>
        </w:rPr>
      </w:pPr>
      <w:r w:rsidRPr="00EA1D9B">
        <w:rPr>
          <w:b/>
          <w:i/>
          <w:sz w:val="20"/>
          <w:szCs w:val="20"/>
        </w:rPr>
        <w:t xml:space="preserve">Codice progetto: </w:t>
      </w:r>
      <w:r w:rsidRPr="00EA1D9B">
        <w:rPr>
          <w:rFonts w:eastAsia="Times New Roman" w:cstheme="minorHAnsi"/>
          <w:b/>
          <w:i/>
          <w:sz w:val="20"/>
          <w:szCs w:val="20"/>
          <w:lang w:eastAsia="it-IT"/>
        </w:rPr>
        <w:t>13.1.5A-FESRPON-CL-2022-189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6"/>
        <w:gridCol w:w="9222"/>
      </w:tblGrid>
      <w:tr w:rsidR="00DA5A5C" w:rsidRPr="00886CBA" w:rsidTr="007B0B70">
        <w:trPr>
          <w:trHeight w:val="761"/>
        </w:trPr>
        <w:tc>
          <w:tcPr>
            <w:tcW w:w="526" w:type="pct"/>
            <w:shd w:val="clear" w:color="auto" w:fill="auto"/>
          </w:tcPr>
          <w:p w:rsidR="00DA5A5C" w:rsidRPr="00886CBA" w:rsidRDefault="00DA5A5C" w:rsidP="007B0B70">
            <w:pPr>
              <w:autoSpaceDE w:val="0"/>
              <w:ind w:right="33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OGGETTO</w:t>
            </w:r>
            <w:r w:rsidRPr="00886CBA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74" w:type="pct"/>
            <w:shd w:val="clear" w:color="auto" w:fill="auto"/>
          </w:tcPr>
          <w:p w:rsidR="00DA5A5C" w:rsidRPr="00DA5A5C" w:rsidRDefault="00DA5A5C" w:rsidP="00DA5A5C">
            <w:pPr>
              <w:pStyle w:val="Default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A1D9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Fondi Strutturali Europei – Programma Operativo Nazionale “Per la scuola, competenze e ambienti per l’apprendimento” 2014 – 2020 – Asse II –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nell’economia” – Obiettivo specifico 13.1: Facilitare una ripresa verde, digitale e resiliente nell’economia – </w:t>
            </w:r>
            <w:proofErr w:type="spellStart"/>
            <w:r w:rsidRPr="00EA1D9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Sottoazione</w:t>
            </w:r>
            <w:proofErr w:type="spellEnd"/>
            <w:r w:rsidRPr="00EA1D9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13.1.5A – Avviso pubblico </w:t>
            </w:r>
            <w:proofErr w:type="spellStart"/>
            <w:r w:rsidRPr="00EA1D9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prot</w:t>
            </w:r>
            <w:proofErr w:type="spellEnd"/>
            <w:r w:rsidRPr="00EA1D9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. n. 38007 del 27 maggio 2022 “Ambienti didattici innovativi per la scuola dell’infanzia” - </w:t>
            </w:r>
            <w:r w:rsidRPr="00EA1D9B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Determina di spesa – Affidamento diretto fornitura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n. 4</w:t>
            </w:r>
            <w:r w:rsidRPr="00EA1D9B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targhe pubblicitarie.</w:t>
            </w:r>
            <w:bookmarkStart w:id="0" w:name="_GoBack"/>
            <w:bookmarkEnd w:id="0"/>
          </w:p>
        </w:tc>
      </w:tr>
    </w:tbl>
    <w:p w:rsidR="00DA5A5C" w:rsidRDefault="00DA5A5C" w:rsidP="00DA5A5C">
      <w:pPr>
        <w:spacing w:after="0" w:line="360" w:lineRule="auto"/>
        <w:ind w:right="283"/>
        <w:rPr>
          <w:sz w:val="28"/>
          <w:szCs w:val="28"/>
        </w:rPr>
      </w:pPr>
    </w:p>
    <w:p w:rsidR="00E013A7" w:rsidRPr="00535BE4" w:rsidRDefault="00E013A7" w:rsidP="00844E4E">
      <w:pPr>
        <w:spacing w:after="0" w:line="360" w:lineRule="auto"/>
        <w:ind w:right="283"/>
        <w:jc w:val="center"/>
        <w:rPr>
          <w:sz w:val="28"/>
          <w:szCs w:val="28"/>
        </w:rPr>
      </w:pPr>
      <w:r w:rsidRPr="00535BE4">
        <w:rPr>
          <w:sz w:val="28"/>
          <w:szCs w:val="28"/>
        </w:rPr>
        <w:t xml:space="preserve">CAPITOLATO TECNICO </w:t>
      </w:r>
    </w:p>
    <w:p w:rsidR="00137039" w:rsidRDefault="00535BE4" w:rsidP="00844E4E">
      <w:pPr>
        <w:spacing w:after="0" w:line="360" w:lineRule="auto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Allegato alla </w:t>
      </w:r>
      <w:r w:rsidR="00DA5A5C">
        <w:rPr>
          <w:sz w:val="20"/>
          <w:szCs w:val="20"/>
        </w:rPr>
        <w:t>determina di spesa prot. n. 75 dell’11/01/2023</w:t>
      </w:r>
    </w:p>
    <w:p w:rsidR="00137039" w:rsidRPr="005056F4" w:rsidRDefault="005056F4" w:rsidP="00137039">
      <w:pPr>
        <w:rPr>
          <w:sz w:val="20"/>
          <w:szCs w:val="20"/>
        </w:rPr>
      </w:pPr>
      <w:r>
        <w:rPr>
          <w:sz w:val="20"/>
          <w:szCs w:val="20"/>
        </w:rPr>
        <w:t>Elementi da includere nel</w:t>
      </w:r>
      <w:r w:rsidR="00137039" w:rsidRPr="005056F4">
        <w:rPr>
          <w:sz w:val="20"/>
          <w:szCs w:val="20"/>
        </w:rPr>
        <w:t>l’impostazione grafica</w:t>
      </w:r>
      <w:r w:rsidR="00715FEC" w:rsidRPr="005056F4">
        <w:rPr>
          <w:sz w:val="20"/>
          <w:szCs w:val="20"/>
        </w:rPr>
        <w:t xml:space="preserve"> della targa pubblicitaria</w:t>
      </w:r>
      <w:r w:rsidR="00137039" w:rsidRPr="005056F4">
        <w:rPr>
          <w:sz w:val="20"/>
          <w:szCs w:val="20"/>
        </w:rPr>
        <w:t>:</w:t>
      </w:r>
    </w:p>
    <w:p w:rsidR="00137039" w:rsidRPr="00715FEC" w:rsidRDefault="00137039" w:rsidP="00137039">
      <w:pPr>
        <w:pStyle w:val="Paragrafoelenco"/>
        <w:numPr>
          <w:ilvl w:val="0"/>
          <w:numId w:val="9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715FEC">
        <w:rPr>
          <w:rFonts w:asciiTheme="minorHAnsi" w:hAnsiTheme="minorHAnsi"/>
          <w:sz w:val="20"/>
          <w:szCs w:val="20"/>
        </w:rPr>
        <w:t>Il banner PON /Ministero Istruzione / Unione Europea</w:t>
      </w:r>
      <w:r w:rsidR="00715FEC">
        <w:rPr>
          <w:rFonts w:asciiTheme="minorHAnsi" w:hAnsiTheme="minorHAnsi"/>
          <w:sz w:val="20"/>
          <w:szCs w:val="20"/>
        </w:rPr>
        <w:t xml:space="preserve"> (scaricabile da </w:t>
      </w:r>
      <w:hyperlink r:id="rId7" w:history="1">
        <w:r w:rsidR="005056F4" w:rsidRPr="00BE2DA3">
          <w:rPr>
            <w:rStyle w:val="Collegamentoipertestuale"/>
            <w:rFonts w:asciiTheme="minorHAnsi" w:hAnsiTheme="minorHAnsi"/>
            <w:sz w:val="20"/>
            <w:szCs w:val="20"/>
          </w:rPr>
          <w:t>https://www.istruzione.it/pon/ponkit.html</w:t>
        </w:r>
      </w:hyperlink>
      <w:r w:rsidR="005056F4">
        <w:rPr>
          <w:rFonts w:asciiTheme="minorHAnsi" w:hAnsiTheme="minorHAnsi"/>
          <w:sz w:val="20"/>
          <w:szCs w:val="20"/>
        </w:rPr>
        <w:t xml:space="preserve"> con particolare riferimento ai Nuovi Loghi ad alta risoluzione allegati)</w:t>
      </w:r>
    </w:p>
    <w:p w:rsidR="00137039" w:rsidRPr="00715FEC" w:rsidRDefault="00137039" w:rsidP="00137039">
      <w:pPr>
        <w:pStyle w:val="Paragrafoelenco"/>
        <w:numPr>
          <w:ilvl w:val="0"/>
          <w:numId w:val="9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715FEC">
        <w:rPr>
          <w:rFonts w:asciiTheme="minorHAnsi" w:hAnsiTheme="minorHAnsi"/>
          <w:sz w:val="20"/>
          <w:szCs w:val="20"/>
        </w:rPr>
        <w:t xml:space="preserve">La frase </w:t>
      </w:r>
      <w:r w:rsidRPr="00DA5A5C">
        <w:rPr>
          <w:rFonts w:asciiTheme="minorHAnsi" w:hAnsiTheme="minorHAnsi"/>
          <w:color w:val="0070C0"/>
          <w:sz w:val="20"/>
          <w:szCs w:val="20"/>
        </w:rPr>
        <w:t>“</w:t>
      </w:r>
      <w:r w:rsidRPr="00DA5A5C">
        <w:rPr>
          <w:rFonts w:asciiTheme="minorHAnsi" w:hAnsiTheme="minorHAnsi"/>
          <w:i/>
          <w:color w:val="0070C0"/>
          <w:sz w:val="20"/>
          <w:szCs w:val="20"/>
        </w:rPr>
        <w:t>investiamo nel vostro futuro</w:t>
      </w:r>
      <w:r w:rsidRPr="00DA5A5C">
        <w:rPr>
          <w:rFonts w:asciiTheme="minorHAnsi" w:hAnsiTheme="minorHAnsi"/>
          <w:color w:val="0070C0"/>
          <w:sz w:val="20"/>
          <w:szCs w:val="20"/>
        </w:rPr>
        <w:t>”</w:t>
      </w:r>
    </w:p>
    <w:p w:rsidR="00535BE4" w:rsidRPr="00715FEC" w:rsidRDefault="00137039" w:rsidP="00535BE4">
      <w:pPr>
        <w:pStyle w:val="Paragrafoelenco"/>
        <w:numPr>
          <w:ilvl w:val="0"/>
          <w:numId w:val="9"/>
        </w:numPr>
        <w:spacing w:after="160" w:line="259" w:lineRule="auto"/>
        <w:rPr>
          <w:sz w:val="20"/>
          <w:szCs w:val="20"/>
        </w:rPr>
      </w:pPr>
      <w:r w:rsidRPr="00715FEC">
        <w:rPr>
          <w:rFonts w:asciiTheme="minorHAnsi" w:hAnsiTheme="minorHAnsi"/>
          <w:sz w:val="20"/>
          <w:szCs w:val="20"/>
        </w:rPr>
        <w:t xml:space="preserve">Il logo </w:t>
      </w:r>
      <w:r w:rsidR="00535BE4" w:rsidRPr="00715FEC">
        <w:rPr>
          <w:rFonts w:asciiTheme="minorHAnsi" w:hAnsiTheme="minorHAnsi"/>
          <w:sz w:val="20"/>
          <w:szCs w:val="20"/>
        </w:rPr>
        <w:t>e la denominazione della scuola presente nella carta intestata della scuola (allegato);</w:t>
      </w:r>
    </w:p>
    <w:p w:rsidR="00137039" w:rsidRPr="00715FEC" w:rsidRDefault="00137039" w:rsidP="00535BE4">
      <w:pPr>
        <w:pStyle w:val="Paragrafoelenco"/>
        <w:numPr>
          <w:ilvl w:val="0"/>
          <w:numId w:val="9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715FEC">
        <w:rPr>
          <w:rFonts w:asciiTheme="minorHAnsi" w:hAnsiTheme="minorHAnsi"/>
          <w:sz w:val="20"/>
          <w:szCs w:val="20"/>
        </w:rPr>
        <w:t>I dati identificativi del progetto, come di seguito indicato:</w:t>
      </w:r>
    </w:p>
    <w:p w:rsidR="00137039" w:rsidRPr="00715FEC" w:rsidRDefault="00137039" w:rsidP="00715FEC">
      <w:pPr>
        <w:jc w:val="center"/>
        <w:rPr>
          <w:b/>
          <w:i/>
          <w:sz w:val="20"/>
          <w:szCs w:val="20"/>
        </w:rPr>
      </w:pPr>
      <w:r w:rsidRPr="00715FEC">
        <w:rPr>
          <w:sz w:val="20"/>
          <w:szCs w:val="20"/>
        </w:rPr>
        <w:t>Progetto</w:t>
      </w:r>
      <w:r w:rsidR="00715FEC">
        <w:rPr>
          <w:sz w:val="20"/>
          <w:szCs w:val="20"/>
        </w:rPr>
        <w:t>:</w:t>
      </w:r>
      <w:r w:rsidRPr="00715FEC">
        <w:rPr>
          <w:sz w:val="20"/>
          <w:szCs w:val="20"/>
        </w:rPr>
        <w:t xml:space="preserve"> </w:t>
      </w:r>
      <w:r w:rsidRPr="00DA5A5C">
        <w:rPr>
          <w:b/>
          <w:i/>
          <w:color w:val="0070C0"/>
          <w:sz w:val="20"/>
          <w:szCs w:val="20"/>
        </w:rPr>
        <w:t>“</w:t>
      </w:r>
      <w:r w:rsidR="00DA5A5C" w:rsidRPr="00DA5A5C">
        <w:rPr>
          <w:b/>
          <w:i/>
          <w:color w:val="0070C0"/>
          <w:sz w:val="20"/>
          <w:szCs w:val="20"/>
        </w:rPr>
        <w:t>Ambienti didattici innovativi per la scuola dell’infanzia”</w:t>
      </w:r>
    </w:p>
    <w:p w:rsidR="00137039" w:rsidRPr="00715FEC" w:rsidRDefault="00137039" w:rsidP="00715FEC">
      <w:pPr>
        <w:jc w:val="center"/>
        <w:rPr>
          <w:sz w:val="20"/>
          <w:szCs w:val="20"/>
        </w:rPr>
      </w:pPr>
      <w:r w:rsidRPr="00715FEC">
        <w:rPr>
          <w:sz w:val="20"/>
          <w:szCs w:val="20"/>
        </w:rPr>
        <w:t xml:space="preserve">Codice: </w:t>
      </w:r>
      <w:r w:rsidR="00DA5A5C" w:rsidRPr="00DA5A5C">
        <w:rPr>
          <w:rFonts w:eastAsia="Times New Roman" w:cstheme="minorHAnsi"/>
          <w:b/>
          <w:color w:val="0070C0"/>
          <w:sz w:val="20"/>
          <w:szCs w:val="20"/>
          <w:lang w:eastAsia="it-IT"/>
        </w:rPr>
        <w:t>13.1.5A-FESRPON-CL-2022-189</w:t>
      </w:r>
    </w:p>
    <w:p w:rsidR="00137039" w:rsidRPr="00DA5A5C" w:rsidRDefault="00137039" w:rsidP="00715FEC">
      <w:pPr>
        <w:jc w:val="center"/>
        <w:rPr>
          <w:b/>
          <w:color w:val="0070C0"/>
          <w:sz w:val="20"/>
          <w:szCs w:val="20"/>
        </w:rPr>
      </w:pPr>
      <w:r w:rsidRPr="00DA5A5C">
        <w:rPr>
          <w:sz w:val="20"/>
          <w:szCs w:val="20"/>
        </w:rPr>
        <w:t xml:space="preserve">CUP: </w:t>
      </w:r>
      <w:r w:rsidR="00DA5A5C" w:rsidRPr="00DA5A5C">
        <w:rPr>
          <w:b/>
          <w:color w:val="0070C0"/>
          <w:sz w:val="20"/>
          <w:szCs w:val="20"/>
        </w:rPr>
        <w:t>C34D22000960006</w:t>
      </w:r>
    </w:p>
    <w:p w:rsidR="00DA5A5C" w:rsidRPr="00DA5A5C" w:rsidRDefault="00DA5A5C" w:rsidP="00715FEC">
      <w:pPr>
        <w:jc w:val="center"/>
        <w:rPr>
          <w:rFonts w:eastAsia="Calibri" w:cstheme="minorHAnsi"/>
          <w:color w:val="0070C0"/>
          <w:sz w:val="20"/>
          <w:szCs w:val="20"/>
        </w:rPr>
      </w:pPr>
      <w:r w:rsidRPr="00DA5A5C">
        <w:rPr>
          <w:rFonts w:eastAsia="Calibri" w:cstheme="minorHAnsi"/>
          <w:color w:val="0070C0"/>
          <w:sz w:val="20"/>
          <w:szCs w:val="20"/>
        </w:rPr>
        <w:t xml:space="preserve">Avviso pubblico </w:t>
      </w:r>
      <w:r w:rsidRPr="00DA5A5C">
        <w:rPr>
          <w:rFonts w:eastAsia="Calibri" w:cstheme="minorHAnsi"/>
          <w:color w:val="0070C0"/>
          <w:sz w:val="20"/>
          <w:szCs w:val="20"/>
        </w:rPr>
        <w:t>38007 del 27 maggio 2022 “Ambienti didattici innovativi per la scuola dell’infanzia”</w:t>
      </w:r>
    </w:p>
    <w:p w:rsidR="00DA5A5C" w:rsidRPr="00DA5A5C" w:rsidRDefault="00DA5A5C" w:rsidP="00715FEC">
      <w:pPr>
        <w:jc w:val="center"/>
        <w:rPr>
          <w:rFonts w:eastAsia="Calibri" w:cstheme="minorHAnsi"/>
          <w:color w:val="0070C0"/>
          <w:sz w:val="20"/>
          <w:szCs w:val="20"/>
        </w:rPr>
      </w:pPr>
      <w:r w:rsidRPr="00DA5A5C">
        <w:rPr>
          <w:rFonts w:eastAsia="Calibri" w:cstheme="minorHAnsi"/>
          <w:color w:val="0070C0"/>
          <w:sz w:val="20"/>
          <w:szCs w:val="20"/>
        </w:rPr>
        <w:t>Asse V (FESR) – Priorità d’investimento: 13i</w:t>
      </w:r>
      <w:r w:rsidRPr="00DA5A5C">
        <w:rPr>
          <w:rFonts w:eastAsia="Calibri" w:cstheme="minorHAnsi"/>
          <w:color w:val="0070C0"/>
          <w:sz w:val="20"/>
          <w:szCs w:val="20"/>
        </w:rPr>
        <w:t xml:space="preserve"> </w:t>
      </w:r>
      <w:r w:rsidRPr="00DA5A5C">
        <w:rPr>
          <w:rFonts w:eastAsia="Calibri" w:cstheme="minorHAnsi"/>
          <w:color w:val="0070C0"/>
          <w:sz w:val="20"/>
          <w:szCs w:val="20"/>
        </w:rPr>
        <w:t>– Obiettivo specifico 13.1</w:t>
      </w:r>
      <w:r w:rsidRPr="00DA5A5C">
        <w:rPr>
          <w:rFonts w:eastAsia="Calibri" w:cstheme="minorHAnsi"/>
          <w:color w:val="0070C0"/>
          <w:sz w:val="20"/>
          <w:szCs w:val="20"/>
        </w:rPr>
        <w:t xml:space="preserve"> </w:t>
      </w:r>
      <w:r w:rsidRPr="00DA5A5C">
        <w:rPr>
          <w:rFonts w:eastAsia="Calibri" w:cstheme="minorHAnsi"/>
          <w:color w:val="0070C0"/>
          <w:sz w:val="20"/>
          <w:szCs w:val="20"/>
        </w:rPr>
        <w:t xml:space="preserve">– </w:t>
      </w:r>
      <w:proofErr w:type="spellStart"/>
      <w:r w:rsidRPr="00DA5A5C">
        <w:rPr>
          <w:rFonts w:eastAsia="Calibri" w:cstheme="minorHAnsi"/>
          <w:color w:val="0070C0"/>
          <w:sz w:val="20"/>
          <w:szCs w:val="20"/>
        </w:rPr>
        <w:t>Sottoazione</w:t>
      </w:r>
      <w:proofErr w:type="spellEnd"/>
      <w:r w:rsidRPr="00DA5A5C">
        <w:rPr>
          <w:rFonts w:eastAsia="Calibri" w:cstheme="minorHAnsi"/>
          <w:color w:val="0070C0"/>
          <w:sz w:val="20"/>
          <w:szCs w:val="20"/>
        </w:rPr>
        <w:t xml:space="preserve"> 13.1.5A</w:t>
      </w:r>
    </w:p>
    <w:p w:rsidR="005056F4" w:rsidRDefault="005056F4" w:rsidP="00844E4E">
      <w:pPr>
        <w:spacing w:after="0" w:line="360" w:lineRule="auto"/>
        <w:ind w:right="283"/>
        <w:jc w:val="center"/>
        <w:rPr>
          <w:sz w:val="20"/>
          <w:szCs w:val="20"/>
        </w:rPr>
      </w:pPr>
    </w:p>
    <w:p w:rsidR="004E4526" w:rsidRPr="003D6565" w:rsidRDefault="004E4526" w:rsidP="00844E4E">
      <w:pPr>
        <w:spacing w:after="0" w:line="360" w:lineRule="auto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>LA DIRIGENTE SCOLASTICA</w:t>
      </w:r>
    </w:p>
    <w:p w:rsidR="004E4526" w:rsidRPr="003D6565" w:rsidRDefault="00DA5A5C" w:rsidP="00844E4E">
      <w:pPr>
        <w:spacing w:after="0" w:line="360" w:lineRule="auto"/>
        <w:ind w:right="283"/>
        <w:jc w:val="center"/>
        <w:rPr>
          <w:i/>
          <w:sz w:val="20"/>
          <w:szCs w:val="20"/>
        </w:rPr>
      </w:pPr>
      <w:r>
        <w:rPr>
          <w:sz w:val="20"/>
          <w:szCs w:val="20"/>
        </w:rPr>
        <w:t>Prof</w:t>
      </w:r>
      <w:r w:rsidR="004E4526" w:rsidRPr="003D6565">
        <w:rPr>
          <w:sz w:val="20"/>
          <w:szCs w:val="20"/>
        </w:rPr>
        <w:t xml:space="preserve">.ssa </w:t>
      </w:r>
      <w:r>
        <w:rPr>
          <w:rFonts w:ascii="Lucida Handwriting" w:hAnsi="Lucida Handwriting"/>
          <w:i/>
          <w:sz w:val="20"/>
          <w:szCs w:val="20"/>
        </w:rPr>
        <w:t>Paola Marino</w:t>
      </w:r>
    </w:p>
    <w:p w:rsidR="00F83389" w:rsidRPr="004D5CF3" w:rsidRDefault="004E4526" w:rsidP="00844E4E">
      <w:pPr>
        <w:spacing w:after="0" w:line="360" w:lineRule="auto"/>
        <w:ind w:right="283"/>
        <w:jc w:val="center"/>
        <w:rPr>
          <w:sz w:val="20"/>
          <w:szCs w:val="20"/>
        </w:rPr>
      </w:pPr>
      <w:r w:rsidRPr="00EB6305">
        <w:rPr>
          <w:i/>
          <w:sz w:val="16"/>
          <w:szCs w:val="16"/>
        </w:rPr>
        <w:t>(Documento firmato digitalmente ai sensi del Codice dell'Amministrazione Digitale e normativa connessa)</w:t>
      </w:r>
      <w:r w:rsidR="00D058A8" w:rsidRPr="004D5CF3">
        <w:rPr>
          <w:sz w:val="20"/>
          <w:szCs w:val="20"/>
        </w:rPr>
        <w:t xml:space="preserve"> </w:t>
      </w:r>
    </w:p>
    <w:sectPr w:rsidR="00F83389" w:rsidRPr="004D5CF3" w:rsidSect="00E81A99">
      <w:headerReference w:type="default" r:id="rId8"/>
      <w:footerReference w:type="default" r:id="rId9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23" w:rsidRDefault="00DA1623" w:rsidP="00E1455E">
      <w:pPr>
        <w:spacing w:after="0" w:line="240" w:lineRule="auto"/>
      </w:pPr>
      <w:r>
        <w:separator/>
      </w:r>
    </w:p>
  </w:endnote>
  <w:endnote w:type="continuationSeparator" w:id="0">
    <w:p w:rsidR="00DA1623" w:rsidRDefault="00DA1623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87" w:rsidRDefault="005B2E87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44F83DFD" wp14:editId="026EF811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5B2E87" w:rsidRPr="00F83389" w:rsidRDefault="005B2E87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06406B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06406B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1142A">
              <w:rPr>
                <w:bCs/>
                <w:i/>
                <w:noProof/>
                <w:sz w:val="18"/>
                <w:szCs w:val="18"/>
              </w:rPr>
              <w:t>1</w:t>
            </w:r>
            <w:r w:rsidR="0006406B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06406B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06406B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1142A">
              <w:rPr>
                <w:bCs/>
                <w:i/>
                <w:noProof/>
                <w:sz w:val="18"/>
                <w:szCs w:val="18"/>
              </w:rPr>
              <w:t>1</w:t>
            </w:r>
            <w:r w:rsidR="0006406B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23" w:rsidRDefault="00DA1623" w:rsidP="00E1455E">
      <w:pPr>
        <w:spacing w:after="0" w:line="240" w:lineRule="auto"/>
      </w:pPr>
      <w:r>
        <w:separator/>
      </w:r>
    </w:p>
  </w:footnote>
  <w:footnote w:type="continuationSeparator" w:id="0">
    <w:p w:rsidR="00DA1623" w:rsidRDefault="00DA1623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87" w:rsidRDefault="005B2E87" w:rsidP="00CD6BA6">
    <w:pPr>
      <w:pStyle w:val="Intestazione"/>
      <w:ind w:left="-567"/>
    </w:pPr>
  </w:p>
  <w:p w:rsidR="005B2E87" w:rsidRDefault="005B2E87" w:rsidP="00CD6BA6">
    <w:pPr>
      <w:pStyle w:val="Intestazione"/>
      <w:ind w:left="-567"/>
    </w:pPr>
  </w:p>
  <w:p w:rsidR="005B2E87" w:rsidRDefault="005B2E87" w:rsidP="00E448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941EE"/>
    <w:multiLevelType w:val="hybridMultilevel"/>
    <w:tmpl w:val="1E3A08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33E"/>
    <w:multiLevelType w:val="multilevel"/>
    <w:tmpl w:val="EB8A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B630345"/>
    <w:multiLevelType w:val="hybridMultilevel"/>
    <w:tmpl w:val="1610A2E6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D274C4"/>
    <w:multiLevelType w:val="hybridMultilevel"/>
    <w:tmpl w:val="8B280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86CFB"/>
    <w:multiLevelType w:val="hybridMultilevel"/>
    <w:tmpl w:val="3162C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01628"/>
    <w:rsid w:val="000314D5"/>
    <w:rsid w:val="0006406B"/>
    <w:rsid w:val="000C18CD"/>
    <w:rsid w:val="000C7611"/>
    <w:rsid w:val="000E53FF"/>
    <w:rsid w:val="000F3CD5"/>
    <w:rsid w:val="00137039"/>
    <w:rsid w:val="00170336"/>
    <w:rsid w:val="001C4A9F"/>
    <w:rsid w:val="001F32F1"/>
    <w:rsid w:val="001F4E7E"/>
    <w:rsid w:val="002038C2"/>
    <w:rsid w:val="00207A5A"/>
    <w:rsid w:val="00217946"/>
    <w:rsid w:val="00225D67"/>
    <w:rsid w:val="00233D33"/>
    <w:rsid w:val="002B65E9"/>
    <w:rsid w:val="002D7668"/>
    <w:rsid w:val="00305F23"/>
    <w:rsid w:val="00372748"/>
    <w:rsid w:val="00372EFF"/>
    <w:rsid w:val="00387854"/>
    <w:rsid w:val="003A30C1"/>
    <w:rsid w:val="004028A5"/>
    <w:rsid w:val="00417FBB"/>
    <w:rsid w:val="00451590"/>
    <w:rsid w:val="00455C49"/>
    <w:rsid w:val="004910D8"/>
    <w:rsid w:val="004B5934"/>
    <w:rsid w:val="004D5CF3"/>
    <w:rsid w:val="004E4526"/>
    <w:rsid w:val="004F29D8"/>
    <w:rsid w:val="005056F4"/>
    <w:rsid w:val="00535BE4"/>
    <w:rsid w:val="0053608D"/>
    <w:rsid w:val="0056757F"/>
    <w:rsid w:val="005724C4"/>
    <w:rsid w:val="00580BCB"/>
    <w:rsid w:val="005A1575"/>
    <w:rsid w:val="005A5823"/>
    <w:rsid w:val="005B2E87"/>
    <w:rsid w:val="005D708E"/>
    <w:rsid w:val="005E61E6"/>
    <w:rsid w:val="006565F4"/>
    <w:rsid w:val="006643D2"/>
    <w:rsid w:val="006816B2"/>
    <w:rsid w:val="006874D3"/>
    <w:rsid w:val="006F5783"/>
    <w:rsid w:val="006F76A0"/>
    <w:rsid w:val="00715FEC"/>
    <w:rsid w:val="00716B74"/>
    <w:rsid w:val="007333D1"/>
    <w:rsid w:val="00743BEE"/>
    <w:rsid w:val="007803AD"/>
    <w:rsid w:val="00793E48"/>
    <w:rsid w:val="007B47F2"/>
    <w:rsid w:val="007C10A5"/>
    <w:rsid w:val="00844E4E"/>
    <w:rsid w:val="00850B3F"/>
    <w:rsid w:val="00865A66"/>
    <w:rsid w:val="008777E1"/>
    <w:rsid w:val="00885896"/>
    <w:rsid w:val="008B152B"/>
    <w:rsid w:val="008F0D62"/>
    <w:rsid w:val="00913CE4"/>
    <w:rsid w:val="00923304"/>
    <w:rsid w:val="00951581"/>
    <w:rsid w:val="00954E3E"/>
    <w:rsid w:val="009A6F00"/>
    <w:rsid w:val="00A121A4"/>
    <w:rsid w:val="00A248B1"/>
    <w:rsid w:val="00A25A23"/>
    <w:rsid w:val="00A26BDD"/>
    <w:rsid w:val="00A56D91"/>
    <w:rsid w:val="00A7419B"/>
    <w:rsid w:val="00A81DF4"/>
    <w:rsid w:val="00AB16A2"/>
    <w:rsid w:val="00AE35E5"/>
    <w:rsid w:val="00AF03AD"/>
    <w:rsid w:val="00AF343C"/>
    <w:rsid w:val="00AF59E4"/>
    <w:rsid w:val="00B1142A"/>
    <w:rsid w:val="00B27C65"/>
    <w:rsid w:val="00B350AC"/>
    <w:rsid w:val="00B44E2B"/>
    <w:rsid w:val="00B463AB"/>
    <w:rsid w:val="00B57038"/>
    <w:rsid w:val="00B6594D"/>
    <w:rsid w:val="00BA3227"/>
    <w:rsid w:val="00BB5022"/>
    <w:rsid w:val="00BC5A9E"/>
    <w:rsid w:val="00C06475"/>
    <w:rsid w:val="00C26484"/>
    <w:rsid w:val="00C5476B"/>
    <w:rsid w:val="00C9037B"/>
    <w:rsid w:val="00CB1FE1"/>
    <w:rsid w:val="00CC6C2F"/>
    <w:rsid w:val="00CD3F33"/>
    <w:rsid w:val="00CD6BA6"/>
    <w:rsid w:val="00CE33A7"/>
    <w:rsid w:val="00D058A8"/>
    <w:rsid w:val="00D166E7"/>
    <w:rsid w:val="00D237B5"/>
    <w:rsid w:val="00D46B7C"/>
    <w:rsid w:val="00D93931"/>
    <w:rsid w:val="00DA1623"/>
    <w:rsid w:val="00DA5A5C"/>
    <w:rsid w:val="00DD29BB"/>
    <w:rsid w:val="00DF53E2"/>
    <w:rsid w:val="00E013A7"/>
    <w:rsid w:val="00E01DA4"/>
    <w:rsid w:val="00E1455E"/>
    <w:rsid w:val="00E44667"/>
    <w:rsid w:val="00E44802"/>
    <w:rsid w:val="00E56330"/>
    <w:rsid w:val="00E81A99"/>
    <w:rsid w:val="00E81F79"/>
    <w:rsid w:val="00E9066E"/>
    <w:rsid w:val="00E92FE4"/>
    <w:rsid w:val="00EA448D"/>
    <w:rsid w:val="00ED42B2"/>
    <w:rsid w:val="00ED5BD2"/>
    <w:rsid w:val="00EF2440"/>
    <w:rsid w:val="00F059DC"/>
    <w:rsid w:val="00F44AC8"/>
    <w:rsid w:val="00F73FB9"/>
    <w:rsid w:val="00F82C00"/>
    <w:rsid w:val="00F83389"/>
    <w:rsid w:val="00FB67FA"/>
    <w:rsid w:val="00FE4C41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9F902"/>
  <w15:docId w15:val="{FD83F1E9-C541-4EBA-B216-4DF3296C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708E"/>
    <w:rPr>
      <w:b/>
      <w:bCs/>
    </w:rPr>
  </w:style>
  <w:style w:type="paragraph" w:customStyle="1" w:styleId="Default">
    <w:name w:val="Default"/>
    <w:rsid w:val="004E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C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on/ponk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Gianfranco</dc:creator>
  <cp:lastModifiedBy>Utente Windows</cp:lastModifiedBy>
  <cp:revision>4</cp:revision>
  <cp:lastPrinted>2023-01-11T11:35:00Z</cp:lastPrinted>
  <dcterms:created xsi:type="dcterms:W3CDTF">2023-01-11T11:02:00Z</dcterms:created>
  <dcterms:modified xsi:type="dcterms:W3CDTF">2023-01-11T11:38:00Z</dcterms:modified>
</cp:coreProperties>
</file>